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4911E6" w:rsidRDefault="00F96E83" w:rsidP="004911E6">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68663239"/>
      <w:bookmarkStart w:id="3" w:name="_Toc168663866"/>
      <w:bookmarkStart w:id="4" w:name="_Toc168663898"/>
      <w:r w:rsidRPr="004911E6">
        <w:rPr>
          <w:rFonts w:ascii="Abadi" w:eastAsia="Times New Roman" w:hAnsi="Abadi" w:cs="Times New Roman"/>
          <w:b/>
          <w:bCs/>
          <w:color w:val="E4312B"/>
          <w:kern w:val="0"/>
          <w:sz w:val="80"/>
          <w:szCs w:val="80"/>
          <w14:ligatures w14:val="none"/>
        </w:rPr>
        <w:t>Pal</w:t>
      </w:r>
      <w:r w:rsidRPr="004911E6">
        <w:rPr>
          <w:rFonts w:ascii="Abadi" w:eastAsia="Times New Roman" w:hAnsi="Abadi" w:cs="Times New Roman"/>
          <w:b/>
          <w:bCs/>
          <w:kern w:val="0"/>
          <w:sz w:val="80"/>
          <w:szCs w:val="80"/>
          <w14:ligatures w14:val="none"/>
        </w:rPr>
        <w:t>est</w:t>
      </w:r>
      <w:r w:rsidRPr="004911E6">
        <w:rPr>
          <w:rFonts w:ascii="Abadi" w:eastAsia="Times New Roman" w:hAnsi="Abadi" w:cs="Times New Roman"/>
          <w:b/>
          <w:bCs/>
          <w:color w:val="149954"/>
          <w:kern w:val="0"/>
          <w:sz w:val="80"/>
          <w:szCs w:val="80"/>
          <w14:ligatures w14:val="none"/>
        </w:rPr>
        <w:t>ine</w:t>
      </w:r>
      <w:bookmarkEnd w:id="0"/>
      <w:bookmarkEnd w:id="1"/>
      <w:bookmarkEnd w:id="2"/>
      <w:bookmarkEnd w:id="3"/>
      <w:bookmarkEnd w:id="4"/>
    </w:p>
    <w:p w14:paraId="0A180955" w14:textId="70E0A905" w:rsidR="00DA3AC4" w:rsidRPr="004911E6" w:rsidRDefault="00DA3AC4" w:rsidP="004911E6">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5" w:name="_Toc168649081"/>
      <w:bookmarkStart w:id="6" w:name="_Toc168663240"/>
      <w:bookmarkStart w:id="7" w:name="_Toc168663867"/>
      <w:bookmarkStart w:id="8" w:name="_Toc168663899"/>
      <w:r w:rsidRPr="004911E6">
        <w:rPr>
          <w:rFonts w:ascii="Abadi" w:eastAsia="Times New Roman" w:hAnsi="Abadi" w:cs="Times New Roman"/>
          <w:b/>
          <w:bCs/>
          <w:kern w:val="0"/>
          <w:sz w:val="80"/>
          <w:szCs w:val="80"/>
          <w14:ligatures w14:val="none"/>
        </w:rPr>
        <w:t>Water Infrastructure</w:t>
      </w:r>
      <w:bookmarkEnd w:id="5"/>
      <w:bookmarkEnd w:id="6"/>
      <w:bookmarkEnd w:id="7"/>
      <w:bookmarkEnd w:id="8"/>
    </w:p>
    <w:p w14:paraId="4A7160F9" w14:textId="427C5DEB" w:rsidR="00F96E83" w:rsidRPr="004911E6" w:rsidRDefault="004911E6" w:rsidP="004911E6">
      <w:pPr>
        <w:spacing w:before="100" w:beforeAutospacing="1" w:after="100" w:afterAutospacing="1" w:line="240" w:lineRule="auto"/>
        <w:outlineLvl w:val="2"/>
        <w:rPr>
          <w:rFonts w:ascii="Abadi" w:eastAsia="Times New Roman" w:hAnsi="Abadi" w:cs="Times New Roman"/>
          <w:b/>
          <w:bCs/>
          <w:kern w:val="0"/>
          <w:sz w:val="80"/>
          <w:szCs w:val="80"/>
          <w:lang w:val="en-US"/>
          <w14:ligatures w14:val="none"/>
        </w:rPr>
      </w:pPr>
      <w:bookmarkStart w:id="9" w:name="_Toc168584053"/>
      <w:bookmarkStart w:id="10" w:name="_Toc168649082"/>
      <w:bookmarkStart w:id="11" w:name="_Toc168663241"/>
      <w:bookmarkStart w:id="12" w:name="_Toc168663868"/>
      <w:bookmarkStart w:id="13" w:name="_Toc168663900"/>
      <w:r>
        <w:rPr>
          <w:rFonts w:ascii="Abadi" w:eastAsia="Times New Roman" w:hAnsi="Abadi" w:cs="Times New Roman"/>
          <w:b/>
          <w:bCs/>
          <w:noProof/>
          <w:kern w:val="0"/>
          <w:sz w:val="80"/>
          <w:szCs w:val="80"/>
          <w:lang w:val="en-US"/>
        </w:rPr>
        <w:drawing>
          <wp:anchor distT="0" distB="0" distL="114300" distR="114300" simplePos="0" relativeHeight="251658240" behindDoc="0" locked="0" layoutInCell="1" allowOverlap="1" wp14:anchorId="1C799FFD" wp14:editId="71D788BC">
            <wp:simplePos x="0" y="0"/>
            <wp:positionH relativeFrom="column">
              <wp:posOffset>4579620</wp:posOffset>
            </wp:positionH>
            <wp:positionV relativeFrom="paragraph">
              <wp:posOffset>398145</wp:posOffset>
            </wp:positionV>
            <wp:extent cx="1771383" cy="1767840"/>
            <wp:effectExtent l="0" t="0" r="0" b="0"/>
            <wp:wrapNone/>
            <wp:docPr id="1187213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13565" name="Picture 118721356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1383" cy="1767840"/>
                    </a:xfrm>
                    <a:prstGeom prst="rect">
                      <a:avLst/>
                    </a:prstGeom>
                  </pic:spPr>
                </pic:pic>
              </a:graphicData>
            </a:graphic>
            <wp14:sizeRelH relativeFrom="page">
              <wp14:pctWidth>0</wp14:pctWidth>
            </wp14:sizeRelH>
            <wp14:sizeRelV relativeFrom="page">
              <wp14:pctHeight>0</wp14:pctHeight>
            </wp14:sizeRelV>
          </wp:anchor>
        </w:drawing>
      </w:r>
      <w:r w:rsidR="00730B8F" w:rsidRPr="004911E6">
        <w:rPr>
          <w:rFonts w:ascii="Abadi" w:eastAsia="Times New Roman" w:hAnsi="Abadi" w:cs="Times New Roman"/>
          <w:b/>
          <w:bCs/>
          <w:kern w:val="0"/>
          <w:sz w:val="80"/>
          <w:szCs w:val="80"/>
          <w:lang w:val="en-US"/>
          <w14:ligatures w14:val="none"/>
        </w:rPr>
        <w:t>S</w:t>
      </w:r>
      <w:bookmarkEnd w:id="9"/>
      <w:bookmarkEnd w:id="10"/>
      <w:r w:rsidR="006C6584" w:rsidRPr="004911E6">
        <w:rPr>
          <w:rFonts w:ascii="Abadi" w:eastAsia="Times New Roman" w:hAnsi="Abadi" w:cs="Times New Roman"/>
          <w:b/>
          <w:bCs/>
          <w:kern w:val="0"/>
          <w:sz w:val="80"/>
          <w:szCs w:val="80"/>
          <w:lang w:val="en-US"/>
          <w14:ligatures w14:val="none"/>
        </w:rPr>
        <w:t>cenarios &amp; Responses</w:t>
      </w:r>
      <w:bookmarkEnd w:id="11"/>
      <w:bookmarkEnd w:id="12"/>
      <w:bookmarkEnd w:id="13"/>
    </w:p>
    <w:p w14:paraId="5FE81C61" w14:textId="21465E08" w:rsidR="00590D08" w:rsidRPr="00FA5304" w:rsidRDefault="00F96E83">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inline distT="0" distB="0" distL="0" distR="0" wp14:anchorId="49653CE6" wp14:editId="77421C79">
            <wp:extent cx="5731510" cy="5731510"/>
            <wp:effectExtent l="0" t="0" r="2540" b="2540"/>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56A262B4" w14:textId="77777777" w:rsidR="00B56690" w:rsidRDefault="00B56690" w:rsidP="00B56690">
      <w:pPr>
        <w:rPr>
          <w:rFonts w:ascii="Abadi" w:eastAsia="Times New Roman" w:hAnsi="Abadi" w:cs="Times New Roman"/>
          <w:b/>
          <w:bCs/>
          <w:kern w:val="0"/>
          <w:sz w:val="28"/>
          <w:szCs w:val="28"/>
          <w14:ligatures w14:val="none"/>
        </w:rPr>
      </w:pPr>
    </w:p>
    <w:p w14:paraId="6BC033AD" w14:textId="77777777" w:rsidR="00B56690" w:rsidRDefault="00B56690" w:rsidP="00B56690">
      <w:pPr>
        <w:rPr>
          <w:rFonts w:ascii="Abadi" w:eastAsia="Times New Roman" w:hAnsi="Abadi" w:cs="Times New Roman"/>
          <w:b/>
          <w:bCs/>
          <w:kern w:val="0"/>
          <w:sz w:val="28"/>
          <w:szCs w:val="28"/>
          <w14:ligatures w14:val="none"/>
        </w:rPr>
      </w:pPr>
    </w:p>
    <w:p w14:paraId="24573C0A"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27298D37" w:rsidR="00C96C03" w:rsidRPr="008851D8" w:rsidRDefault="00B56690" w:rsidP="00EB0CF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C979C0" w:rsidRPr="00B647E9">
        <w:rPr>
          <w:rFonts w:ascii="Abadi" w:eastAsia="Times New Roman" w:hAnsi="Abadi" w:cs="Times New Roman"/>
          <w:b/>
          <w:bCs/>
          <w:kern w:val="0"/>
          <w:sz w:val="40"/>
          <w:szCs w:val="40"/>
          <w14:ligatures w14:val="none"/>
        </w:rPr>
        <w:t>S</w:t>
      </w:r>
      <w:r w:rsidR="00542382" w:rsidRPr="00B647E9">
        <w:rPr>
          <w:rFonts w:ascii="Abadi" w:eastAsia="Times New Roman" w:hAnsi="Abadi" w:cs="Times New Roman"/>
          <w:b/>
          <w:bCs/>
          <w:kern w:val="0"/>
          <w:sz w:val="40"/>
          <w:szCs w:val="40"/>
          <w14:ligatures w14:val="none"/>
        </w:rPr>
        <w:t>cenarios &amp; Responses</w:t>
      </w:r>
    </w:p>
    <w:p w14:paraId="06F728A1" w14:textId="3894EE61" w:rsidR="00B647E9" w:rsidRPr="00655AA2" w:rsidRDefault="00B647E9" w:rsidP="00EB0CF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14" w:name="_Toc168584054"/>
      <w:bookmarkStart w:id="15" w:name="_Toc168649083"/>
      <w:r w:rsidRPr="0074459C">
        <w:rPr>
          <w:rFonts w:ascii="Abadi" w:eastAsia="Times New Roman" w:hAnsi="Abadi" w:cs="Times New Roman"/>
          <w:kern w:val="0"/>
          <w:sz w:val="28"/>
          <w:szCs w:val="28"/>
          <w14:ligatures w14:val="none"/>
        </w:rPr>
        <w:t>Our reports</w:t>
      </w:r>
      <w:r>
        <w:rPr>
          <w:rFonts w:ascii="Abadi" w:eastAsia="Times New Roman" w:hAnsi="Abadi" w:cs="Times New Roman"/>
          <w:kern w:val="0"/>
          <w:sz w:val="28"/>
          <w:szCs w:val="28"/>
          <w14:ligatures w14:val="none"/>
        </w:rPr>
        <w:t>, generated by trained AI and re</w:t>
      </w:r>
      <w:r w:rsidR="009C463A">
        <w:rPr>
          <w:rFonts w:ascii="Abadi" w:eastAsia="Times New Roman" w:hAnsi="Abadi" w:cs="Times New Roman"/>
          <w:kern w:val="0"/>
          <w:sz w:val="28"/>
          <w:szCs w:val="28"/>
          <w14:ligatures w14:val="none"/>
        </w:rPr>
        <w:t>v</w:t>
      </w:r>
      <w:r>
        <w:rPr>
          <w:rFonts w:ascii="Abadi" w:eastAsia="Times New Roman" w:hAnsi="Abadi" w:cs="Times New Roman"/>
          <w:kern w:val="0"/>
          <w:sz w:val="28"/>
          <w:szCs w:val="28"/>
          <w14:ligatures w14:val="none"/>
        </w:rPr>
        <w:t>i</w:t>
      </w:r>
      <w:r w:rsidR="009C463A">
        <w:rPr>
          <w:rFonts w:ascii="Abadi" w:eastAsia="Times New Roman" w:hAnsi="Abadi" w:cs="Times New Roman"/>
          <w:kern w:val="0"/>
          <w:sz w:val="28"/>
          <w:szCs w:val="28"/>
          <w14:ligatures w14:val="none"/>
        </w:rPr>
        <w:t>ew</w:t>
      </w:r>
      <w:r>
        <w:rPr>
          <w:rFonts w:ascii="Abadi" w:eastAsia="Times New Roman" w:hAnsi="Abadi" w:cs="Times New Roman"/>
          <w:kern w:val="0"/>
          <w:sz w:val="28"/>
          <w:szCs w:val="28"/>
          <w14:ligatures w14:val="none"/>
        </w:rPr>
        <w:t xml:space="preserve">ed by domain experts, </w:t>
      </w:r>
      <w:r w:rsidRPr="0074459C">
        <w:rPr>
          <w:rFonts w:ascii="Abadi" w:eastAsia="Times New Roman" w:hAnsi="Abadi" w:cs="Times New Roman"/>
          <w:kern w:val="0"/>
          <w:sz w:val="28"/>
          <w:szCs w:val="28"/>
          <w:lang w:val="en-US"/>
          <w14:ligatures w14:val="none"/>
        </w:rPr>
        <w:t xml:space="preserve">serve as a STARTING POINT to support strategic planning for building Palestine future. </w:t>
      </w:r>
      <w:r w:rsidRPr="0074459C">
        <w:rPr>
          <w:rFonts w:ascii="Abadi" w:eastAsia="Times New Roman" w:hAnsi="Abadi" w:cs="Times New Roman"/>
          <w:kern w:val="0"/>
          <w:sz w:val="28"/>
          <w:szCs w:val="28"/>
          <w14:ligatures w14:val="none"/>
        </w:rPr>
        <w:t xml:space="preserve">They offer stakeholders including government agencies, local organizations, </w:t>
      </w:r>
      <w:r w:rsidRPr="0074459C">
        <w:rPr>
          <w:rFonts w:ascii="Abadi" w:eastAsia="Times New Roman" w:hAnsi="Abadi" w:cs="Times New Roman"/>
          <w:kern w:val="0"/>
          <w:sz w:val="28"/>
          <w:szCs w:val="28"/>
          <w:lang w:val="en-US"/>
          <w14:ligatures w14:val="none"/>
        </w:rPr>
        <w:t xml:space="preserve">academia, think tanks </w:t>
      </w:r>
      <w:r w:rsidRPr="0074459C">
        <w:rPr>
          <w:rFonts w:ascii="Abadi" w:eastAsia="Times New Roman" w:hAnsi="Abadi" w:cs="Times New Roman"/>
          <w:kern w:val="0"/>
          <w:sz w:val="28"/>
          <w:szCs w:val="28"/>
          <w14:ligatures w14:val="none"/>
        </w:rPr>
        <w:t xml:space="preserve">and international partners </w:t>
      </w:r>
      <w:r w:rsidRPr="004C7E2C">
        <w:rPr>
          <w:rFonts w:ascii="Abadi" w:eastAsia="Times New Roman" w:hAnsi="Abadi" w:cs="Times New Roman"/>
          <w:kern w:val="0"/>
          <w:sz w:val="28"/>
          <w:szCs w:val="28"/>
          <w14:ligatures w14:val="none"/>
        </w:rPr>
        <w:t>potential future scenarios</w:t>
      </w:r>
      <w:r>
        <w:rPr>
          <w:rFonts w:ascii="Abadi" w:eastAsia="Times New Roman" w:hAnsi="Abadi" w:cs="Times New Roman"/>
          <w:kern w:val="0"/>
          <w:sz w:val="28"/>
          <w:szCs w:val="28"/>
          <w:lang w:val="en-US"/>
          <w14:ligatures w14:val="none"/>
        </w:rPr>
        <w:t xml:space="preserve"> defined by </w:t>
      </w:r>
      <w:r w:rsidRPr="004C7E2C">
        <w:rPr>
          <w:rFonts w:ascii="Abadi" w:eastAsia="Times New Roman" w:hAnsi="Abadi" w:cs="Times New Roman"/>
          <w:kern w:val="0"/>
          <w:sz w:val="28"/>
          <w:szCs w:val="28"/>
          <w14:ligatures w14:val="none"/>
        </w:rPr>
        <w:t>distinct conditions and drivers</w:t>
      </w:r>
      <w:r>
        <w:rPr>
          <w:rFonts w:ascii="Abadi" w:eastAsia="Times New Roman" w:hAnsi="Abadi" w:cs="Times New Roman"/>
          <w:kern w:val="0"/>
          <w:sz w:val="28"/>
          <w:szCs w:val="28"/>
          <w:lang w:val="en-US"/>
          <w14:ligatures w14:val="none"/>
        </w:rPr>
        <w:t xml:space="preserve"> and possible responses. </w:t>
      </w:r>
      <w:r w:rsidRPr="0074459C">
        <w:rPr>
          <w:rFonts w:ascii="Abadi" w:eastAsia="Times New Roman" w:hAnsi="Abadi" w:cs="Times New Roman"/>
          <w:kern w:val="0"/>
          <w:sz w:val="28"/>
          <w:szCs w:val="28"/>
          <w14:ligatures w14:val="none"/>
        </w:rPr>
        <w:t xml:space="preserve"> These reports</w:t>
      </w:r>
      <w:r>
        <w:rPr>
          <w:rFonts w:ascii="Abadi" w:eastAsia="Times New Roman" w:hAnsi="Abadi" w:cs="Times New Roman"/>
          <w:kern w:val="0"/>
          <w:sz w:val="28"/>
          <w:szCs w:val="28"/>
          <w14:ligatures w14:val="none"/>
        </w:rPr>
        <w:t xml:space="preserve"> serve as food for </w:t>
      </w:r>
      <w:r w:rsidR="009C463A">
        <w:rPr>
          <w:rFonts w:ascii="Abadi" w:eastAsia="Times New Roman" w:hAnsi="Abadi" w:cs="Times New Roman"/>
          <w:kern w:val="0"/>
          <w:sz w:val="28"/>
          <w:szCs w:val="28"/>
          <w14:ligatures w14:val="none"/>
        </w:rPr>
        <w:t>thought</w:t>
      </w:r>
      <w:r>
        <w:rPr>
          <w:rFonts w:ascii="Abadi" w:eastAsia="Times New Roman" w:hAnsi="Abadi" w:cs="Times New Roman"/>
          <w:kern w:val="0"/>
          <w:sz w:val="28"/>
          <w:szCs w:val="28"/>
          <w14:ligatures w14:val="none"/>
        </w:rPr>
        <w:t xml:space="preserve"> to </w:t>
      </w:r>
      <w:r w:rsidRPr="0074459C">
        <w:rPr>
          <w:rFonts w:ascii="Abadi" w:eastAsia="Times New Roman" w:hAnsi="Abadi" w:cs="Times New Roman"/>
          <w:kern w:val="0"/>
          <w:sz w:val="28"/>
          <w:szCs w:val="28"/>
          <w:lang w:val="en-US"/>
          <w14:ligatures w14:val="none"/>
        </w:rPr>
        <w:t>breakdown</w:t>
      </w:r>
      <w:r w:rsidRPr="0074459C">
        <w:rPr>
          <w:rFonts w:ascii="Abadi" w:eastAsia="Times New Roman" w:hAnsi="Abadi" w:cs="Times New Roman"/>
          <w:kern w:val="0"/>
          <w:sz w:val="28"/>
          <w:szCs w:val="28"/>
          <w14:ligatures w14:val="none"/>
        </w:rPr>
        <w:t xml:space="preserve"> complex </w:t>
      </w:r>
      <w:r w:rsidRPr="0074459C">
        <w:rPr>
          <w:rFonts w:ascii="Abadi" w:eastAsia="Times New Roman" w:hAnsi="Abadi" w:cs="Times New Roman"/>
          <w:kern w:val="0"/>
          <w:sz w:val="28"/>
          <w:szCs w:val="28"/>
          <w:lang w:val="en-US"/>
          <w14:ligatures w14:val="none"/>
        </w:rPr>
        <w:t>topics</w:t>
      </w:r>
      <w:r w:rsidRPr="0074459C">
        <w:rPr>
          <w:rFonts w:ascii="Abadi" w:eastAsia="Times New Roman" w:hAnsi="Abadi" w:cs="Times New Roman"/>
          <w:kern w:val="0"/>
          <w:sz w:val="28"/>
          <w:szCs w:val="28"/>
          <w14:ligatures w14:val="none"/>
        </w:rPr>
        <w:t xml:space="preserve">, enabling </w:t>
      </w:r>
      <w:r w:rsidRPr="0074459C">
        <w:rPr>
          <w:rFonts w:ascii="Abadi" w:eastAsia="Times New Roman" w:hAnsi="Abadi" w:cs="Times New Roman"/>
          <w:kern w:val="0"/>
          <w:sz w:val="28"/>
          <w:szCs w:val="28"/>
          <w:lang w:val="en-US"/>
          <w14:ligatures w14:val="none"/>
        </w:rPr>
        <w:t xml:space="preserve">reflection, sparking new ideas and then adapting the content to serve the </w:t>
      </w:r>
      <w:r>
        <w:rPr>
          <w:rFonts w:ascii="Abadi" w:eastAsia="Times New Roman" w:hAnsi="Abadi" w:cs="Times New Roman"/>
          <w:kern w:val="0"/>
          <w:sz w:val="28"/>
          <w:szCs w:val="28"/>
          <w:lang w:val="en-US"/>
          <w14:ligatures w14:val="none"/>
        </w:rPr>
        <w:t xml:space="preserve">stakeholder’s </w:t>
      </w:r>
      <w:r w:rsidRPr="0074459C">
        <w:rPr>
          <w:rFonts w:ascii="Abadi" w:eastAsia="Times New Roman" w:hAnsi="Abadi" w:cs="Times New Roman"/>
          <w:kern w:val="0"/>
          <w:sz w:val="28"/>
          <w:szCs w:val="28"/>
          <w:lang w:val="en-US"/>
          <w14:ligatures w14:val="none"/>
        </w:rPr>
        <w:t xml:space="preserve">intended purpose. We hope, once verified, localized and adapted, it will </w:t>
      </w:r>
      <w:r w:rsidRPr="0074459C">
        <w:rPr>
          <w:rFonts w:ascii="Abadi" w:eastAsia="Times New Roman" w:hAnsi="Abadi" w:cs="Times New Roman"/>
          <w:kern w:val="0"/>
          <w:sz w:val="28"/>
          <w:szCs w:val="28"/>
          <w14:ligatures w14:val="none"/>
        </w:rPr>
        <w:t>lower the</w:t>
      </w:r>
    </w:p>
    <w:p w14:paraId="1CACDB20" w14:textId="36D389EC" w:rsidR="00B56690" w:rsidRPr="009C463A" w:rsidRDefault="00B647E9" w:rsidP="009C463A">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kern w:val="0"/>
          <w:sz w:val="28"/>
          <w:szCs w:val="28"/>
          <w:lang w:val="en-US"/>
          <w14:ligatures w14:val="none"/>
        </w:rPr>
      </w:pPr>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bookmarkEnd w:id="14"/>
      <w:bookmarkEnd w:id="15"/>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BUILDING PALESTINE FUTURE</w:t>
      </w:r>
      <w:r w:rsidR="00B56690">
        <w:rPr>
          <w:rFonts w:ascii="Abadi" w:eastAsia="Times New Roman" w:hAnsi="Abadi" w:cs="Times New Roman"/>
          <w:kern w:val="0"/>
          <w:sz w:val="28"/>
          <w:szCs w:val="28"/>
          <w14:ligatures w14:val="none"/>
        </w:rPr>
        <w:br/>
      </w:r>
    </w:p>
    <w:p w14:paraId="72C9254B" w14:textId="6852158C" w:rsidR="00B43F53" w:rsidRPr="007014AE" w:rsidRDefault="00B43F53" w:rsidP="007014AE">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1388686820"/>
        <w:docPartObj>
          <w:docPartGallery w:val="Table of Contents"/>
          <w:docPartUnique/>
        </w:docPartObj>
      </w:sdtPr>
      <w:sdtEndPr>
        <w:rPr>
          <w:b/>
          <w:bCs/>
          <w:noProof/>
        </w:rPr>
      </w:sdtEndPr>
      <w:sdtContent>
        <w:p w14:paraId="616ACC89" w14:textId="5B2E0766" w:rsidR="00C01201" w:rsidRPr="00C01201" w:rsidRDefault="00B43F53" w:rsidP="00C01201">
          <w:pPr>
            <w:pStyle w:val="TOCHeading"/>
            <w:rPr>
              <w:rFonts w:asciiTheme="minorHAnsi" w:eastAsiaTheme="minorHAnsi" w:hAnsiTheme="minorHAnsi" w:cstheme="minorBidi"/>
              <w:noProof/>
              <w:color w:val="000000" w:themeColor="text1"/>
              <w:kern w:val="2"/>
              <w:sz w:val="22"/>
              <w:szCs w:val="22"/>
              <w14:ligatures w14:val="standardContextual"/>
            </w:rPr>
          </w:pPr>
          <w:r w:rsidRPr="00673687">
            <w:rPr>
              <w:rFonts w:ascii="Abadi" w:hAnsi="Abadi"/>
              <w:color w:val="000000" w:themeColor="text1"/>
              <w:sz w:val="28"/>
              <w:szCs w:val="28"/>
            </w:rPr>
            <w:t>Contents</w:t>
          </w:r>
          <w:r w:rsidRPr="00BE5AB9">
            <w:rPr>
              <w:rFonts w:ascii="Abadi" w:hAnsi="Abadi"/>
            </w:rPr>
            <w:fldChar w:fldCharType="begin"/>
          </w:r>
          <w:r w:rsidRPr="00BE5AB9">
            <w:rPr>
              <w:rFonts w:ascii="Abadi" w:hAnsi="Abadi"/>
            </w:rPr>
            <w:instrText xml:space="preserve"> TOC \o "1-3" \h \z \u </w:instrText>
          </w:r>
          <w:r w:rsidRPr="00BE5AB9">
            <w:rPr>
              <w:rFonts w:ascii="Abadi" w:hAnsi="Abadi"/>
            </w:rPr>
            <w:fldChar w:fldCharType="separate"/>
          </w:r>
        </w:p>
        <w:p w14:paraId="74D89310" w14:textId="693F6327" w:rsidR="00C01201" w:rsidRDefault="00C01201">
          <w:pPr>
            <w:pStyle w:val="TOC3"/>
            <w:tabs>
              <w:tab w:val="right" w:leader="dot" w:pos="9016"/>
            </w:tabs>
            <w:rPr>
              <w:rFonts w:eastAsiaTheme="minorEastAsia"/>
              <w:noProof/>
              <w:sz w:val="24"/>
              <w:szCs w:val="24"/>
            </w:rPr>
          </w:pPr>
        </w:p>
        <w:p w14:paraId="338ED15D" w14:textId="5C333EEB" w:rsidR="00C01201" w:rsidRDefault="003A5B47">
          <w:pPr>
            <w:pStyle w:val="TOC1"/>
            <w:tabs>
              <w:tab w:val="right" w:leader="dot" w:pos="9016"/>
            </w:tabs>
            <w:rPr>
              <w:rFonts w:eastAsiaTheme="minorEastAsia"/>
              <w:noProof/>
              <w:color w:val="auto"/>
              <w:sz w:val="24"/>
              <w:szCs w:val="24"/>
            </w:rPr>
          </w:pPr>
          <w:hyperlink w:anchor="_Toc168663901" w:history="1">
            <w:r w:rsidR="00C01201" w:rsidRPr="006609ED">
              <w:rPr>
                <w:rStyle w:val="Hyperlink"/>
                <w:noProof/>
              </w:rPr>
              <w:t>1. Scenario 1: Advanced Water Management Systems</w:t>
            </w:r>
            <w:r w:rsidR="00C01201">
              <w:rPr>
                <w:noProof/>
                <w:webHidden/>
              </w:rPr>
              <w:tab/>
            </w:r>
            <w:r w:rsidR="00C01201">
              <w:rPr>
                <w:noProof/>
                <w:webHidden/>
              </w:rPr>
              <w:fldChar w:fldCharType="begin"/>
            </w:r>
            <w:r w:rsidR="00C01201">
              <w:rPr>
                <w:noProof/>
                <w:webHidden/>
              </w:rPr>
              <w:instrText xml:space="preserve"> PAGEREF _Toc168663901 \h </w:instrText>
            </w:r>
            <w:r w:rsidR="00C01201">
              <w:rPr>
                <w:noProof/>
                <w:webHidden/>
              </w:rPr>
            </w:r>
            <w:r w:rsidR="00C01201">
              <w:rPr>
                <w:noProof/>
                <w:webHidden/>
              </w:rPr>
              <w:fldChar w:fldCharType="separate"/>
            </w:r>
            <w:r>
              <w:rPr>
                <w:noProof/>
                <w:webHidden/>
              </w:rPr>
              <w:t>4</w:t>
            </w:r>
            <w:r w:rsidR="00C01201">
              <w:rPr>
                <w:noProof/>
                <w:webHidden/>
              </w:rPr>
              <w:fldChar w:fldCharType="end"/>
            </w:r>
          </w:hyperlink>
        </w:p>
        <w:p w14:paraId="09029CB4" w14:textId="454EEA34" w:rsidR="00C01201" w:rsidRDefault="003A5B47">
          <w:pPr>
            <w:pStyle w:val="TOC2"/>
            <w:tabs>
              <w:tab w:val="right" w:leader="dot" w:pos="9016"/>
            </w:tabs>
            <w:rPr>
              <w:rFonts w:eastAsiaTheme="minorEastAsia"/>
              <w:noProof/>
              <w:sz w:val="24"/>
              <w:szCs w:val="24"/>
            </w:rPr>
          </w:pPr>
          <w:hyperlink w:anchor="_Toc168663902" w:history="1">
            <w:r w:rsidR="00C01201" w:rsidRPr="006609ED">
              <w:rPr>
                <w:rStyle w:val="Hyperlink"/>
                <w:noProof/>
              </w:rPr>
              <w:t>1. Strategic Response1 : Advanced Technology Partnership Initiative</w:t>
            </w:r>
            <w:r w:rsidR="00C01201">
              <w:rPr>
                <w:noProof/>
                <w:webHidden/>
              </w:rPr>
              <w:tab/>
            </w:r>
            <w:r w:rsidR="00C01201">
              <w:rPr>
                <w:noProof/>
                <w:webHidden/>
              </w:rPr>
              <w:fldChar w:fldCharType="begin"/>
            </w:r>
            <w:r w:rsidR="00C01201">
              <w:rPr>
                <w:noProof/>
                <w:webHidden/>
              </w:rPr>
              <w:instrText xml:space="preserve"> PAGEREF _Toc168663902 \h </w:instrText>
            </w:r>
            <w:r w:rsidR="00C01201">
              <w:rPr>
                <w:noProof/>
                <w:webHidden/>
              </w:rPr>
            </w:r>
            <w:r w:rsidR="00C01201">
              <w:rPr>
                <w:noProof/>
                <w:webHidden/>
              </w:rPr>
              <w:fldChar w:fldCharType="separate"/>
            </w:r>
            <w:r>
              <w:rPr>
                <w:noProof/>
                <w:webHidden/>
              </w:rPr>
              <w:t>7</w:t>
            </w:r>
            <w:r w:rsidR="00C01201">
              <w:rPr>
                <w:noProof/>
                <w:webHidden/>
              </w:rPr>
              <w:fldChar w:fldCharType="end"/>
            </w:r>
          </w:hyperlink>
        </w:p>
        <w:p w14:paraId="4442568B" w14:textId="457BC852" w:rsidR="00C01201" w:rsidRDefault="003A5B47">
          <w:pPr>
            <w:pStyle w:val="TOC2"/>
            <w:tabs>
              <w:tab w:val="right" w:leader="dot" w:pos="9016"/>
            </w:tabs>
            <w:rPr>
              <w:rFonts w:eastAsiaTheme="minorEastAsia"/>
              <w:noProof/>
              <w:sz w:val="24"/>
              <w:szCs w:val="24"/>
            </w:rPr>
          </w:pPr>
          <w:hyperlink w:anchor="_Toc168663903" w:history="1">
            <w:r w:rsidR="00C01201" w:rsidRPr="006609ED">
              <w:rPr>
                <w:rStyle w:val="Hyperlink"/>
                <w:noProof/>
              </w:rPr>
              <w:t>2. Strategic Response 2: Capacity Building for Water Management Excellence</w:t>
            </w:r>
            <w:r w:rsidR="00C01201">
              <w:rPr>
                <w:noProof/>
                <w:webHidden/>
              </w:rPr>
              <w:tab/>
            </w:r>
            <w:r w:rsidR="00C01201">
              <w:rPr>
                <w:noProof/>
                <w:webHidden/>
              </w:rPr>
              <w:fldChar w:fldCharType="begin"/>
            </w:r>
            <w:r w:rsidR="00C01201">
              <w:rPr>
                <w:noProof/>
                <w:webHidden/>
              </w:rPr>
              <w:instrText xml:space="preserve"> PAGEREF _Toc168663903 \h </w:instrText>
            </w:r>
            <w:r w:rsidR="00C01201">
              <w:rPr>
                <w:noProof/>
                <w:webHidden/>
              </w:rPr>
            </w:r>
            <w:r w:rsidR="00C01201">
              <w:rPr>
                <w:noProof/>
                <w:webHidden/>
              </w:rPr>
              <w:fldChar w:fldCharType="separate"/>
            </w:r>
            <w:r>
              <w:rPr>
                <w:noProof/>
                <w:webHidden/>
              </w:rPr>
              <w:t>9</w:t>
            </w:r>
            <w:r w:rsidR="00C01201">
              <w:rPr>
                <w:noProof/>
                <w:webHidden/>
              </w:rPr>
              <w:fldChar w:fldCharType="end"/>
            </w:r>
          </w:hyperlink>
        </w:p>
        <w:p w14:paraId="3FFEF254" w14:textId="58BAE0DD" w:rsidR="00C01201" w:rsidRDefault="003A5B47">
          <w:pPr>
            <w:pStyle w:val="TOC2"/>
            <w:tabs>
              <w:tab w:val="right" w:leader="dot" w:pos="9016"/>
            </w:tabs>
            <w:rPr>
              <w:rFonts w:eastAsiaTheme="minorEastAsia"/>
              <w:noProof/>
              <w:sz w:val="24"/>
              <w:szCs w:val="24"/>
            </w:rPr>
          </w:pPr>
          <w:hyperlink w:anchor="_Toc168663904" w:history="1">
            <w:r w:rsidR="00C01201" w:rsidRPr="006609ED">
              <w:rPr>
                <w:rStyle w:val="Hyperlink"/>
                <w:noProof/>
              </w:rPr>
              <w:t>3. Strategic Response 3: Community Water Stewardship Campaign</w:t>
            </w:r>
            <w:r w:rsidR="00C01201">
              <w:rPr>
                <w:noProof/>
                <w:webHidden/>
              </w:rPr>
              <w:tab/>
            </w:r>
            <w:r w:rsidR="00C01201">
              <w:rPr>
                <w:noProof/>
                <w:webHidden/>
              </w:rPr>
              <w:fldChar w:fldCharType="begin"/>
            </w:r>
            <w:r w:rsidR="00C01201">
              <w:rPr>
                <w:noProof/>
                <w:webHidden/>
              </w:rPr>
              <w:instrText xml:space="preserve"> PAGEREF _Toc168663904 \h </w:instrText>
            </w:r>
            <w:r w:rsidR="00C01201">
              <w:rPr>
                <w:noProof/>
                <w:webHidden/>
              </w:rPr>
            </w:r>
            <w:r w:rsidR="00C01201">
              <w:rPr>
                <w:noProof/>
                <w:webHidden/>
              </w:rPr>
              <w:fldChar w:fldCharType="separate"/>
            </w:r>
            <w:r>
              <w:rPr>
                <w:noProof/>
                <w:webHidden/>
              </w:rPr>
              <w:t>12</w:t>
            </w:r>
            <w:r w:rsidR="00C01201">
              <w:rPr>
                <w:noProof/>
                <w:webHidden/>
              </w:rPr>
              <w:fldChar w:fldCharType="end"/>
            </w:r>
          </w:hyperlink>
        </w:p>
        <w:p w14:paraId="32A36692" w14:textId="1249774C" w:rsidR="00C01201" w:rsidRDefault="003A5B47">
          <w:pPr>
            <w:pStyle w:val="TOC2"/>
            <w:tabs>
              <w:tab w:val="right" w:leader="dot" w:pos="9016"/>
            </w:tabs>
            <w:rPr>
              <w:rFonts w:eastAsiaTheme="minorEastAsia"/>
              <w:noProof/>
              <w:sz w:val="24"/>
              <w:szCs w:val="24"/>
            </w:rPr>
          </w:pPr>
          <w:hyperlink w:anchor="_Toc168663905" w:history="1">
            <w:r w:rsidR="00C01201" w:rsidRPr="006609ED">
              <w:rPr>
                <w:rStyle w:val="Hyperlink"/>
                <w:noProof/>
              </w:rPr>
              <w:t>4. Strategic Response 4: Water Policy Advocacy Program</w:t>
            </w:r>
            <w:r w:rsidR="00C01201">
              <w:rPr>
                <w:noProof/>
                <w:webHidden/>
              </w:rPr>
              <w:tab/>
            </w:r>
            <w:r w:rsidR="00C01201">
              <w:rPr>
                <w:noProof/>
                <w:webHidden/>
              </w:rPr>
              <w:fldChar w:fldCharType="begin"/>
            </w:r>
            <w:r w:rsidR="00C01201">
              <w:rPr>
                <w:noProof/>
                <w:webHidden/>
              </w:rPr>
              <w:instrText xml:space="preserve"> PAGEREF _Toc168663905 \h </w:instrText>
            </w:r>
            <w:r w:rsidR="00C01201">
              <w:rPr>
                <w:noProof/>
                <w:webHidden/>
              </w:rPr>
            </w:r>
            <w:r w:rsidR="00C01201">
              <w:rPr>
                <w:noProof/>
                <w:webHidden/>
              </w:rPr>
              <w:fldChar w:fldCharType="separate"/>
            </w:r>
            <w:r>
              <w:rPr>
                <w:noProof/>
                <w:webHidden/>
              </w:rPr>
              <w:t>15</w:t>
            </w:r>
            <w:r w:rsidR="00C01201">
              <w:rPr>
                <w:noProof/>
                <w:webHidden/>
              </w:rPr>
              <w:fldChar w:fldCharType="end"/>
            </w:r>
          </w:hyperlink>
        </w:p>
        <w:p w14:paraId="41A2B1A7" w14:textId="6825A344" w:rsidR="00C01201" w:rsidRDefault="003A5B47">
          <w:pPr>
            <w:pStyle w:val="TOC2"/>
            <w:tabs>
              <w:tab w:val="right" w:leader="dot" w:pos="9016"/>
            </w:tabs>
            <w:rPr>
              <w:rFonts w:eastAsiaTheme="minorEastAsia"/>
              <w:noProof/>
              <w:sz w:val="24"/>
              <w:szCs w:val="24"/>
            </w:rPr>
          </w:pPr>
          <w:hyperlink w:anchor="_Toc168663906" w:history="1">
            <w:r w:rsidR="00C01201" w:rsidRPr="006609ED">
              <w:rPr>
                <w:rStyle w:val="Hyperlink"/>
                <w:noProof/>
              </w:rPr>
              <w:t>5. Strategic Response 5: Water System Performance Monitoring and Adaptation Initiative</w:t>
            </w:r>
            <w:r w:rsidR="00C01201">
              <w:rPr>
                <w:noProof/>
                <w:webHidden/>
              </w:rPr>
              <w:tab/>
            </w:r>
            <w:r w:rsidR="00C01201">
              <w:rPr>
                <w:noProof/>
                <w:webHidden/>
              </w:rPr>
              <w:fldChar w:fldCharType="begin"/>
            </w:r>
            <w:r w:rsidR="00C01201">
              <w:rPr>
                <w:noProof/>
                <w:webHidden/>
              </w:rPr>
              <w:instrText xml:space="preserve"> PAGEREF _Toc168663906 \h </w:instrText>
            </w:r>
            <w:r w:rsidR="00C01201">
              <w:rPr>
                <w:noProof/>
                <w:webHidden/>
              </w:rPr>
            </w:r>
            <w:r w:rsidR="00C01201">
              <w:rPr>
                <w:noProof/>
                <w:webHidden/>
              </w:rPr>
              <w:fldChar w:fldCharType="separate"/>
            </w:r>
            <w:r>
              <w:rPr>
                <w:noProof/>
                <w:webHidden/>
              </w:rPr>
              <w:t>18</w:t>
            </w:r>
            <w:r w:rsidR="00C01201">
              <w:rPr>
                <w:noProof/>
                <w:webHidden/>
              </w:rPr>
              <w:fldChar w:fldCharType="end"/>
            </w:r>
          </w:hyperlink>
        </w:p>
        <w:p w14:paraId="19861981" w14:textId="0BCEACED" w:rsidR="00C01201" w:rsidRDefault="003A5B47">
          <w:pPr>
            <w:pStyle w:val="TOC1"/>
            <w:tabs>
              <w:tab w:val="right" w:leader="dot" w:pos="9016"/>
            </w:tabs>
            <w:rPr>
              <w:rFonts w:eastAsiaTheme="minorEastAsia"/>
              <w:noProof/>
              <w:color w:val="auto"/>
              <w:sz w:val="24"/>
              <w:szCs w:val="24"/>
            </w:rPr>
          </w:pPr>
          <w:hyperlink w:anchor="_Toc168663907" w:history="1">
            <w:r w:rsidR="00C01201" w:rsidRPr="006609ED">
              <w:rPr>
                <w:rStyle w:val="Hyperlink"/>
                <w:noProof/>
              </w:rPr>
              <w:t>2. Scenario 2: Gradual Improvement and Modernization</w:t>
            </w:r>
            <w:r w:rsidR="00C01201">
              <w:rPr>
                <w:noProof/>
                <w:webHidden/>
              </w:rPr>
              <w:tab/>
            </w:r>
            <w:r w:rsidR="00C01201">
              <w:rPr>
                <w:noProof/>
                <w:webHidden/>
              </w:rPr>
              <w:fldChar w:fldCharType="begin"/>
            </w:r>
            <w:r w:rsidR="00C01201">
              <w:rPr>
                <w:noProof/>
                <w:webHidden/>
              </w:rPr>
              <w:instrText xml:space="preserve"> PAGEREF _Toc168663907 \h </w:instrText>
            </w:r>
            <w:r w:rsidR="00C01201">
              <w:rPr>
                <w:noProof/>
                <w:webHidden/>
              </w:rPr>
            </w:r>
            <w:r w:rsidR="00C01201">
              <w:rPr>
                <w:noProof/>
                <w:webHidden/>
              </w:rPr>
              <w:fldChar w:fldCharType="separate"/>
            </w:r>
            <w:r>
              <w:rPr>
                <w:noProof/>
                <w:webHidden/>
              </w:rPr>
              <w:t>21</w:t>
            </w:r>
            <w:r w:rsidR="00C01201">
              <w:rPr>
                <w:noProof/>
                <w:webHidden/>
              </w:rPr>
              <w:fldChar w:fldCharType="end"/>
            </w:r>
          </w:hyperlink>
        </w:p>
        <w:p w14:paraId="6A54D123" w14:textId="5502FE31" w:rsidR="00C01201" w:rsidRDefault="003A5B47">
          <w:pPr>
            <w:pStyle w:val="TOC2"/>
            <w:tabs>
              <w:tab w:val="right" w:leader="dot" w:pos="9016"/>
            </w:tabs>
            <w:rPr>
              <w:rFonts w:eastAsiaTheme="minorEastAsia"/>
              <w:noProof/>
              <w:sz w:val="24"/>
              <w:szCs w:val="24"/>
            </w:rPr>
          </w:pPr>
          <w:hyperlink w:anchor="_Toc168663909" w:history="1">
            <w:r w:rsidR="00C01201" w:rsidRPr="006609ED">
              <w:rPr>
                <w:rStyle w:val="Hyperlink"/>
                <w:noProof/>
              </w:rPr>
              <w:t>1. Strategic Response 1: Critical Infrastructure Upgrade Program</w:t>
            </w:r>
            <w:r w:rsidR="00C01201">
              <w:rPr>
                <w:noProof/>
                <w:webHidden/>
              </w:rPr>
              <w:tab/>
            </w:r>
            <w:r w:rsidR="00C01201">
              <w:rPr>
                <w:noProof/>
                <w:webHidden/>
              </w:rPr>
              <w:fldChar w:fldCharType="begin"/>
            </w:r>
            <w:r w:rsidR="00C01201">
              <w:rPr>
                <w:noProof/>
                <w:webHidden/>
              </w:rPr>
              <w:instrText xml:space="preserve"> PAGEREF _Toc168663909 \h </w:instrText>
            </w:r>
            <w:r w:rsidR="00C01201">
              <w:rPr>
                <w:noProof/>
                <w:webHidden/>
              </w:rPr>
            </w:r>
            <w:r w:rsidR="00C01201">
              <w:rPr>
                <w:noProof/>
                <w:webHidden/>
              </w:rPr>
              <w:fldChar w:fldCharType="separate"/>
            </w:r>
            <w:r>
              <w:rPr>
                <w:noProof/>
                <w:webHidden/>
              </w:rPr>
              <w:t>24</w:t>
            </w:r>
            <w:r w:rsidR="00C01201">
              <w:rPr>
                <w:noProof/>
                <w:webHidden/>
              </w:rPr>
              <w:fldChar w:fldCharType="end"/>
            </w:r>
          </w:hyperlink>
        </w:p>
        <w:p w14:paraId="52E80900" w14:textId="66BAAA98" w:rsidR="00C01201" w:rsidRDefault="003A5B47">
          <w:pPr>
            <w:pStyle w:val="TOC2"/>
            <w:tabs>
              <w:tab w:val="right" w:leader="dot" w:pos="9016"/>
            </w:tabs>
            <w:rPr>
              <w:rFonts w:eastAsiaTheme="minorEastAsia"/>
              <w:noProof/>
              <w:sz w:val="24"/>
              <w:szCs w:val="24"/>
            </w:rPr>
          </w:pPr>
          <w:hyperlink w:anchor="_Toc168663910" w:history="1">
            <w:r w:rsidR="00C01201" w:rsidRPr="006609ED">
              <w:rPr>
                <w:rStyle w:val="Hyperlink"/>
                <w:noProof/>
              </w:rPr>
              <w:t>2. Strategic Response 2: Community Water Engagement and Feedback Program</w:t>
            </w:r>
            <w:r w:rsidR="00C01201">
              <w:rPr>
                <w:noProof/>
                <w:webHidden/>
              </w:rPr>
              <w:tab/>
            </w:r>
            <w:r w:rsidR="00C01201">
              <w:rPr>
                <w:noProof/>
                <w:webHidden/>
              </w:rPr>
              <w:fldChar w:fldCharType="begin"/>
            </w:r>
            <w:r w:rsidR="00C01201">
              <w:rPr>
                <w:noProof/>
                <w:webHidden/>
              </w:rPr>
              <w:instrText xml:space="preserve"> PAGEREF _Toc168663910 \h </w:instrText>
            </w:r>
            <w:r w:rsidR="00C01201">
              <w:rPr>
                <w:noProof/>
                <w:webHidden/>
              </w:rPr>
            </w:r>
            <w:r w:rsidR="00C01201">
              <w:rPr>
                <w:noProof/>
                <w:webHidden/>
              </w:rPr>
              <w:fldChar w:fldCharType="separate"/>
            </w:r>
            <w:r>
              <w:rPr>
                <w:noProof/>
                <w:webHidden/>
              </w:rPr>
              <w:t>26</w:t>
            </w:r>
            <w:r w:rsidR="00C01201">
              <w:rPr>
                <w:noProof/>
                <w:webHidden/>
              </w:rPr>
              <w:fldChar w:fldCharType="end"/>
            </w:r>
          </w:hyperlink>
        </w:p>
        <w:p w14:paraId="2AAE244F" w14:textId="12566154" w:rsidR="00C01201" w:rsidRDefault="003A5B47">
          <w:pPr>
            <w:pStyle w:val="TOC2"/>
            <w:tabs>
              <w:tab w:val="right" w:leader="dot" w:pos="9016"/>
            </w:tabs>
            <w:rPr>
              <w:rFonts w:eastAsiaTheme="minorEastAsia"/>
              <w:noProof/>
              <w:sz w:val="24"/>
              <w:szCs w:val="24"/>
            </w:rPr>
          </w:pPr>
          <w:hyperlink w:anchor="_Toc168663911" w:history="1">
            <w:r w:rsidR="00C01201" w:rsidRPr="006609ED">
              <w:rPr>
                <w:rStyle w:val="Hyperlink"/>
                <w:noProof/>
              </w:rPr>
              <w:t>3. Strategic Response 3: Smart Water Investment Initiative</w:t>
            </w:r>
            <w:r w:rsidR="00C01201">
              <w:rPr>
                <w:noProof/>
                <w:webHidden/>
              </w:rPr>
              <w:tab/>
            </w:r>
            <w:r w:rsidR="00C01201">
              <w:rPr>
                <w:noProof/>
                <w:webHidden/>
              </w:rPr>
              <w:fldChar w:fldCharType="begin"/>
            </w:r>
            <w:r w:rsidR="00C01201">
              <w:rPr>
                <w:noProof/>
                <w:webHidden/>
              </w:rPr>
              <w:instrText xml:space="preserve"> PAGEREF _Toc168663911 \h </w:instrText>
            </w:r>
            <w:r w:rsidR="00C01201">
              <w:rPr>
                <w:noProof/>
                <w:webHidden/>
              </w:rPr>
            </w:r>
            <w:r w:rsidR="00C01201">
              <w:rPr>
                <w:noProof/>
                <w:webHidden/>
              </w:rPr>
              <w:fldChar w:fldCharType="separate"/>
            </w:r>
            <w:r>
              <w:rPr>
                <w:noProof/>
                <w:webHidden/>
              </w:rPr>
              <w:t>29</w:t>
            </w:r>
            <w:r w:rsidR="00C01201">
              <w:rPr>
                <w:noProof/>
                <w:webHidden/>
              </w:rPr>
              <w:fldChar w:fldCharType="end"/>
            </w:r>
          </w:hyperlink>
        </w:p>
        <w:p w14:paraId="75B3C655" w14:textId="3D48DFB9" w:rsidR="00C01201" w:rsidRDefault="003A5B47">
          <w:pPr>
            <w:pStyle w:val="TOC2"/>
            <w:tabs>
              <w:tab w:val="right" w:leader="dot" w:pos="9016"/>
            </w:tabs>
            <w:rPr>
              <w:rFonts w:eastAsiaTheme="minorEastAsia"/>
              <w:noProof/>
              <w:sz w:val="24"/>
              <w:szCs w:val="24"/>
            </w:rPr>
          </w:pPr>
          <w:hyperlink w:anchor="_Toc168663912" w:history="1">
            <w:r w:rsidR="00C01201" w:rsidRPr="006609ED">
              <w:rPr>
                <w:rStyle w:val="Hyperlink"/>
                <w:noProof/>
              </w:rPr>
              <w:t>4. Strategic Response 4: Water Management Capacity Enhancement Program</w:t>
            </w:r>
            <w:r w:rsidR="00C01201">
              <w:rPr>
                <w:noProof/>
                <w:webHidden/>
              </w:rPr>
              <w:tab/>
            </w:r>
            <w:r w:rsidR="00C01201">
              <w:rPr>
                <w:noProof/>
                <w:webHidden/>
              </w:rPr>
              <w:fldChar w:fldCharType="begin"/>
            </w:r>
            <w:r w:rsidR="00C01201">
              <w:rPr>
                <w:noProof/>
                <w:webHidden/>
              </w:rPr>
              <w:instrText xml:space="preserve"> PAGEREF _Toc168663912 \h </w:instrText>
            </w:r>
            <w:r w:rsidR="00C01201">
              <w:rPr>
                <w:noProof/>
                <w:webHidden/>
              </w:rPr>
            </w:r>
            <w:r w:rsidR="00C01201">
              <w:rPr>
                <w:noProof/>
                <w:webHidden/>
              </w:rPr>
              <w:fldChar w:fldCharType="separate"/>
            </w:r>
            <w:r>
              <w:rPr>
                <w:noProof/>
                <w:webHidden/>
              </w:rPr>
              <w:t>32</w:t>
            </w:r>
            <w:r w:rsidR="00C01201">
              <w:rPr>
                <w:noProof/>
                <w:webHidden/>
              </w:rPr>
              <w:fldChar w:fldCharType="end"/>
            </w:r>
          </w:hyperlink>
        </w:p>
        <w:p w14:paraId="0CCCB0B4" w14:textId="4B0215D3" w:rsidR="00C01201" w:rsidRDefault="003A5B47">
          <w:pPr>
            <w:pStyle w:val="TOC2"/>
            <w:tabs>
              <w:tab w:val="right" w:leader="dot" w:pos="9016"/>
            </w:tabs>
            <w:rPr>
              <w:rFonts w:eastAsiaTheme="minorEastAsia"/>
              <w:noProof/>
              <w:sz w:val="24"/>
              <w:szCs w:val="24"/>
            </w:rPr>
          </w:pPr>
          <w:hyperlink w:anchor="_Toc168663913" w:history="1">
            <w:r w:rsidR="00C01201" w:rsidRPr="006609ED">
              <w:rPr>
                <w:rStyle w:val="Hyperlink"/>
                <w:noProof/>
              </w:rPr>
              <w:t>5. Strategic Response 5: Progressive Policy Reform Initiative</w:t>
            </w:r>
            <w:r w:rsidR="00C01201">
              <w:rPr>
                <w:noProof/>
                <w:webHidden/>
              </w:rPr>
              <w:tab/>
            </w:r>
            <w:r w:rsidR="00C01201">
              <w:rPr>
                <w:noProof/>
                <w:webHidden/>
              </w:rPr>
              <w:fldChar w:fldCharType="begin"/>
            </w:r>
            <w:r w:rsidR="00C01201">
              <w:rPr>
                <w:noProof/>
                <w:webHidden/>
              </w:rPr>
              <w:instrText xml:space="preserve"> PAGEREF _Toc168663913 \h </w:instrText>
            </w:r>
            <w:r w:rsidR="00C01201">
              <w:rPr>
                <w:noProof/>
                <w:webHidden/>
              </w:rPr>
            </w:r>
            <w:r w:rsidR="00C01201">
              <w:rPr>
                <w:noProof/>
                <w:webHidden/>
              </w:rPr>
              <w:fldChar w:fldCharType="separate"/>
            </w:r>
            <w:r>
              <w:rPr>
                <w:noProof/>
                <w:webHidden/>
              </w:rPr>
              <w:t>35</w:t>
            </w:r>
            <w:r w:rsidR="00C01201">
              <w:rPr>
                <w:noProof/>
                <w:webHidden/>
              </w:rPr>
              <w:fldChar w:fldCharType="end"/>
            </w:r>
          </w:hyperlink>
        </w:p>
        <w:p w14:paraId="23A3ACC1" w14:textId="2C439392" w:rsidR="00C01201" w:rsidRDefault="003A5B47">
          <w:pPr>
            <w:pStyle w:val="TOC1"/>
            <w:tabs>
              <w:tab w:val="right" w:leader="dot" w:pos="9016"/>
            </w:tabs>
            <w:rPr>
              <w:rFonts w:eastAsiaTheme="minorEastAsia"/>
              <w:noProof/>
              <w:color w:val="auto"/>
              <w:sz w:val="24"/>
              <w:szCs w:val="24"/>
            </w:rPr>
          </w:pPr>
          <w:hyperlink w:anchor="_Toc168663914" w:history="1">
            <w:r w:rsidR="00C01201" w:rsidRPr="006609ED">
              <w:rPr>
                <w:rStyle w:val="Hyperlink"/>
                <w:noProof/>
              </w:rPr>
              <w:t>3. Scenario 3: Funding and Innovation Stagnation</w:t>
            </w:r>
            <w:r w:rsidR="00C01201">
              <w:rPr>
                <w:noProof/>
                <w:webHidden/>
              </w:rPr>
              <w:tab/>
            </w:r>
            <w:r w:rsidR="00C01201">
              <w:rPr>
                <w:noProof/>
                <w:webHidden/>
              </w:rPr>
              <w:fldChar w:fldCharType="begin"/>
            </w:r>
            <w:r w:rsidR="00C01201">
              <w:rPr>
                <w:noProof/>
                <w:webHidden/>
              </w:rPr>
              <w:instrText xml:space="preserve"> PAGEREF _Toc168663914 \h </w:instrText>
            </w:r>
            <w:r w:rsidR="00C01201">
              <w:rPr>
                <w:noProof/>
                <w:webHidden/>
              </w:rPr>
            </w:r>
            <w:r w:rsidR="00C01201">
              <w:rPr>
                <w:noProof/>
                <w:webHidden/>
              </w:rPr>
              <w:fldChar w:fldCharType="separate"/>
            </w:r>
            <w:r>
              <w:rPr>
                <w:noProof/>
                <w:webHidden/>
              </w:rPr>
              <w:t>38</w:t>
            </w:r>
            <w:r w:rsidR="00C01201">
              <w:rPr>
                <w:noProof/>
                <w:webHidden/>
              </w:rPr>
              <w:fldChar w:fldCharType="end"/>
            </w:r>
          </w:hyperlink>
        </w:p>
        <w:p w14:paraId="4E0C4E00" w14:textId="6B8B399F" w:rsidR="00C01201" w:rsidRDefault="003A5B47">
          <w:pPr>
            <w:pStyle w:val="TOC2"/>
            <w:tabs>
              <w:tab w:val="right" w:leader="dot" w:pos="9016"/>
            </w:tabs>
            <w:rPr>
              <w:rFonts w:eastAsiaTheme="minorEastAsia"/>
              <w:noProof/>
              <w:sz w:val="24"/>
              <w:szCs w:val="24"/>
            </w:rPr>
          </w:pPr>
          <w:hyperlink w:anchor="_Toc168663916" w:history="1">
            <w:r w:rsidR="00C01201" w:rsidRPr="006609ED">
              <w:rPr>
                <w:rStyle w:val="Hyperlink"/>
                <w:noProof/>
              </w:rPr>
              <w:t>1. Strategic Response 1: Critical Infrastructure Maintenance Program</w:t>
            </w:r>
            <w:r w:rsidR="00C01201">
              <w:rPr>
                <w:noProof/>
                <w:webHidden/>
              </w:rPr>
              <w:tab/>
            </w:r>
            <w:r w:rsidR="00C01201">
              <w:rPr>
                <w:noProof/>
                <w:webHidden/>
              </w:rPr>
              <w:fldChar w:fldCharType="begin"/>
            </w:r>
            <w:r w:rsidR="00C01201">
              <w:rPr>
                <w:noProof/>
                <w:webHidden/>
              </w:rPr>
              <w:instrText xml:space="preserve"> PAGEREF _Toc168663916 \h </w:instrText>
            </w:r>
            <w:r w:rsidR="00C01201">
              <w:rPr>
                <w:noProof/>
                <w:webHidden/>
              </w:rPr>
            </w:r>
            <w:r w:rsidR="00C01201">
              <w:rPr>
                <w:noProof/>
                <w:webHidden/>
              </w:rPr>
              <w:fldChar w:fldCharType="separate"/>
            </w:r>
            <w:r>
              <w:rPr>
                <w:noProof/>
                <w:webHidden/>
              </w:rPr>
              <w:t>41</w:t>
            </w:r>
            <w:r w:rsidR="00C01201">
              <w:rPr>
                <w:noProof/>
                <w:webHidden/>
              </w:rPr>
              <w:fldChar w:fldCharType="end"/>
            </w:r>
          </w:hyperlink>
        </w:p>
        <w:p w14:paraId="491926EC" w14:textId="2C919CC7" w:rsidR="00C01201" w:rsidRDefault="003A5B47">
          <w:pPr>
            <w:pStyle w:val="TOC2"/>
            <w:tabs>
              <w:tab w:val="right" w:leader="dot" w:pos="9016"/>
            </w:tabs>
            <w:rPr>
              <w:rFonts w:eastAsiaTheme="minorEastAsia"/>
              <w:noProof/>
              <w:sz w:val="24"/>
              <w:szCs w:val="24"/>
            </w:rPr>
          </w:pPr>
          <w:hyperlink w:anchor="_Toc168663917" w:history="1">
            <w:r w:rsidR="00C01201" w:rsidRPr="006609ED">
              <w:rPr>
                <w:rStyle w:val="Hyperlink"/>
                <w:noProof/>
              </w:rPr>
              <w:t>2. Strategic Response 2: Diverse Funding Strategies Program</w:t>
            </w:r>
            <w:r w:rsidR="00C01201">
              <w:rPr>
                <w:noProof/>
                <w:webHidden/>
              </w:rPr>
              <w:tab/>
            </w:r>
            <w:r w:rsidR="00C01201">
              <w:rPr>
                <w:noProof/>
                <w:webHidden/>
              </w:rPr>
              <w:fldChar w:fldCharType="begin"/>
            </w:r>
            <w:r w:rsidR="00C01201">
              <w:rPr>
                <w:noProof/>
                <w:webHidden/>
              </w:rPr>
              <w:instrText xml:space="preserve"> PAGEREF _Toc168663917 \h </w:instrText>
            </w:r>
            <w:r w:rsidR="00C01201">
              <w:rPr>
                <w:noProof/>
                <w:webHidden/>
              </w:rPr>
            </w:r>
            <w:r w:rsidR="00C01201">
              <w:rPr>
                <w:noProof/>
                <w:webHidden/>
              </w:rPr>
              <w:fldChar w:fldCharType="separate"/>
            </w:r>
            <w:r>
              <w:rPr>
                <w:noProof/>
                <w:webHidden/>
              </w:rPr>
              <w:t>44</w:t>
            </w:r>
            <w:r w:rsidR="00C01201">
              <w:rPr>
                <w:noProof/>
                <w:webHidden/>
              </w:rPr>
              <w:fldChar w:fldCharType="end"/>
            </w:r>
          </w:hyperlink>
        </w:p>
        <w:p w14:paraId="64F70C2A" w14:textId="2CCE793F" w:rsidR="00C01201" w:rsidRDefault="003A5B47">
          <w:pPr>
            <w:pStyle w:val="TOC2"/>
            <w:tabs>
              <w:tab w:val="right" w:leader="dot" w:pos="9016"/>
            </w:tabs>
            <w:rPr>
              <w:rFonts w:eastAsiaTheme="minorEastAsia"/>
              <w:noProof/>
              <w:sz w:val="24"/>
              <w:szCs w:val="24"/>
            </w:rPr>
          </w:pPr>
          <w:hyperlink w:anchor="_Toc168663918" w:history="1">
            <w:r w:rsidR="00C01201" w:rsidRPr="006609ED">
              <w:rPr>
                <w:rStyle w:val="Hyperlink"/>
                <w:noProof/>
              </w:rPr>
              <w:t>3. Strategic Response 3: Community-Led Water Management Solutions Initiative</w:t>
            </w:r>
            <w:r w:rsidR="00C01201">
              <w:rPr>
                <w:noProof/>
                <w:webHidden/>
              </w:rPr>
              <w:tab/>
            </w:r>
            <w:r w:rsidR="00C01201">
              <w:rPr>
                <w:noProof/>
                <w:webHidden/>
              </w:rPr>
              <w:fldChar w:fldCharType="begin"/>
            </w:r>
            <w:r w:rsidR="00C01201">
              <w:rPr>
                <w:noProof/>
                <w:webHidden/>
              </w:rPr>
              <w:instrText xml:space="preserve"> PAGEREF _Toc168663918 \h </w:instrText>
            </w:r>
            <w:r w:rsidR="00C01201">
              <w:rPr>
                <w:noProof/>
                <w:webHidden/>
              </w:rPr>
            </w:r>
            <w:r w:rsidR="00C01201">
              <w:rPr>
                <w:noProof/>
                <w:webHidden/>
              </w:rPr>
              <w:fldChar w:fldCharType="separate"/>
            </w:r>
            <w:r>
              <w:rPr>
                <w:noProof/>
                <w:webHidden/>
              </w:rPr>
              <w:t>47</w:t>
            </w:r>
            <w:r w:rsidR="00C01201">
              <w:rPr>
                <w:noProof/>
                <w:webHidden/>
              </w:rPr>
              <w:fldChar w:fldCharType="end"/>
            </w:r>
          </w:hyperlink>
        </w:p>
        <w:p w14:paraId="749A9EB1" w14:textId="24DDBDAF" w:rsidR="00C01201" w:rsidRDefault="003A5B47">
          <w:pPr>
            <w:pStyle w:val="TOC2"/>
            <w:tabs>
              <w:tab w:val="right" w:leader="dot" w:pos="9016"/>
            </w:tabs>
            <w:rPr>
              <w:rFonts w:eastAsiaTheme="minorEastAsia"/>
              <w:noProof/>
              <w:sz w:val="24"/>
              <w:szCs w:val="24"/>
            </w:rPr>
          </w:pPr>
          <w:hyperlink w:anchor="_Toc168663919" w:history="1">
            <w:r w:rsidR="00C01201" w:rsidRPr="006609ED">
              <w:rPr>
                <w:rStyle w:val="Hyperlink"/>
                <w:noProof/>
              </w:rPr>
              <w:t>4. Strategic Response 4: Water Policy Reform and Advocacy Initiative</w:t>
            </w:r>
            <w:r w:rsidR="00C01201">
              <w:rPr>
                <w:noProof/>
                <w:webHidden/>
              </w:rPr>
              <w:tab/>
            </w:r>
            <w:r w:rsidR="00C01201">
              <w:rPr>
                <w:noProof/>
                <w:webHidden/>
              </w:rPr>
              <w:fldChar w:fldCharType="begin"/>
            </w:r>
            <w:r w:rsidR="00C01201">
              <w:rPr>
                <w:noProof/>
                <w:webHidden/>
              </w:rPr>
              <w:instrText xml:space="preserve"> PAGEREF _Toc168663919 \h </w:instrText>
            </w:r>
            <w:r w:rsidR="00C01201">
              <w:rPr>
                <w:noProof/>
                <w:webHidden/>
              </w:rPr>
            </w:r>
            <w:r w:rsidR="00C01201">
              <w:rPr>
                <w:noProof/>
                <w:webHidden/>
              </w:rPr>
              <w:fldChar w:fldCharType="separate"/>
            </w:r>
            <w:r>
              <w:rPr>
                <w:noProof/>
                <w:webHidden/>
              </w:rPr>
              <w:t>50</w:t>
            </w:r>
            <w:r w:rsidR="00C01201">
              <w:rPr>
                <w:noProof/>
                <w:webHidden/>
              </w:rPr>
              <w:fldChar w:fldCharType="end"/>
            </w:r>
          </w:hyperlink>
        </w:p>
        <w:p w14:paraId="6AC6DAAB" w14:textId="6DC8EB6E" w:rsidR="00C01201" w:rsidRDefault="003A5B47">
          <w:pPr>
            <w:pStyle w:val="TOC2"/>
            <w:tabs>
              <w:tab w:val="right" w:leader="dot" w:pos="9016"/>
            </w:tabs>
            <w:rPr>
              <w:rFonts w:eastAsiaTheme="minorEastAsia"/>
              <w:noProof/>
              <w:sz w:val="24"/>
              <w:szCs w:val="24"/>
            </w:rPr>
          </w:pPr>
          <w:hyperlink w:anchor="_Toc168663920" w:history="1">
            <w:r w:rsidR="00C01201" w:rsidRPr="006609ED">
              <w:rPr>
                <w:rStyle w:val="Hyperlink"/>
                <w:noProof/>
              </w:rPr>
              <w:t>5. Strategic Response 5: Transparent Water Communication Program</w:t>
            </w:r>
            <w:r w:rsidR="00C01201">
              <w:rPr>
                <w:noProof/>
                <w:webHidden/>
              </w:rPr>
              <w:tab/>
            </w:r>
            <w:r w:rsidR="00C01201">
              <w:rPr>
                <w:noProof/>
                <w:webHidden/>
              </w:rPr>
              <w:fldChar w:fldCharType="begin"/>
            </w:r>
            <w:r w:rsidR="00C01201">
              <w:rPr>
                <w:noProof/>
                <w:webHidden/>
              </w:rPr>
              <w:instrText xml:space="preserve"> PAGEREF _Toc168663920 \h </w:instrText>
            </w:r>
            <w:r w:rsidR="00C01201">
              <w:rPr>
                <w:noProof/>
                <w:webHidden/>
              </w:rPr>
            </w:r>
            <w:r w:rsidR="00C01201">
              <w:rPr>
                <w:noProof/>
                <w:webHidden/>
              </w:rPr>
              <w:fldChar w:fldCharType="separate"/>
            </w:r>
            <w:r>
              <w:rPr>
                <w:noProof/>
                <w:webHidden/>
              </w:rPr>
              <w:t>53</w:t>
            </w:r>
            <w:r w:rsidR="00C01201">
              <w:rPr>
                <w:noProof/>
                <w:webHidden/>
              </w:rPr>
              <w:fldChar w:fldCharType="end"/>
            </w:r>
          </w:hyperlink>
        </w:p>
        <w:p w14:paraId="6B62512A" w14:textId="69BFC163" w:rsidR="00B43F53" w:rsidRDefault="00B43F53" w:rsidP="00B43F53">
          <w:r w:rsidRPr="00BE5AB9">
            <w:rPr>
              <w:rFonts w:ascii="Abadi" w:hAnsi="Abadi"/>
              <w:b/>
              <w:bCs/>
              <w:noProof/>
            </w:rPr>
            <w:fldChar w:fldCharType="end"/>
          </w:r>
        </w:p>
      </w:sdtContent>
    </w:sdt>
    <w:p w14:paraId="35D0B983" w14:textId="77777777" w:rsidR="00B43F53" w:rsidRDefault="00B43F53" w:rsidP="00B43F53">
      <w:pPr>
        <w:rPr>
          <w:rFonts w:ascii="Abadi" w:eastAsiaTheme="majorEastAsia" w:hAnsi="Abadi" w:cstheme="majorBidi"/>
          <w:b/>
          <w:color w:val="E4312B"/>
          <w:sz w:val="28"/>
          <w:szCs w:val="40"/>
        </w:rPr>
      </w:pPr>
      <w:r>
        <w:br w:type="page"/>
      </w:r>
    </w:p>
    <w:p w14:paraId="236996CE" w14:textId="07959DEF" w:rsidR="00B43F53" w:rsidRPr="00E92D50" w:rsidRDefault="00B43F53" w:rsidP="008C35B4">
      <w:pPr>
        <w:pStyle w:val="Heading1"/>
        <w:pBdr>
          <w:bottom w:val="single" w:sz="4" w:space="1" w:color="auto"/>
        </w:pBdr>
      </w:pPr>
      <w:bookmarkStart w:id="16" w:name="_Toc168663901"/>
      <w:r w:rsidRPr="00B647E9">
        <w:rPr>
          <w:sz w:val="40"/>
          <w:szCs w:val="52"/>
        </w:rPr>
        <w:lastRenderedPageBreak/>
        <w:t>Scenario 1: Advanced Water Management Systems</w:t>
      </w:r>
      <w:bookmarkEnd w:id="16"/>
      <w:r w:rsidR="006D756C">
        <w:br/>
      </w:r>
    </w:p>
    <w:p w14:paraId="24CB29DD" w14:textId="7581A186" w:rsidR="00B43F53" w:rsidRPr="00D4073F" w:rsidRDefault="008C35B4" w:rsidP="00B43F53">
      <w:pPr>
        <w:shd w:val="clear" w:color="auto" w:fill="FFFFFF"/>
        <w:spacing w:after="0" w:line="240" w:lineRule="auto"/>
        <w:rPr>
          <w:rFonts w:ascii="Abadi" w:eastAsia="Times New Roman" w:hAnsi="Abadi" w:cs="Segoe UI"/>
          <w:color w:val="0D0D0D"/>
          <w:kern w:val="0"/>
          <w:sz w:val="28"/>
          <w:szCs w:val="28"/>
          <w14:ligatures w14:val="none"/>
        </w:rPr>
      </w:pPr>
      <w:r>
        <w:rPr>
          <w:rFonts w:ascii="Abadi" w:eastAsia="Times New Roman" w:hAnsi="Abadi" w:cs="Segoe UI"/>
          <w:b/>
          <w:bCs/>
          <w:color w:val="000000" w:themeColor="text1"/>
          <w:kern w:val="0"/>
          <w:sz w:val="28"/>
          <w:szCs w:val="28"/>
          <w14:ligatures w14:val="none"/>
        </w:rPr>
        <w:br/>
      </w:r>
      <w:r w:rsidR="00B43F53" w:rsidRPr="003A344C">
        <w:rPr>
          <w:rFonts w:ascii="Abadi" w:eastAsia="Times New Roman" w:hAnsi="Abadi" w:cs="Segoe UI"/>
          <w:b/>
          <w:bCs/>
          <w:color w:val="000000" w:themeColor="text1"/>
          <w:kern w:val="0"/>
          <w:sz w:val="28"/>
          <w:szCs w:val="28"/>
          <w14:ligatures w14:val="none"/>
        </w:rPr>
        <w:t>Summary:</w:t>
      </w:r>
      <w:r w:rsidR="00B43F53" w:rsidRPr="003A344C">
        <w:rPr>
          <w:rFonts w:ascii="Abadi" w:eastAsia="Times New Roman" w:hAnsi="Abadi" w:cs="Segoe UI"/>
          <w:color w:val="000000" w:themeColor="text1"/>
          <w:kern w:val="0"/>
          <w:sz w:val="28"/>
          <w:szCs w:val="28"/>
          <w14:ligatures w14:val="none"/>
        </w:rPr>
        <w:t xml:space="preserve"> </w:t>
      </w:r>
      <w:r w:rsidR="00B43F53" w:rsidRPr="00D4073F">
        <w:rPr>
          <w:rFonts w:ascii="Abadi" w:eastAsia="Times New Roman" w:hAnsi="Abadi" w:cs="Segoe UI"/>
          <w:color w:val="0D0D0D"/>
          <w:kern w:val="0"/>
          <w:sz w:val="28"/>
          <w:szCs w:val="28"/>
          <w14:ligatures w14:val="none"/>
        </w:rPr>
        <w:t>In this scenario, outdated water systems are being overhauled using advanced technologies like AI and IoT, supported by improved regulations and increased investments. This transformation leads to more efficient water resource management, significantly enhanced water quality, and updated infrastructure. The community actively participates through digital platforms, and there is regional collaboration on shared technology and practices. Strategic responses include forming partnerships with tech providers, training local engineers, engaging the community in water conservation efforts, advocating for supportive policies, and setting up a monitoring team for continuous improvement. These efforts collectively boost public health, economic growth, and environmental sustainability while ensuring equitable water distribution.</w:t>
      </w:r>
    </w:p>
    <w:p w14:paraId="2111D2A3" w14:textId="77777777" w:rsidR="00B43F53" w:rsidRPr="00D4073F" w:rsidRDefault="00B43F53" w:rsidP="00B43F53">
      <w:pPr>
        <w:shd w:val="clear" w:color="auto" w:fill="FFFFFF"/>
        <w:spacing w:before="100" w:beforeAutospacing="1" w:after="100" w:afterAutospacing="1" w:line="240" w:lineRule="auto"/>
        <w:outlineLvl w:val="2"/>
        <w:rPr>
          <w:rFonts w:ascii="Abadi" w:eastAsia="Times New Roman" w:hAnsi="Abadi" w:cs="Segoe UI"/>
          <w:color w:val="0D0D0D"/>
          <w:kern w:val="0"/>
          <w:sz w:val="28"/>
          <w:szCs w:val="28"/>
          <w14:ligatures w14:val="none"/>
        </w:rPr>
      </w:pPr>
    </w:p>
    <w:p w14:paraId="43CA7867" w14:textId="77777777" w:rsidR="00B43F53" w:rsidRPr="003A344C" w:rsidRDefault="00B43F53" w:rsidP="00B43F53">
      <w:pPr>
        <w:shd w:val="clear" w:color="auto" w:fill="FFFFFF"/>
        <w:spacing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Setting the Stage:</w:t>
      </w:r>
    </w:p>
    <w:p w14:paraId="4979E24E" w14:textId="77777777" w:rsidR="00B43F53" w:rsidRPr="00D4073F" w:rsidRDefault="00B43F53" w:rsidP="006C6584">
      <w:pPr>
        <w:numPr>
          <w:ilvl w:val="0"/>
          <w:numId w:val="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Infrastructure Condition:</w:t>
      </w:r>
      <w:r w:rsidRPr="00D4073F">
        <w:rPr>
          <w:rFonts w:ascii="Abadi" w:eastAsia="Times New Roman" w:hAnsi="Abadi" w:cs="Segoe UI"/>
          <w:color w:val="0D0D0D"/>
          <w:kern w:val="0"/>
          <w:sz w:val="28"/>
          <w:szCs w:val="28"/>
          <w14:ligatures w14:val="none"/>
        </w:rPr>
        <w:t xml:space="preserve"> The existing water systems are characterized by inefficiencies such as significant physical water losses, frequent breakdowns, and contamination issues that compromise water safety and availability.</w:t>
      </w:r>
    </w:p>
    <w:p w14:paraId="63EBB0D6" w14:textId="77777777" w:rsidR="00B43F53" w:rsidRPr="00D4073F" w:rsidRDefault="00B43F53" w:rsidP="006C6584">
      <w:pPr>
        <w:numPr>
          <w:ilvl w:val="0"/>
          <w:numId w:val="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Technological Landscape:</w:t>
      </w:r>
      <w:r w:rsidRPr="00D4073F">
        <w:rPr>
          <w:rFonts w:ascii="Abadi" w:eastAsia="Times New Roman" w:hAnsi="Abadi" w:cs="Segoe UI"/>
          <w:color w:val="0D0D0D"/>
          <w:kern w:val="0"/>
          <w:sz w:val="28"/>
          <w:szCs w:val="28"/>
          <w14:ligatures w14:val="none"/>
        </w:rPr>
        <w:t xml:space="preserve"> There is a growing trend towards integrating cutting-edge technologies such as smart sensors, automated control systems, and advanced water purification technologies that promise to transform the water management landscape.</w:t>
      </w:r>
    </w:p>
    <w:p w14:paraId="63EBEE29" w14:textId="77777777" w:rsidR="00B43F53" w:rsidRPr="00D4073F" w:rsidRDefault="00B43F53" w:rsidP="006C6584">
      <w:pPr>
        <w:numPr>
          <w:ilvl w:val="0"/>
          <w:numId w:val="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Regulatory Environment:</w:t>
      </w:r>
      <w:r w:rsidRPr="00D4073F">
        <w:rPr>
          <w:rFonts w:ascii="Abadi" w:eastAsia="Times New Roman" w:hAnsi="Abadi" w:cs="Segoe UI"/>
          <w:color w:val="0D0D0D"/>
          <w:kern w:val="0"/>
          <w:sz w:val="28"/>
          <w:szCs w:val="28"/>
          <w14:ligatures w14:val="none"/>
        </w:rPr>
        <w:t xml:space="preserve"> The sector is subject to multifaceted regulations that span local governance laws, international water usage agreements, and environmental protection standards, with shifts toward more supportive policies for sustainable technologies.</w:t>
      </w:r>
    </w:p>
    <w:p w14:paraId="6D1C94BA" w14:textId="77777777" w:rsidR="00B43F53" w:rsidRPr="00D4073F" w:rsidRDefault="00B43F53" w:rsidP="006C6584">
      <w:pPr>
        <w:numPr>
          <w:ilvl w:val="0"/>
          <w:numId w:val="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Competitor Analysis:</w:t>
      </w:r>
      <w:r w:rsidRPr="00D4073F">
        <w:rPr>
          <w:rFonts w:ascii="Abadi" w:eastAsia="Times New Roman" w:hAnsi="Abadi" w:cs="Segoe UI"/>
          <w:color w:val="0D0D0D"/>
          <w:kern w:val="0"/>
          <w:sz w:val="28"/>
          <w:szCs w:val="28"/>
          <w14:ligatures w14:val="none"/>
        </w:rPr>
        <w:t xml:space="preserve"> A range of NGOs and international initiatives are increasingly focusing on water sustainability, creating a competitive but collaborative environment for implementing advanced solutions.</w:t>
      </w:r>
    </w:p>
    <w:p w14:paraId="7C828ABE" w14:textId="77777777" w:rsidR="00B43F53" w:rsidRPr="00D4073F" w:rsidRDefault="00B43F53" w:rsidP="006C6584">
      <w:pPr>
        <w:numPr>
          <w:ilvl w:val="0"/>
          <w:numId w:val="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Economic Factors:</w:t>
      </w:r>
      <w:r w:rsidRPr="00D4073F">
        <w:rPr>
          <w:rFonts w:ascii="Abadi" w:eastAsia="Times New Roman" w:hAnsi="Abadi" w:cs="Segoe UI"/>
          <w:color w:val="0D0D0D"/>
          <w:kern w:val="0"/>
          <w:sz w:val="28"/>
          <w:szCs w:val="28"/>
          <w14:ligatures w14:val="none"/>
        </w:rPr>
        <w:t xml:space="preserve"> The economic conditions that influence funding availability and investment in infrastructure projects are improving, providing a more </w:t>
      </w:r>
      <w:proofErr w:type="spellStart"/>
      <w:r w:rsidRPr="00D4073F">
        <w:rPr>
          <w:rFonts w:ascii="Abadi" w:eastAsia="Times New Roman" w:hAnsi="Abadi" w:cs="Segoe UI"/>
          <w:color w:val="0D0D0D"/>
          <w:kern w:val="0"/>
          <w:sz w:val="28"/>
          <w:szCs w:val="28"/>
          <w14:ligatures w14:val="none"/>
        </w:rPr>
        <w:t>favorable</w:t>
      </w:r>
      <w:proofErr w:type="spellEnd"/>
      <w:r w:rsidRPr="00D4073F">
        <w:rPr>
          <w:rFonts w:ascii="Abadi" w:eastAsia="Times New Roman" w:hAnsi="Abadi" w:cs="Segoe UI"/>
          <w:color w:val="0D0D0D"/>
          <w:kern w:val="0"/>
          <w:sz w:val="28"/>
          <w:szCs w:val="28"/>
          <w14:ligatures w14:val="none"/>
        </w:rPr>
        <w:t xml:space="preserve"> environment for substantial upgrades.</w:t>
      </w:r>
    </w:p>
    <w:p w14:paraId="37119FDF" w14:textId="77777777" w:rsidR="00B43F53" w:rsidRPr="003A65D1" w:rsidRDefault="00B43F53" w:rsidP="00B43F53">
      <w:pPr>
        <w:shd w:val="clear" w:color="auto" w:fill="FFFFFF"/>
        <w:spacing w:before="300" w:after="300" w:line="240" w:lineRule="auto"/>
        <w:rPr>
          <w:rFonts w:ascii="Abadi" w:eastAsia="Times New Roman" w:hAnsi="Abadi" w:cs="Segoe UI"/>
          <w:b/>
          <w:bCs/>
          <w:color w:val="149954"/>
          <w:kern w:val="0"/>
          <w:sz w:val="28"/>
          <w:szCs w:val="28"/>
          <w14:ligatures w14:val="none"/>
        </w:rPr>
      </w:pPr>
      <w:r>
        <w:rPr>
          <w:rFonts w:ascii="Abadi" w:eastAsia="Times New Roman" w:hAnsi="Abadi" w:cs="Segoe UI"/>
          <w:b/>
          <w:bCs/>
          <w:color w:val="149954"/>
          <w:kern w:val="0"/>
          <w:sz w:val="28"/>
          <w:szCs w:val="28"/>
          <w14:ligatures w14:val="none"/>
        </w:rPr>
        <w:br/>
      </w:r>
      <w:r>
        <w:rPr>
          <w:rFonts w:ascii="Abadi" w:eastAsia="Times New Roman" w:hAnsi="Abadi" w:cs="Segoe UI"/>
          <w:b/>
          <w:bCs/>
          <w:color w:val="149954"/>
          <w:kern w:val="0"/>
          <w:sz w:val="28"/>
          <w:szCs w:val="28"/>
          <w14:ligatures w14:val="none"/>
        </w:rPr>
        <w:br/>
      </w:r>
      <w:r>
        <w:rPr>
          <w:rFonts w:ascii="Abadi" w:eastAsia="Times New Roman" w:hAnsi="Abadi" w:cs="Segoe UI"/>
          <w:b/>
          <w:bCs/>
          <w:color w:val="149954"/>
          <w:kern w:val="0"/>
          <w:sz w:val="28"/>
          <w:szCs w:val="28"/>
          <w14:ligatures w14:val="none"/>
        </w:rPr>
        <w:lastRenderedPageBreak/>
        <w:br/>
      </w:r>
      <w:r w:rsidRPr="003A344C">
        <w:rPr>
          <w:rFonts w:ascii="Abadi" w:eastAsia="Times New Roman" w:hAnsi="Abadi" w:cs="Segoe UI"/>
          <w:b/>
          <w:bCs/>
          <w:color w:val="000000" w:themeColor="text1"/>
          <w:kern w:val="0"/>
          <w:sz w:val="28"/>
          <w:szCs w:val="28"/>
          <w14:ligatures w14:val="none"/>
        </w:rPr>
        <w:t>Key Drivers:</w:t>
      </w:r>
    </w:p>
    <w:p w14:paraId="3A2F09CD" w14:textId="77777777" w:rsidR="00B43F53" w:rsidRPr="00D4073F" w:rsidRDefault="00B43F53" w:rsidP="006C6584">
      <w:pPr>
        <w:numPr>
          <w:ilvl w:val="0"/>
          <w:numId w:val="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Technological Advancements:</w:t>
      </w:r>
      <w:r w:rsidRPr="00D4073F">
        <w:rPr>
          <w:rFonts w:ascii="Abadi" w:eastAsia="Times New Roman" w:hAnsi="Abadi" w:cs="Segoe UI"/>
          <w:color w:val="0D0D0D"/>
          <w:kern w:val="0"/>
          <w:sz w:val="28"/>
          <w:szCs w:val="28"/>
          <w14:ligatures w14:val="none"/>
        </w:rPr>
        <w:t xml:space="preserve"> Breakthroughs in technologies like IoT for real-time water monitoring and AI for predictive maintenance are becoming more cost-effective and accessible.</w:t>
      </w:r>
    </w:p>
    <w:p w14:paraId="3997C481" w14:textId="77777777" w:rsidR="00B43F53" w:rsidRPr="00D4073F" w:rsidRDefault="00B43F53" w:rsidP="006C6584">
      <w:pPr>
        <w:numPr>
          <w:ilvl w:val="0"/>
          <w:numId w:val="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Regulatory Support:</w:t>
      </w:r>
      <w:r w:rsidRPr="00D4073F">
        <w:rPr>
          <w:rFonts w:ascii="Abadi" w:eastAsia="Times New Roman" w:hAnsi="Abadi" w:cs="Segoe UI"/>
          <w:color w:val="0D0D0D"/>
          <w:kern w:val="0"/>
          <w:sz w:val="28"/>
          <w:szCs w:val="28"/>
          <w14:ligatures w14:val="none"/>
        </w:rPr>
        <w:t xml:space="preserve"> Governments and international bodies are increasingly creating incentives for the adoption of green technologies and sustainable practices in water management.</w:t>
      </w:r>
    </w:p>
    <w:p w14:paraId="0E5A6A33" w14:textId="77777777" w:rsidR="00B43F53" w:rsidRPr="00D4073F" w:rsidRDefault="00B43F53" w:rsidP="006C6584">
      <w:pPr>
        <w:numPr>
          <w:ilvl w:val="0"/>
          <w:numId w:val="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Environmental Awareness:</w:t>
      </w:r>
      <w:r w:rsidRPr="00D4073F">
        <w:rPr>
          <w:rFonts w:ascii="Abadi" w:eastAsia="Times New Roman" w:hAnsi="Abadi" w:cs="Segoe UI"/>
          <w:color w:val="0D0D0D"/>
          <w:kern w:val="0"/>
          <w:sz w:val="28"/>
          <w:szCs w:val="28"/>
          <w14:ligatures w14:val="none"/>
        </w:rPr>
        <w:t xml:space="preserve"> Growing global awareness about environmental issues is driving demand for sustainable water solutions and increasing pressure on providers to innovate.</w:t>
      </w:r>
    </w:p>
    <w:p w14:paraId="3DA8D821" w14:textId="77777777" w:rsidR="00B43F53" w:rsidRPr="00D4073F" w:rsidRDefault="00B43F53" w:rsidP="006C6584">
      <w:pPr>
        <w:numPr>
          <w:ilvl w:val="0"/>
          <w:numId w:val="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Economic Incentives:</w:t>
      </w:r>
      <w:r w:rsidRPr="00D4073F">
        <w:rPr>
          <w:rFonts w:ascii="Abadi" w:eastAsia="Times New Roman" w:hAnsi="Abadi" w:cs="Segoe UI"/>
          <w:color w:val="0D0D0D"/>
          <w:kern w:val="0"/>
          <w:sz w:val="28"/>
          <w:szCs w:val="28"/>
          <w14:ligatures w14:val="none"/>
        </w:rPr>
        <w:t xml:space="preserve"> Enhanced funding opportunities from both public and private sectors aimed at sustainable infrastructure projects.</w:t>
      </w:r>
    </w:p>
    <w:p w14:paraId="11784D45" w14:textId="77777777" w:rsidR="00B43F53" w:rsidRPr="00D4073F" w:rsidRDefault="00B43F53" w:rsidP="006C6584">
      <w:pPr>
        <w:numPr>
          <w:ilvl w:val="0"/>
          <w:numId w:val="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Public Health Priorities:</w:t>
      </w:r>
      <w:r w:rsidRPr="00D4073F">
        <w:rPr>
          <w:rFonts w:ascii="Abadi" w:eastAsia="Times New Roman" w:hAnsi="Abadi" w:cs="Segoe UI"/>
          <w:color w:val="0D0D0D"/>
          <w:kern w:val="0"/>
          <w:sz w:val="28"/>
          <w:szCs w:val="28"/>
          <w14:ligatures w14:val="none"/>
        </w:rPr>
        <w:t xml:space="preserve"> Increasing public health concerns related to water quality are pushing governments to invest in advanced water treatment solutions.</w:t>
      </w:r>
    </w:p>
    <w:p w14:paraId="4F391D64"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Scenario Description:</w:t>
      </w:r>
    </w:p>
    <w:p w14:paraId="5D29708D" w14:textId="77777777" w:rsidR="00B43F53" w:rsidRPr="00D4073F" w:rsidRDefault="00B43F53" w:rsidP="006C6584">
      <w:pPr>
        <w:numPr>
          <w:ilvl w:val="0"/>
          <w:numId w:val="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Technology Integration:</w:t>
      </w:r>
      <w:r w:rsidRPr="00D4073F">
        <w:rPr>
          <w:rFonts w:ascii="Abadi" w:eastAsia="Times New Roman" w:hAnsi="Abadi" w:cs="Segoe UI"/>
          <w:color w:val="0D0D0D"/>
          <w:kern w:val="0"/>
          <w:sz w:val="28"/>
          <w:szCs w:val="28"/>
          <w14:ligatures w14:val="none"/>
        </w:rPr>
        <w:t xml:space="preserve"> Implementation of AI-driven systems and IoT connectivity allows for real-time monitoring and efficient management of water resources, dramatically reducing waste.</w:t>
      </w:r>
    </w:p>
    <w:p w14:paraId="19CFA84B" w14:textId="77777777" w:rsidR="00B43F53" w:rsidRPr="00D4073F" w:rsidRDefault="00B43F53" w:rsidP="006C6584">
      <w:pPr>
        <w:numPr>
          <w:ilvl w:val="0"/>
          <w:numId w:val="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Quality Improvement:</w:t>
      </w:r>
      <w:r w:rsidRPr="00D4073F">
        <w:rPr>
          <w:rFonts w:ascii="Abadi" w:eastAsia="Times New Roman" w:hAnsi="Abadi" w:cs="Segoe UI"/>
          <w:color w:val="0D0D0D"/>
          <w:kern w:val="0"/>
          <w:sz w:val="28"/>
          <w:szCs w:val="28"/>
          <w14:ligatures w14:val="none"/>
        </w:rPr>
        <w:t xml:space="preserve"> Advanced desalination and purification processes become standard, significantly enhancing the potability and availability of water.</w:t>
      </w:r>
    </w:p>
    <w:p w14:paraId="4E77FB45" w14:textId="77777777" w:rsidR="00B43F53" w:rsidRPr="00D4073F" w:rsidRDefault="00B43F53" w:rsidP="006C6584">
      <w:pPr>
        <w:numPr>
          <w:ilvl w:val="0"/>
          <w:numId w:val="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Infrastructure Revamp:</w:t>
      </w:r>
      <w:r w:rsidRPr="00D4073F">
        <w:rPr>
          <w:rFonts w:ascii="Abadi" w:eastAsia="Times New Roman" w:hAnsi="Abadi" w:cs="Segoe UI"/>
          <w:color w:val="0D0D0D"/>
          <w:kern w:val="0"/>
          <w:sz w:val="28"/>
          <w:szCs w:val="28"/>
          <w14:ligatures w14:val="none"/>
        </w:rPr>
        <w:t xml:space="preserve"> Large-scale infrastructure revamp projects are undertaken, replacing outdated pipes and systems with modern, efficient, and durable solutions.</w:t>
      </w:r>
    </w:p>
    <w:p w14:paraId="6BEF5E7B" w14:textId="77777777" w:rsidR="00B43F53" w:rsidRPr="00D4073F" w:rsidRDefault="00B43F53" w:rsidP="006C6584">
      <w:pPr>
        <w:numPr>
          <w:ilvl w:val="0"/>
          <w:numId w:val="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Community Involvement:</w:t>
      </w:r>
      <w:r w:rsidRPr="00D4073F">
        <w:rPr>
          <w:rFonts w:ascii="Abadi" w:eastAsia="Times New Roman" w:hAnsi="Abadi" w:cs="Segoe UI"/>
          <w:color w:val="0D0D0D"/>
          <w:kern w:val="0"/>
          <w:sz w:val="28"/>
          <w:szCs w:val="28"/>
          <w14:ligatures w14:val="none"/>
        </w:rPr>
        <w:t xml:space="preserve"> Increased community engagement in water management decisions </w:t>
      </w:r>
      <w:proofErr w:type="gramStart"/>
      <w:r w:rsidRPr="00D4073F">
        <w:rPr>
          <w:rFonts w:ascii="Abadi" w:eastAsia="Times New Roman" w:hAnsi="Abadi" w:cs="Segoe UI"/>
          <w:color w:val="0D0D0D"/>
          <w:kern w:val="0"/>
          <w:sz w:val="28"/>
          <w:szCs w:val="28"/>
          <w14:ligatures w14:val="none"/>
        </w:rPr>
        <w:t>through the use of</w:t>
      </w:r>
      <w:proofErr w:type="gramEnd"/>
      <w:r w:rsidRPr="00D4073F">
        <w:rPr>
          <w:rFonts w:ascii="Abadi" w:eastAsia="Times New Roman" w:hAnsi="Abadi" w:cs="Segoe UI"/>
          <w:color w:val="0D0D0D"/>
          <w:kern w:val="0"/>
          <w:sz w:val="28"/>
          <w:szCs w:val="28"/>
          <w14:ligatures w14:val="none"/>
        </w:rPr>
        <w:t xml:space="preserve"> digital platforms that provide transparency and data accessibility.</w:t>
      </w:r>
    </w:p>
    <w:p w14:paraId="59087B69" w14:textId="77777777" w:rsidR="00B43F53" w:rsidRPr="00D4073F" w:rsidRDefault="00B43F53" w:rsidP="006C6584">
      <w:pPr>
        <w:numPr>
          <w:ilvl w:val="0"/>
          <w:numId w:val="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Regional Collaboration:</w:t>
      </w:r>
      <w:r w:rsidRPr="00D4073F">
        <w:rPr>
          <w:rFonts w:ascii="Abadi" w:eastAsia="Times New Roman" w:hAnsi="Abadi" w:cs="Segoe UI"/>
          <w:color w:val="0D0D0D"/>
          <w:kern w:val="0"/>
          <w:sz w:val="28"/>
          <w:szCs w:val="28"/>
          <w14:ligatures w14:val="none"/>
        </w:rPr>
        <w:t xml:space="preserve"> Cross-border collaborations for water management are established, using shared technologies and practices to ensure regional water stability.</w:t>
      </w:r>
    </w:p>
    <w:p w14:paraId="3573462F"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Impact Analysis:</w:t>
      </w:r>
    </w:p>
    <w:p w14:paraId="22584727" w14:textId="77777777" w:rsidR="00B43F53" w:rsidRPr="00D4073F" w:rsidRDefault="00B43F53" w:rsidP="006C6584">
      <w:pPr>
        <w:numPr>
          <w:ilvl w:val="0"/>
          <w:numId w:val="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Health and Safety:</w:t>
      </w:r>
      <w:r w:rsidRPr="00D4073F">
        <w:rPr>
          <w:rFonts w:ascii="Abadi" w:eastAsia="Times New Roman" w:hAnsi="Abadi" w:cs="Segoe UI"/>
          <w:color w:val="0D0D0D"/>
          <w:kern w:val="0"/>
          <w:sz w:val="28"/>
          <w:szCs w:val="28"/>
          <w14:ligatures w14:val="none"/>
        </w:rPr>
        <w:t xml:space="preserve"> Improved water quality reduces waterborne diseases and health issues, enhancing overall community well-being.</w:t>
      </w:r>
    </w:p>
    <w:p w14:paraId="2FAE60FC" w14:textId="77777777" w:rsidR="00B43F53" w:rsidRPr="00D4073F" w:rsidRDefault="00B43F53" w:rsidP="006C6584">
      <w:pPr>
        <w:numPr>
          <w:ilvl w:val="0"/>
          <w:numId w:val="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Agricultural Productivity:</w:t>
      </w:r>
      <w:r w:rsidRPr="00D4073F">
        <w:rPr>
          <w:rFonts w:ascii="Abadi" w:eastAsia="Times New Roman" w:hAnsi="Abadi" w:cs="Segoe UI"/>
          <w:color w:val="0D0D0D"/>
          <w:kern w:val="0"/>
          <w:sz w:val="28"/>
          <w:szCs w:val="28"/>
          <w14:ligatures w14:val="none"/>
        </w:rPr>
        <w:t xml:space="preserve"> Reliable and improved water quality boosts agricultural productivity through better irrigation practices, positively impacting food security.</w:t>
      </w:r>
    </w:p>
    <w:p w14:paraId="4FCB77C4" w14:textId="77777777" w:rsidR="00B43F53" w:rsidRPr="00D4073F" w:rsidRDefault="00B43F53" w:rsidP="006C6584">
      <w:pPr>
        <w:numPr>
          <w:ilvl w:val="0"/>
          <w:numId w:val="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lastRenderedPageBreak/>
        <w:t>Economic Growth:</w:t>
      </w:r>
      <w:r w:rsidRPr="00D4073F">
        <w:rPr>
          <w:rFonts w:ascii="Abadi" w:eastAsia="Times New Roman" w:hAnsi="Abadi" w:cs="Segoe UI"/>
          <w:color w:val="0D0D0D"/>
          <w:kern w:val="0"/>
          <w:sz w:val="28"/>
          <w:szCs w:val="28"/>
          <w14:ligatures w14:val="none"/>
        </w:rPr>
        <w:t xml:space="preserve"> Enhanced water systems attract more businesses and investments in the region, stimulating economic growth and creating jobs.</w:t>
      </w:r>
    </w:p>
    <w:p w14:paraId="4BBE7A56" w14:textId="77777777" w:rsidR="00B43F53" w:rsidRPr="00D4073F" w:rsidRDefault="00B43F53" w:rsidP="006C6584">
      <w:pPr>
        <w:numPr>
          <w:ilvl w:val="0"/>
          <w:numId w:val="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Environmental Impact:</w:t>
      </w:r>
      <w:r w:rsidRPr="00D4073F">
        <w:rPr>
          <w:rFonts w:ascii="Abadi" w:eastAsia="Times New Roman" w:hAnsi="Abadi" w:cs="Segoe UI"/>
          <w:color w:val="0D0D0D"/>
          <w:kern w:val="0"/>
          <w:sz w:val="28"/>
          <w:szCs w:val="28"/>
          <w14:ligatures w14:val="none"/>
        </w:rPr>
        <w:t xml:space="preserve"> Reduction in water wastage and more efficient use of resources contribute to environmental sustainability and conservation efforts.</w:t>
      </w:r>
    </w:p>
    <w:p w14:paraId="656810CD" w14:textId="77777777" w:rsidR="00B43F53" w:rsidRPr="00D4073F" w:rsidRDefault="00B43F53" w:rsidP="006C6584">
      <w:pPr>
        <w:numPr>
          <w:ilvl w:val="0"/>
          <w:numId w:val="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Social Equity:</w:t>
      </w:r>
      <w:r w:rsidRPr="00D4073F">
        <w:rPr>
          <w:rFonts w:ascii="Abadi" w:eastAsia="Times New Roman" w:hAnsi="Abadi" w:cs="Segoe UI"/>
          <w:color w:val="0D0D0D"/>
          <w:kern w:val="0"/>
          <w:sz w:val="28"/>
          <w:szCs w:val="28"/>
          <w14:ligatures w14:val="none"/>
        </w:rPr>
        <w:t xml:space="preserve"> Equitable water distribution helps to alleviate social disparities, providing fair access to quality water across different communities.</w:t>
      </w:r>
    </w:p>
    <w:p w14:paraId="64598753"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Strategic Responses:</w:t>
      </w:r>
    </w:p>
    <w:p w14:paraId="59A968D9" w14:textId="77777777" w:rsidR="00B43F53" w:rsidRPr="00D4073F" w:rsidRDefault="00B43F53" w:rsidP="006C6584">
      <w:pPr>
        <w:numPr>
          <w:ilvl w:val="0"/>
          <w:numId w:val="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Partnership Development:</w:t>
      </w:r>
      <w:r w:rsidRPr="00D4073F">
        <w:rPr>
          <w:rFonts w:ascii="Abadi" w:eastAsia="Times New Roman" w:hAnsi="Abadi" w:cs="Segoe UI"/>
          <w:color w:val="0D0D0D"/>
          <w:kern w:val="0"/>
          <w:sz w:val="28"/>
          <w:szCs w:val="28"/>
          <w14:ligatures w14:val="none"/>
        </w:rPr>
        <w:t xml:space="preserve"> Forge strategic partnerships with technology providers to access cutting-edge solutions and expertise in water management.</w:t>
      </w:r>
    </w:p>
    <w:p w14:paraId="532823AC" w14:textId="77777777" w:rsidR="00B43F53" w:rsidRPr="00D4073F" w:rsidRDefault="00B43F53" w:rsidP="006C6584">
      <w:pPr>
        <w:numPr>
          <w:ilvl w:val="0"/>
          <w:numId w:val="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Capacity Building:</w:t>
      </w:r>
      <w:r w:rsidRPr="00D4073F">
        <w:rPr>
          <w:rFonts w:ascii="Abadi" w:eastAsia="Times New Roman" w:hAnsi="Abadi" w:cs="Segoe UI"/>
          <w:color w:val="0D0D0D"/>
          <w:kern w:val="0"/>
          <w:sz w:val="28"/>
          <w:szCs w:val="28"/>
          <w14:ligatures w14:val="none"/>
        </w:rPr>
        <w:t xml:space="preserve"> Establish comprehensive training programs for local engineers and technicians to handle new technologies and maintain advanced systems.</w:t>
      </w:r>
    </w:p>
    <w:p w14:paraId="45ED6B54" w14:textId="77777777" w:rsidR="00B43F53" w:rsidRPr="00D4073F" w:rsidRDefault="00B43F53" w:rsidP="006C6584">
      <w:pPr>
        <w:numPr>
          <w:ilvl w:val="0"/>
          <w:numId w:val="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Public Engagement:</w:t>
      </w:r>
      <w:r w:rsidRPr="00D4073F">
        <w:rPr>
          <w:rFonts w:ascii="Abadi" w:eastAsia="Times New Roman" w:hAnsi="Abadi" w:cs="Segoe UI"/>
          <w:color w:val="0D0D0D"/>
          <w:kern w:val="0"/>
          <w:sz w:val="28"/>
          <w:szCs w:val="28"/>
          <w14:ligatures w14:val="none"/>
        </w:rPr>
        <w:t xml:space="preserve"> Launch widespread public awareness campaigns to educate communities about water conservation techniques and the benefits of the new systems.</w:t>
      </w:r>
    </w:p>
    <w:p w14:paraId="403B5A4B" w14:textId="77777777" w:rsidR="00B43F53" w:rsidRPr="00D4073F" w:rsidRDefault="00B43F53" w:rsidP="006C6584">
      <w:pPr>
        <w:numPr>
          <w:ilvl w:val="0"/>
          <w:numId w:val="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Policy Advocacy:</w:t>
      </w:r>
      <w:r w:rsidRPr="00D4073F">
        <w:rPr>
          <w:rFonts w:ascii="Abadi" w:eastAsia="Times New Roman" w:hAnsi="Abadi" w:cs="Segoe UI"/>
          <w:color w:val="0D0D0D"/>
          <w:kern w:val="0"/>
          <w:sz w:val="28"/>
          <w:szCs w:val="28"/>
          <w14:ligatures w14:val="none"/>
        </w:rPr>
        <w:t xml:space="preserve"> Work closely with government agencies to shape policies that support sustainable water management practices.</w:t>
      </w:r>
    </w:p>
    <w:p w14:paraId="4003D4D9" w14:textId="77777777" w:rsidR="00B43F53" w:rsidRPr="00D4073F" w:rsidRDefault="00B43F53" w:rsidP="006C6584">
      <w:pPr>
        <w:numPr>
          <w:ilvl w:val="0"/>
          <w:numId w:val="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Monitoring and Adaptation:</w:t>
      </w:r>
      <w:r w:rsidRPr="00D4073F">
        <w:rPr>
          <w:rFonts w:ascii="Abadi" w:eastAsia="Times New Roman" w:hAnsi="Abadi" w:cs="Segoe UI"/>
          <w:color w:val="0D0D0D"/>
          <w:kern w:val="0"/>
          <w:sz w:val="28"/>
          <w:szCs w:val="28"/>
          <w14:ligatures w14:val="none"/>
        </w:rPr>
        <w:t xml:space="preserve"> Set up a dedicated team to monitor system performance and gather data to continually adapt and optimize water management strategies.</w:t>
      </w:r>
    </w:p>
    <w:p w14:paraId="6E096E5B"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Signposts and Triggers:</w:t>
      </w:r>
    </w:p>
    <w:p w14:paraId="7ADB9DFA" w14:textId="77777777" w:rsidR="00B43F53" w:rsidRPr="00D4073F" w:rsidRDefault="00B43F53" w:rsidP="006C6584">
      <w:pPr>
        <w:numPr>
          <w:ilvl w:val="0"/>
          <w:numId w:val="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Startup Activity:</w:t>
      </w:r>
      <w:r w:rsidRPr="00D4073F">
        <w:rPr>
          <w:rFonts w:ascii="Abadi" w:eastAsia="Times New Roman" w:hAnsi="Abadi" w:cs="Segoe UI"/>
          <w:color w:val="0D0D0D"/>
          <w:kern w:val="0"/>
          <w:sz w:val="28"/>
          <w:szCs w:val="28"/>
          <w14:ligatures w14:val="none"/>
        </w:rPr>
        <w:t xml:space="preserve"> A notable increase in startups developing water technology solutions indicates a growing sector ripe for investment.</w:t>
      </w:r>
    </w:p>
    <w:p w14:paraId="56488903" w14:textId="77777777" w:rsidR="00B43F53" w:rsidRPr="00D4073F" w:rsidRDefault="00B43F53" w:rsidP="006C6584">
      <w:pPr>
        <w:numPr>
          <w:ilvl w:val="0"/>
          <w:numId w:val="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Legislative Changes:</w:t>
      </w:r>
      <w:r w:rsidRPr="00D4073F">
        <w:rPr>
          <w:rFonts w:ascii="Abadi" w:eastAsia="Times New Roman" w:hAnsi="Abadi" w:cs="Segoe UI"/>
          <w:color w:val="0D0D0D"/>
          <w:kern w:val="0"/>
          <w:sz w:val="28"/>
          <w:szCs w:val="28"/>
          <w14:ligatures w14:val="none"/>
        </w:rPr>
        <w:t xml:space="preserve"> Introduction of new laws or amendments that encourage or mandate the use of sustainable water technologies.</w:t>
      </w:r>
    </w:p>
    <w:p w14:paraId="37BD2868" w14:textId="77777777" w:rsidR="00B43F53" w:rsidRPr="00D4073F" w:rsidRDefault="00B43F53" w:rsidP="006C6584">
      <w:pPr>
        <w:numPr>
          <w:ilvl w:val="0"/>
          <w:numId w:val="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Technology Adoption Rates:</w:t>
      </w:r>
      <w:r w:rsidRPr="00D4073F">
        <w:rPr>
          <w:rFonts w:ascii="Abadi" w:eastAsia="Times New Roman" w:hAnsi="Abadi" w:cs="Segoe UI"/>
          <w:color w:val="0D0D0D"/>
          <w:kern w:val="0"/>
          <w:sz w:val="28"/>
          <w:szCs w:val="28"/>
          <w14:ligatures w14:val="none"/>
        </w:rPr>
        <w:t xml:space="preserve"> Widespread adoption of new technologies by other regions or sectors serves as a trigger to accelerate local implementation.</w:t>
      </w:r>
    </w:p>
    <w:p w14:paraId="6EC40255" w14:textId="77777777" w:rsidR="00B43F53" w:rsidRPr="00D4073F" w:rsidRDefault="00B43F53" w:rsidP="006C6584">
      <w:pPr>
        <w:numPr>
          <w:ilvl w:val="0"/>
          <w:numId w:val="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Funding Flows:</w:t>
      </w:r>
      <w:r w:rsidRPr="00D4073F">
        <w:rPr>
          <w:rFonts w:ascii="Abadi" w:eastAsia="Times New Roman" w:hAnsi="Abadi" w:cs="Segoe UI"/>
          <w:color w:val="0D0D0D"/>
          <w:kern w:val="0"/>
          <w:sz w:val="28"/>
          <w:szCs w:val="28"/>
          <w14:ligatures w14:val="none"/>
        </w:rPr>
        <w:t xml:space="preserve"> An increase in allocated funds from international donors or government budgets specifically for sustainable water projects.</w:t>
      </w:r>
    </w:p>
    <w:p w14:paraId="709A6DF0" w14:textId="77777777" w:rsidR="00B43F53" w:rsidRPr="00D4073F" w:rsidRDefault="00B43F53" w:rsidP="006C6584">
      <w:pPr>
        <w:numPr>
          <w:ilvl w:val="0"/>
          <w:numId w:val="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Public Opinion Shifts:</w:t>
      </w:r>
      <w:r w:rsidRPr="00D4073F">
        <w:rPr>
          <w:rFonts w:ascii="Abadi" w:eastAsia="Times New Roman" w:hAnsi="Abadi" w:cs="Segoe UI"/>
          <w:color w:val="0D0D0D"/>
          <w:kern w:val="0"/>
          <w:sz w:val="28"/>
          <w:szCs w:val="28"/>
          <w14:ligatures w14:val="none"/>
        </w:rPr>
        <w:t xml:space="preserve"> Significant shifts in public opinion towards prioritizing water quality and sustainability, as seen through media coverage and public discourse.</w:t>
      </w:r>
    </w:p>
    <w:p w14:paraId="6F788227" w14:textId="77777777" w:rsidR="00B43F53" w:rsidRPr="00D4073F" w:rsidRDefault="00B43F53" w:rsidP="00B43F53">
      <w:pPr>
        <w:rPr>
          <w:rFonts w:ascii="Abadi" w:eastAsia="Times New Roman" w:hAnsi="Abadi" w:cs="Segoe UI"/>
          <w:b/>
          <w:bCs/>
          <w:color w:val="0D0D0D"/>
          <w:kern w:val="0"/>
          <w:sz w:val="28"/>
          <w:szCs w:val="28"/>
          <w14:ligatures w14:val="none"/>
        </w:rPr>
      </w:pPr>
      <w:r w:rsidRPr="00D4073F">
        <w:rPr>
          <w:rFonts w:ascii="Abadi" w:eastAsia="Times New Roman" w:hAnsi="Abadi" w:cs="Segoe UI"/>
          <w:b/>
          <w:bCs/>
          <w:color w:val="0D0D0D"/>
          <w:kern w:val="0"/>
          <w:sz w:val="28"/>
          <w:szCs w:val="28"/>
          <w14:ligatures w14:val="none"/>
        </w:rPr>
        <w:br w:type="page"/>
      </w:r>
    </w:p>
    <w:p w14:paraId="7D25F6A5" w14:textId="72AB79BF" w:rsidR="00B43F53" w:rsidRPr="007111AA" w:rsidRDefault="00B43F53" w:rsidP="004E4C43">
      <w:pPr>
        <w:pStyle w:val="Heading1"/>
      </w:pPr>
      <w:bookmarkStart w:id="17" w:name="_Toc168663902"/>
      <w:r w:rsidRPr="00B647E9">
        <w:lastRenderedPageBreak/>
        <w:t>Strategic Response</w:t>
      </w:r>
      <w:proofErr w:type="gramStart"/>
      <w:r w:rsidRPr="00B647E9">
        <w:t>1 :</w:t>
      </w:r>
      <w:proofErr w:type="gramEnd"/>
      <w:r w:rsidRPr="00B647E9">
        <w:t xml:space="preserve"> Advanced Technology Partnership Initiative</w:t>
      </w:r>
      <w:bookmarkEnd w:id="17"/>
      <w:r w:rsidRPr="007111AA">
        <w:br/>
      </w:r>
    </w:p>
    <w:p w14:paraId="3474081C" w14:textId="77777777" w:rsidR="00B43F53" w:rsidRPr="00D4073F" w:rsidRDefault="00B43F53" w:rsidP="00B43F53">
      <w:pPr>
        <w:shd w:val="clear" w:color="auto" w:fill="FFFFFF"/>
        <w:spacing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Title:</w:t>
      </w:r>
      <w:r w:rsidRPr="00D4073F">
        <w:rPr>
          <w:rFonts w:ascii="Abadi" w:eastAsia="Times New Roman" w:hAnsi="Abadi" w:cs="Segoe UI"/>
          <w:color w:val="0D0D0D"/>
          <w:kern w:val="0"/>
          <w:sz w:val="28"/>
          <w:szCs w:val="28"/>
          <w14:ligatures w14:val="none"/>
        </w:rPr>
        <w:t xml:space="preserve"> Advanced Technology Partnership Initiative</w:t>
      </w:r>
    </w:p>
    <w:p w14:paraId="6267F0DD"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Overview:</w:t>
      </w:r>
      <w:r w:rsidRPr="00D4073F">
        <w:rPr>
          <w:rFonts w:ascii="Abadi" w:eastAsia="Times New Roman" w:hAnsi="Abadi" w:cs="Segoe UI"/>
          <w:color w:val="0D0D0D"/>
          <w:kern w:val="0"/>
          <w:sz w:val="28"/>
          <w:szCs w:val="28"/>
          <w14:ligatures w14:val="none"/>
        </w:rPr>
        <w:t xml:space="preserve"> This initiative focuses on establishing and nurturing strategic partnerships with leading technology providers to implement cutting-edge water management solutions such as AI-driven systems and IoT connectivity. The goal is to dramatically improve water resource monitoring and management efficiencies across the community.</w:t>
      </w:r>
    </w:p>
    <w:p w14:paraId="48902E31"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North Star:</w:t>
      </w:r>
      <w:r w:rsidRPr="00D4073F">
        <w:rPr>
          <w:rFonts w:ascii="Abadi" w:eastAsia="Times New Roman" w:hAnsi="Abadi" w:cs="Segoe UI"/>
          <w:color w:val="0D0D0D"/>
          <w:kern w:val="0"/>
          <w:sz w:val="28"/>
          <w:szCs w:val="28"/>
          <w14:ligatures w14:val="none"/>
        </w:rPr>
        <w:t xml:space="preserve"> To achieve a fully integrated, technologically advanced water management system that significantly reduces waste and enhances water quality and distribution.</w:t>
      </w:r>
    </w:p>
    <w:p w14:paraId="5E48FAD2"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Mission:</w:t>
      </w:r>
      <w:r w:rsidRPr="00D4073F">
        <w:rPr>
          <w:rFonts w:ascii="Abadi" w:eastAsia="Times New Roman" w:hAnsi="Abadi" w:cs="Segoe UI"/>
          <w:color w:val="0D0D0D"/>
          <w:kern w:val="0"/>
          <w:sz w:val="28"/>
          <w:szCs w:val="28"/>
          <w14:ligatures w14:val="none"/>
        </w:rPr>
        <w:t xml:space="preserve"> To facilitate the adoption of advanced technologies in water management through strategic partnerships, ensuring sustainable water resources for future generations.</w:t>
      </w:r>
    </w:p>
    <w:p w14:paraId="30CB2F25"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Vision:</w:t>
      </w:r>
      <w:r w:rsidRPr="00D4073F">
        <w:rPr>
          <w:rFonts w:ascii="Abadi" w:eastAsia="Times New Roman" w:hAnsi="Abadi" w:cs="Segoe UI"/>
          <w:color w:val="0D0D0D"/>
          <w:kern w:val="0"/>
          <w:sz w:val="28"/>
          <w:szCs w:val="28"/>
          <w14:ligatures w14:val="none"/>
        </w:rPr>
        <w:t xml:space="preserve"> A community where every drop of water is efficiently managed and sustainably used, supported by the best available technology and partnerships.</w:t>
      </w:r>
    </w:p>
    <w:p w14:paraId="7DDC64A5" w14:textId="77777777" w:rsidR="00B43F53" w:rsidRPr="003A344C" w:rsidRDefault="00B43F53" w:rsidP="00B43F53">
      <w:pPr>
        <w:shd w:val="clear" w:color="auto" w:fill="FFFFFF"/>
        <w:spacing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7 Key Steps:</w:t>
      </w:r>
    </w:p>
    <w:p w14:paraId="0B0E15B7" w14:textId="77777777" w:rsidR="00B43F53" w:rsidRPr="00D4073F" w:rsidRDefault="00B43F53" w:rsidP="006C6584">
      <w:pPr>
        <w:numPr>
          <w:ilvl w:val="0"/>
          <w:numId w:val="1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Identify Potential Partners:</w:t>
      </w:r>
      <w:r w:rsidRPr="00D4073F">
        <w:rPr>
          <w:rFonts w:ascii="Abadi" w:eastAsia="Times New Roman" w:hAnsi="Abadi" w:cs="Segoe UI"/>
          <w:color w:val="0D0D0D"/>
          <w:kern w:val="0"/>
          <w:sz w:val="28"/>
          <w:szCs w:val="28"/>
          <w14:ligatures w14:val="none"/>
        </w:rPr>
        <w:t xml:space="preserve"> Conduct a thorough market analysis to find suitable technology providers.</w:t>
      </w:r>
    </w:p>
    <w:p w14:paraId="3663C60D" w14:textId="77777777" w:rsidR="00B43F53" w:rsidRPr="00D4073F" w:rsidRDefault="00B43F53" w:rsidP="006C6584">
      <w:pPr>
        <w:numPr>
          <w:ilvl w:val="0"/>
          <w:numId w:val="1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Negotiate Partnerships:</w:t>
      </w:r>
      <w:r w:rsidRPr="00D4073F">
        <w:rPr>
          <w:rFonts w:ascii="Abadi" w:eastAsia="Times New Roman" w:hAnsi="Abadi" w:cs="Segoe UI"/>
          <w:color w:val="0D0D0D"/>
          <w:kern w:val="0"/>
          <w:sz w:val="28"/>
          <w:szCs w:val="28"/>
          <w14:ligatures w14:val="none"/>
        </w:rPr>
        <w:t xml:space="preserve"> Engage in negotiations to establish terms that benefit both the community and the technology providers.</w:t>
      </w:r>
    </w:p>
    <w:p w14:paraId="2CB1BFE2" w14:textId="77777777" w:rsidR="00B43F53" w:rsidRPr="00D4073F" w:rsidRDefault="00B43F53" w:rsidP="006C6584">
      <w:pPr>
        <w:numPr>
          <w:ilvl w:val="0"/>
          <w:numId w:val="1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Pilot Projects:</w:t>
      </w:r>
      <w:r w:rsidRPr="00D4073F">
        <w:rPr>
          <w:rFonts w:ascii="Abadi" w:eastAsia="Times New Roman" w:hAnsi="Abadi" w:cs="Segoe UI"/>
          <w:color w:val="0D0D0D"/>
          <w:kern w:val="0"/>
          <w:sz w:val="28"/>
          <w:szCs w:val="28"/>
          <w14:ligatures w14:val="none"/>
        </w:rPr>
        <w:t xml:space="preserve"> Implement pilot projects to test the technologies in various settings within the community.</w:t>
      </w:r>
    </w:p>
    <w:p w14:paraId="3A1B0ECE" w14:textId="77777777" w:rsidR="00B43F53" w:rsidRPr="00D4073F" w:rsidRDefault="00B43F53" w:rsidP="006C6584">
      <w:pPr>
        <w:numPr>
          <w:ilvl w:val="0"/>
          <w:numId w:val="1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Evaluate Pilot Outcomes:</w:t>
      </w:r>
      <w:r w:rsidRPr="00D4073F">
        <w:rPr>
          <w:rFonts w:ascii="Abadi" w:eastAsia="Times New Roman" w:hAnsi="Abadi" w:cs="Segoe UI"/>
          <w:color w:val="0D0D0D"/>
          <w:kern w:val="0"/>
          <w:sz w:val="28"/>
          <w:szCs w:val="28"/>
          <w14:ligatures w14:val="none"/>
        </w:rPr>
        <w:t xml:space="preserve"> Assess the effectiveness of the technology and the partnership through rigorous analysis of pilot results.</w:t>
      </w:r>
    </w:p>
    <w:p w14:paraId="3B13B62D" w14:textId="77777777" w:rsidR="00B43F53" w:rsidRPr="00D4073F" w:rsidRDefault="00B43F53" w:rsidP="006C6584">
      <w:pPr>
        <w:numPr>
          <w:ilvl w:val="0"/>
          <w:numId w:val="1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Scale Up:</w:t>
      </w:r>
      <w:r w:rsidRPr="00D4073F">
        <w:rPr>
          <w:rFonts w:ascii="Abadi" w:eastAsia="Times New Roman" w:hAnsi="Abadi" w:cs="Segoe UI"/>
          <w:color w:val="0D0D0D"/>
          <w:kern w:val="0"/>
          <w:sz w:val="28"/>
          <w:szCs w:val="28"/>
          <w14:ligatures w14:val="none"/>
        </w:rPr>
        <w:t xml:space="preserve"> Gradually expand the use of technology across all suitable areas of the water management system.</w:t>
      </w:r>
    </w:p>
    <w:p w14:paraId="7E409ECE" w14:textId="77777777" w:rsidR="00B43F53" w:rsidRPr="00D4073F" w:rsidRDefault="00B43F53" w:rsidP="006C6584">
      <w:pPr>
        <w:numPr>
          <w:ilvl w:val="0"/>
          <w:numId w:val="1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Continuous Training:</w:t>
      </w:r>
      <w:r w:rsidRPr="00D4073F">
        <w:rPr>
          <w:rFonts w:ascii="Abadi" w:eastAsia="Times New Roman" w:hAnsi="Abadi" w:cs="Segoe UI"/>
          <w:color w:val="0D0D0D"/>
          <w:kern w:val="0"/>
          <w:sz w:val="28"/>
          <w:szCs w:val="28"/>
          <w14:ligatures w14:val="none"/>
        </w:rPr>
        <w:t xml:space="preserve"> Provide ongoing training for local engineers and technicians to manage the new systems.</w:t>
      </w:r>
    </w:p>
    <w:p w14:paraId="10194976" w14:textId="77777777" w:rsidR="00B43F53" w:rsidRPr="00D4073F" w:rsidRDefault="00B43F53" w:rsidP="006C6584">
      <w:pPr>
        <w:numPr>
          <w:ilvl w:val="0"/>
          <w:numId w:val="1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Feedback and Adaptation:</w:t>
      </w:r>
      <w:r w:rsidRPr="00D4073F">
        <w:rPr>
          <w:rFonts w:ascii="Abadi" w:eastAsia="Times New Roman" w:hAnsi="Abadi" w:cs="Segoe UI"/>
          <w:color w:val="0D0D0D"/>
          <w:kern w:val="0"/>
          <w:sz w:val="28"/>
          <w:szCs w:val="28"/>
          <w14:ligatures w14:val="none"/>
        </w:rPr>
        <w:t xml:space="preserve"> Regularly gather feedback from all stakeholders and adapt strategies as necessary.</w:t>
      </w:r>
      <w:r>
        <w:rPr>
          <w:rFonts w:ascii="Abadi" w:eastAsia="Times New Roman" w:hAnsi="Abadi" w:cs="Segoe UI"/>
          <w:color w:val="0D0D0D"/>
          <w:kern w:val="0"/>
          <w:sz w:val="28"/>
          <w:szCs w:val="28"/>
          <w14:ligatures w14:val="none"/>
        </w:rPr>
        <w:br/>
      </w:r>
      <w:r>
        <w:rPr>
          <w:rFonts w:ascii="Abadi" w:eastAsia="Times New Roman" w:hAnsi="Abadi" w:cs="Segoe UI"/>
          <w:color w:val="0D0D0D"/>
          <w:kern w:val="0"/>
          <w:sz w:val="28"/>
          <w:szCs w:val="28"/>
          <w14:ligatures w14:val="none"/>
        </w:rPr>
        <w:br/>
      </w:r>
      <w:r>
        <w:rPr>
          <w:rFonts w:ascii="Abadi" w:eastAsia="Times New Roman" w:hAnsi="Abadi" w:cs="Segoe UI"/>
          <w:color w:val="0D0D0D"/>
          <w:kern w:val="0"/>
          <w:sz w:val="28"/>
          <w:szCs w:val="28"/>
          <w14:ligatures w14:val="none"/>
        </w:rPr>
        <w:br/>
      </w:r>
      <w:r>
        <w:rPr>
          <w:rFonts w:ascii="Abadi" w:eastAsia="Times New Roman" w:hAnsi="Abadi" w:cs="Segoe UI"/>
          <w:color w:val="0D0D0D"/>
          <w:kern w:val="0"/>
          <w:sz w:val="28"/>
          <w:szCs w:val="28"/>
          <w14:ligatures w14:val="none"/>
        </w:rPr>
        <w:br/>
      </w:r>
      <w:r>
        <w:rPr>
          <w:rFonts w:ascii="Abadi" w:eastAsia="Times New Roman" w:hAnsi="Abadi" w:cs="Segoe UI"/>
          <w:color w:val="0D0D0D"/>
          <w:kern w:val="0"/>
          <w:sz w:val="28"/>
          <w:szCs w:val="28"/>
          <w14:ligatures w14:val="none"/>
        </w:rPr>
        <w:br/>
      </w:r>
    </w:p>
    <w:p w14:paraId="3523FAD3" w14:textId="77777777" w:rsidR="00B43F53" w:rsidRPr="003A344C" w:rsidRDefault="00B43F53" w:rsidP="00B43F53">
      <w:pPr>
        <w:shd w:val="clear" w:color="auto" w:fill="FFFFFF"/>
        <w:spacing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lastRenderedPageBreak/>
        <w:t>Key Success Factors:</w:t>
      </w:r>
    </w:p>
    <w:p w14:paraId="405A4B04" w14:textId="77777777" w:rsidR="00B43F53" w:rsidRPr="00D4073F" w:rsidRDefault="00B43F53" w:rsidP="006C6584">
      <w:pPr>
        <w:numPr>
          <w:ilvl w:val="0"/>
          <w:numId w:val="2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Effective Partner Selection:</w:t>
      </w:r>
      <w:r w:rsidRPr="00D4073F">
        <w:rPr>
          <w:rFonts w:ascii="Abadi" w:eastAsia="Times New Roman" w:hAnsi="Abadi" w:cs="Segoe UI"/>
          <w:color w:val="0D0D0D"/>
          <w:kern w:val="0"/>
          <w:sz w:val="28"/>
          <w:szCs w:val="28"/>
          <w14:ligatures w14:val="none"/>
        </w:rPr>
        <w:t xml:space="preserve"> Identifying and collaborating with technology providers who have proven expertise and innovative solutions in the water management sector.</w:t>
      </w:r>
    </w:p>
    <w:p w14:paraId="62FCB48A" w14:textId="77777777" w:rsidR="00B43F53" w:rsidRPr="00D4073F" w:rsidRDefault="00B43F53" w:rsidP="006C6584">
      <w:pPr>
        <w:numPr>
          <w:ilvl w:val="0"/>
          <w:numId w:val="2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Technology Integration:</w:t>
      </w:r>
      <w:r w:rsidRPr="00D4073F">
        <w:rPr>
          <w:rFonts w:ascii="Abadi" w:eastAsia="Times New Roman" w:hAnsi="Abadi" w:cs="Segoe UI"/>
          <w:color w:val="0D0D0D"/>
          <w:kern w:val="0"/>
          <w:sz w:val="28"/>
          <w:szCs w:val="28"/>
          <w14:ligatures w14:val="none"/>
        </w:rPr>
        <w:t xml:space="preserve"> Seamless integration of advanced technologies into existing water infrastructure without disrupting current operations.</w:t>
      </w:r>
    </w:p>
    <w:p w14:paraId="13A6F50B" w14:textId="77777777" w:rsidR="00B43F53" w:rsidRPr="00D4073F" w:rsidRDefault="00B43F53" w:rsidP="006C6584">
      <w:pPr>
        <w:numPr>
          <w:ilvl w:val="0"/>
          <w:numId w:val="2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Stakeholder Engagement:</w:t>
      </w:r>
      <w:r w:rsidRPr="00D4073F">
        <w:rPr>
          <w:rFonts w:ascii="Abadi" w:eastAsia="Times New Roman" w:hAnsi="Abadi" w:cs="Segoe UI"/>
          <w:color w:val="0D0D0D"/>
          <w:kern w:val="0"/>
          <w:sz w:val="28"/>
          <w:szCs w:val="28"/>
          <w14:ligatures w14:val="none"/>
        </w:rPr>
        <w:t xml:space="preserve"> Gaining support from local government, community leaders, and the public for technology adoption.</w:t>
      </w:r>
    </w:p>
    <w:p w14:paraId="0713517C" w14:textId="77777777" w:rsidR="00B43F53" w:rsidRPr="00D4073F" w:rsidRDefault="00B43F53" w:rsidP="006C6584">
      <w:pPr>
        <w:numPr>
          <w:ilvl w:val="0"/>
          <w:numId w:val="2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Financial Management:</w:t>
      </w:r>
      <w:r w:rsidRPr="00D4073F">
        <w:rPr>
          <w:rFonts w:ascii="Abadi" w:eastAsia="Times New Roman" w:hAnsi="Abadi" w:cs="Segoe UI"/>
          <w:color w:val="0D0D0D"/>
          <w:kern w:val="0"/>
          <w:sz w:val="28"/>
          <w:szCs w:val="28"/>
          <w14:ligatures w14:val="none"/>
        </w:rPr>
        <w:t xml:space="preserve"> Ensuring adequate funding and resource allocation for technology deployment and maintenance.</w:t>
      </w:r>
    </w:p>
    <w:p w14:paraId="0B29B527" w14:textId="77777777" w:rsidR="00B43F53" w:rsidRPr="00D4073F" w:rsidRDefault="00B43F53" w:rsidP="006C6584">
      <w:pPr>
        <w:numPr>
          <w:ilvl w:val="0"/>
          <w:numId w:val="2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Regulatory Compliance:</w:t>
      </w:r>
      <w:r w:rsidRPr="00D4073F">
        <w:rPr>
          <w:rFonts w:ascii="Abadi" w:eastAsia="Times New Roman" w:hAnsi="Abadi" w:cs="Segoe UI"/>
          <w:color w:val="0D0D0D"/>
          <w:kern w:val="0"/>
          <w:sz w:val="28"/>
          <w:szCs w:val="28"/>
          <w14:ligatures w14:val="none"/>
        </w:rPr>
        <w:t xml:space="preserve"> Adhering to all local and international regulations while implementing new technologies.</w:t>
      </w:r>
      <w:r>
        <w:rPr>
          <w:rFonts w:ascii="Abadi" w:eastAsia="Times New Roman" w:hAnsi="Abadi" w:cs="Segoe UI"/>
          <w:color w:val="0D0D0D"/>
          <w:kern w:val="0"/>
          <w:sz w:val="28"/>
          <w:szCs w:val="28"/>
          <w14:ligatures w14:val="none"/>
        </w:rPr>
        <w:br/>
      </w:r>
    </w:p>
    <w:p w14:paraId="5A1747FF" w14:textId="77777777" w:rsidR="00B43F53" w:rsidRPr="003A344C" w:rsidRDefault="00B43F53" w:rsidP="00B43F53">
      <w:pPr>
        <w:shd w:val="clear" w:color="auto" w:fill="FFFFFF"/>
        <w:spacing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Outcomes:</w:t>
      </w:r>
    </w:p>
    <w:p w14:paraId="4A31EFA2" w14:textId="77777777" w:rsidR="00B43F53" w:rsidRPr="00D4073F" w:rsidRDefault="00B43F53" w:rsidP="006C6584">
      <w:pPr>
        <w:numPr>
          <w:ilvl w:val="0"/>
          <w:numId w:val="2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Reduced Water Loss:</w:t>
      </w:r>
      <w:r w:rsidRPr="00D4073F">
        <w:rPr>
          <w:rFonts w:ascii="Abadi" w:eastAsia="Times New Roman" w:hAnsi="Abadi" w:cs="Segoe UI"/>
          <w:color w:val="0D0D0D"/>
          <w:kern w:val="0"/>
          <w:sz w:val="28"/>
          <w:szCs w:val="28"/>
          <w14:ligatures w14:val="none"/>
        </w:rPr>
        <w:t xml:space="preserve"> Significant decrease in water wastage through real-time monitoring and automated control systems.</w:t>
      </w:r>
    </w:p>
    <w:p w14:paraId="78C2E633" w14:textId="77777777" w:rsidR="00B43F53" w:rsidRPr="00D4073F" w:rsidRDefault="00B43F53" w:rsidP="006C6584">
      <w:pPr>
        <w:numPr>
          <w:ilvl w:val="0"/>
          <w:numId w:val="2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Improved Water Quality:</w:t>
      </w:r>
      <w:r w:rsidRPr="00D4073F">
        <w:rPr>
          <w:rFonts w:ascii="Abadi" w:eastAsia="Times New Roman" w:hAnsi="Abadi" w:cs="Segoe UI"/>
          <w:color w:val="0D0D0D"/>
          <w:kern w:val="0"/>
          <w:sz w:val="28"/>
          <w:szCs w:val="28"/>
          <w14:ligatures w14:val="none"/>
        </w:rPr>
        <w:t xml:space="preserve"> Enhanced water purification processes lead to better water quality, positively impacting public health.</w:t>
      </w:r>
    </w:p>
    <w:p w14:paraId="68063640" w14:textId="77777777" w:rsidR="00B43F53" w:rsidRPr="00D4073F" w:rsidRDefault="00B43F53" w:rsidP="006C6584">
      <w:pPr>
        <w:numPr>
          <w:ilvl w:val="0"/>
          <w:numId w:val="2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Increased System Efficiency:</w:t>
      </w:r>
      <w:r w:rsidRPr="00D4073F">
        <w:rPr>
          <w:rFonts w:ascii="Abadi" w:eastAsia="Times New Roman" w:hAnsi="Abadi" w:cs="Segoe UI"/>
          <w:color w:val="0D0D0D"/>
          <w:kern w:val="0"/>
          <w:sz w:val="28"/>
          <w:szCs w:val="28"/>
          <w14:ligatures w14:val="none"/>
        </w:rPr>
        <w:t xml:space="preserve"> More efficient water distribution and management, leading to cost savings and better resource allocation.</w:t>
      </w:r>
    </w:p>
    <w:p w14:paraId="515C1BAD" w14:textId="77777777" w:rsidR="00B43F53" w:rsidRPr="00D4073F" w:rsidRDefault="00B43F53" w:rsidP="006C6584">
      <w:pPr>
        <w:numPr>
          <w:ilvl w:val="0"/>
          <w:numId w:val="2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Enhanced Data Collection and Analysis:</w:t>
      </w:r>
      <w:r w:rsidRPr="00D4073F">
        <w:rPr>
          <w:rFonts w:ascii="Abadi" w:eastAsia="Times New Roman" w:hAnsi="Abadi" w:cs="Segoe UI"/>
          <w:color w:val="0D0D0D"/>
          <w:kern w:val="0"/>
          <w:sz w:val="28"/>
          <w:szCs w:val="28"/>
          <w14:ligatures w14:val="none"/>
        </w:rPr>
        <w:t xml:space="preserve"> Better decision-making capabilities </w:t>
      </w:r>
      <w:proofErr w:type="gramStart"/>
      <w:r w:rsidRPr="00D4073F">
        <w:rPr>
          <w:rFonts w:ascii="Abadi" w:eastAsia="Times New Roman" w:hAnsi="Abadi" w:cs="Segoe UI"/>
          <w:color w:val="0D0D0D"/>
          <w:kern w:val="0"/>
          <w:sz w:val="28"/>
          <w:szCs w:val="28"/>
          <w14:ligatures w14:val="none"/>
        </w:rPr>
        <w:t>through the use of</w:t>
      </w:r>
      <w:proofErr w:type="gramEnd"/>
      <w:r w:rsidRPr="00D4073F">
        <w:rPr>
          <w:rFonts w:ascii="Abadi" w:eastAsia="Times New Roman" w:hAnsi="Abadi" w:cs="Segoe UI"/>
          <w:color w:val="0D0D0D"/>
          <w:kern w:val="0"/>
          <w:sz w:val="28"/>
          <w:szCs w:val="28"/>
          <w14:ligatures w14:val="none"/>
        </w:rPr>
        <w:t xml:space="preserve"> data collected from advanced monitoring technologies.</w:t>
      </w:r>
    </w:p>
    <w:p w14:paraId="559EA14D" w14:textId="77777777" w:rsidR="00B43F53" w:rsidRPr="00D4073F" w:rsidRDefault="00B43F53" w:rsidP="006C6584">
      <w:pPr>
        <w:numPr>
          <w:ilvl w:val="0"/>
          <w:numId w:val="2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Stronger Community Trust and Support:</w:t>
      </w:r>
      <w:r w:rsidRPr="00D4073F">
        <w:rPr>
          <w:rFonts w:ascii="Abadi" w:eastAsia="Times New Roman" w:hAnsi="Abadi" w:cs="Segoe UI"/>
          <w:color w:val="0D0D0D"/>
          <w:kern w:val="0"/>
          <w:sz w:val="28"/>
          <w:szCs w:val="28"/>
          <w14:ligatures w14:val="none"/>
        </w:rPr>
        <w:t xml:space="preserve"> As water management improves, community trust in water utilities increases, fostering a more cooperative relationship.</w:t>
      </w:r>
      <w:r>
        <w:rPr>
          <w:rFonts w:ascii="Abadi" w:eastAsia="Times New Roman" w:hAnsi="Abadi" w:cs="Segoe UI"/>
          <w:color w:val="0D0D0D"/>
          <w:kern w:val="0"/>
          <w:sz w:val="28"/>
          <w:szCs w:val="28"/>
          <w14:ligatures w14:val="none"/>
        </w:rPr>
        <w:br/>
      </w:r>
    </w:p>
    <w:p w14:paraId="419EDE90" w14:textId="77777777" w:rsidR="00B43F53" w:rsidRPr="003A344C" w:rsidRDefault="00B43F53" w:rsidP="00B43F53">
      <w:pPr>
        <w:shd w:val="clear" w:color="auto" w:fill="FFFFFF"/>
        <w:spacing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Risks:</w:t>
      </w:r>
    </w:p>
    <w:p w14:paraId="06CD211E" w14:textId="77777777" w:rsidR="00B43F53" w:rsidRPr="00D4073F" w:rsidRDefault="00B43F53" w:rsidP="006C6584">
      <w:pPr>
        <w:numPr>
          <w:ilvl w:val="0"/>
          <w:numId w:val="2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Technological Compatibility:</w:t>
      </w:r>
      <w:r w:rsidRPr="00D4073F">
        <w:rPr>
          <w:rFonts w:ascii="Abadi" w:eastAsia="Times New Roman" w:hAnsi="Abadi" w:cs="Segoe UI"/>
          <w:color w:val="0D0D0D"/>
          <w:kern w:val="0"/>
          <w:sz w:val="28"/>
          <w:szCs w:val="28"/>
          <w14:ligatures w14:val="none"/>
        </w:rPr>
        <w:t xml:space="preserve"> Challenges in integrating new technologies with existing infrastructure.</w:t>
      </w:r>
    </w:p>
    <w:p w14:paraId="067C3778" w14:textId="77777777" w:rsidR="00B43F53" w:rsidRPr="00D4073F" w:rsidRDefault="00B43F53" w:rsidP="006C6584">
      <w:pPr>
        <w:numPr>
          <w:ilvl w:val="0"/>
          <w:numId w:val="2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Partner Dependence:</w:t>
      </w:r>
      <w:r w:rsidRPr="00D4073F">
        <w:rPr>
          <w:rFonts w:ascii="Abadi" w:eastAsia="Times New Roman" w:hAnsi="Abadi" w:cs="Segoe UI"/>
          <w:color w:val="0D0D0D"/>
          <w:kern w:val="0"/>
          <w:sz w:val="28"/>
          <w:szCs w:val="28"/>
          <w14:ligatures w14:val="none"/>
        </w:rPr>
        <w:t xml:space="preserve"> Potential over-reliance on technology providers, risking operational sovereignty.</w:t>
      </w:r>
    </w:p>
    <w:p w14:paraId="6668B994" w14:textId="77777777" w:rsidR="00B43F53" w:rsidRPr="00D4073F" w:rsidRDefault="00B43F53" w:rsidP="006C6584">
      <w:pPr>
        <w:numPr>
          <w:ilvl w:val="0"/>
          <w:numId w:val="2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Financial Overreach:</w:t>
      </w:r>
      <w:r w:rsidRPr="00D4073F">
        <w:rPr>
          <w:rFonts w:ascii="Abadi" w:eastAsia="Times New Roman" w:hAnsi="Abadi" w:cs="Segoe UI"/>
          <w:color w:val="0D0D0D"/>
          <w:kern w:val="0"/>
          <w:sz w:val="28"/>
          <w:szCs w:val="28"/>
          <w14:ligatures w14:val="none"/>
        </w:rPr>
        <w:t xml:space="preserve"> The high cost of advanced technologies may strain budgets if not carefully managed.</w:t>
      </w:r>
    </w:p>
    <w:p w14:paraId="5AA44B70" w14:textId="77777777" w:rsidR="00B43F53" w:rsidRPr="00D4073F" w:rsidRDefault="00B43F53" w:rsidP="006C6584">
      <w:pPr>
        <w:numPr>
          <w:ilvl w:val="0"/>
          <w:numId w:val="2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Public Resistance:</w:t>
      </w:r>
      <w:r w:rsidRPr="00D4073F">
        <w:rPr>
          <w:rFonts w:ascii="Abadi" w:eastAsia="Times New Roman" w:hAnsi="Abadi" w:cs="Segoe UI"/>
          <w:color w:val="0D0D0D"/>
          <w:kern w:val="0"/>
          <w:sz w:val="28"/>
          <w:szCs w:val="28"/>
          <w14:ligatures w14:val="none"/>
        </w:rPr>
        <w:t xml:space="preserve"> </w:t>
      </w:r>
      <w:proofErr w:type="spellStart"/>
      <w:r w:rsidRPr="00D4073F">
        <w:rPr>
          <w:rFonts w:ascii="Abadi" w:eastAsia="Times New Roman" w:hAnsi="Abadi" w:cs="Segoe UI"/>
          <w:color w:val="0D0D0D"/>
          <w:kern w:val="0"/>
          <w:sz w:val="28"/>
          <w:szCs w:val="28"/>
          <w14:ligatures w14:val="none"/>
        </w:rPr>
        <w:t>Skepticism</w:t>
      </w:r>
      <w:proofErr w:type="spellEnd"/>
      <w:r w:rsidRPr="00D4073F">
        <w:rPr>
          <w:rFonts w:ascii="Abadi" w:eastAsia="Times New Roman" w:hAnsi="Abadi" w:cs="Segoe UI"/>
          <w:color w:val="0D0D0D"/>
          <w:kern w:val="0"/>
          <w:sz w:val="28"/>
          <w:szCs w:val="28"/>
          <w14:ligatures w14:val="none"/>
        </w:rPr>
        <w:t xml:space="preserve"> or resistance from the community regarding new technologies and external partnerships.</w:t>
      </w:r>
    </w:p>
    <w:p w14:paraId="6BEEFE5F" w14:textId="77777777" w:rsidR="00B43F53" w:rsidRPr="00D4073F" w:rsidRDefault="00B43F53" w:rsidP="006C6584">
      <w:pPr>
        <w:numPr>
          <w:ilvl w:val="0"/>
          <w:numId w:val="2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Regulatory Hurdles:</w:t>
      </w:r>
      <w:r w:rsidRPr="00D4073F">
        <w:rPr>
          <w:rFonts w:ascii="Abadi" w:eastAsia="Times New Roman" w:hAnsi="Abadi" w:cs="Segoe UI"/>
          <w:color w:val="0D0D0D"/>
          <w:kern w:val="0"/>
          <w:sz w:val="28"/>
          <w:szCs w:val="28"/>
          <w14:ligatures w14:val="none"/>
        </w:rPr>
        <w:t xml:space="preserve"> Potential delays or complications arising from evolving regulatory environments.</w:t>
      </w:r>
    </w:p>
    <w:p w14:paraId="4AA177ED" w14:textId="77777777" w:rsidR="00B43F53" w:rsidRPr="00D4073F" w:rsidRDefault="00B43F53" w:rsidP="00B43F53">
      <w:pPr>
        <w:rPr>
          <w:rFonts w:ascii="Abadi" w:eastAsia="Times New Roman" w:hAnsi="Abadi" w:cs="Segoe UI"/>
          <w:b/>
          <w:bCs/>
          <w:color w:val="0D0D0D"/>
          <w:kern w:val="0"/>
          <w:sz w:val="28"/>
          <w:szCs w:val="28"/>
          <w14:ligatures w14:val="none"/>
        </w:rPr>
      </w:pPr>
      <w:r w:rsidRPr="00D4073F">
        <w:rPr>
          <w:rFonts w:ascii="Abadi" w:eastAsia="Times New Roman" w:hAnsi="Abadi" w:cs="Segoe UI"/>
          <w:b/>
          <w:bCs/>
          <w:color w:val="0D0D0D"/>
          <w:kern w:val="0"/>
          <w:sz w:val="28"/>
          <w:szCs w:val="28"/>
          <w14:ligatures w14:val="none"/>
        </w:rPr>
        <w:br w:type="page"/>
      </w:r>
    </w:p>
    <w:p w14:paraId="2F828ADA" w14:textId="69F97FBB" w:rsidR="00B43F53" w:rsidRPr="00224BC2" w:rsidRDefault="00B43F53" w:rsidP="002F0098">
      <w:pPr>
        <w:pStyle w:val="Heading2"/>
        <w:rPr>
          <w:rFonts w:eastAsia="Times New Roman"/>
        </w:rPr>
      </w:pPr>
      <w:bookmarkStart w:id="18" w:name="_Toc168663903"/>
      <w:r w:rsidRPr="00B647E9">
        <w:lastRenderedPageBreak/>
        <w:t>Strategic Response 2: Capacity Building for Water Management Excellence</w:t>
      </w:r>
      <w:bookmarkEnd w:id="18"/>
      <w:r>
        <w:rPr>
          <w:rFonts w:eastAsia="Times New Roman"/>
        </w:rPr>
        <w:br/>
      </w:r>
    </w:p>
    <w:p w14:paraId="3E15992C" w14:textId="77777777" w:rsidR="00B43F53" w:rsidRPr="00D4073F" w:rsidRDefault="00B43F53" w:rsidP="00B43F53">
      <w:pPr>
        <w:shd w:val="clear" w:color="auto" w:fill="FFFFFF"/>
        <w:spacing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Title:</w:t>
      </w:r>
      <w:r w:rsidRPr="00D4073F">
        <w:rPr>
          <w:rFonts w:ascii="Abadi" w:eastAsia="Times New Roman" w:hAnsi="Abadi" w:cs="Segoe UI"/>
          <w:color w:val="0D0D0D"/>
          <w:kern w:val="0"/>
          <w:sz w:val="28"/>
          <w:szCs w:val="28"/>
          <w14:ligatures w14:val="none"/>
        </w:rPr>
        <w:t xml:space="preserve"> Capacity Building for Water Management Excellence</w:t>
      </w:r>
    </w:p>
    <w:p w14:paraId="5DA20DDD"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Overview:</w:t>
      </w:r>
      <w:r w:rsidRPr="00D4073F">
        <w:rPr>
          <w:rFonts w:ascii="Abadi" w:eastAsia="Times New Roman" w:hAnsi="Abadi" w:cs="Segoe UI"/>
          <w:color w:val="0D0D0D"/>
          <w:kern w:val="0"/>
          <w:sz w:val="28"/>
          <w:szCs w:val="28"/>
          <w14:ligatures w14:val="none"/>
        </w:rPr>
        <w:t xml:space="preserve"> This project aims to develop and enhance the skills and knowledge of local engineers, technicians, and water management personnel through comprehensive training programs. The initiative focuses on ensuring that the workforce is well-equipped to handle advanced technologies and maintain the new water management systems effectively.</w:t>
      </w:r>
    </w:p>
    <w:p w14:paraId="2CFAD22B"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North Star:</w:t>
      </w:r>
      <w:r w:rsidRPr="00D4073F">
        <w:rPr>
          <w:rFonts w:ascii="Abadi" w:eastAsia="Times New Roman" w:hAnsi="Abadi" w:cs="Segoe UI"/>
          <w:color w:val="0D0D0D"/>
          <w:kern w:val="0"/>
          <w:sz w:val="28"/>
          <w:szCs w:val="28"/>
          <w14:ligatures w14:val="none"/>
        </w:rPr>
        <w:t xml:space="preserve"> To cultivate a highly skilled local workforce capable of sustaining and optimizing advanced water management systems, thereby ensuring long-term resilience and efficiency in water resource management.</w:t>
      </w:r>
    </w:p>
    <w:p w14:paraId="2D5D9144"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Mission:</w:t>
      </w:r>
      <w:r w:rsidRPr="00D4073F">
        <w:rPr>
          <w:rFonts w:ascii="Abadi" w:eastAsia="Times New Roman" w:hAnsi="Abadi" w:cs="Segoe UI"/>
          <w:color w:val="0D0D0D"/>
          <w:kern w:val="0"/>
          <w:sz w:val="28"/>
          <w:szCs w:val="28"/>
          <w14:ligatures w14:val="none"/>
        </w:rPr>
        <w:t xml:space="preserve"> To empower local personnel with the skills, knowledge, and tools needed to manage and maintain cutting-edge water management technologies, enhancing their ability to respond to community needs and technological advancements.</w:t>
      </w:r>
    </w:p>
    <w:p w14:paraId="799AA8C7"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Vision:</w:t>
      </w:r>
      <w:r w:rsidRPr="00D4073F">
        <w:rPr>
          <w:rFonts w:ascii="Abadi" w:eastAsia="Times New Roman" w:hAnsi="Abadi" w:cs="Segoe UI"/>
          <w:color w:val="0D0D0D"/>
          <w:kern w:val="0"/>
          <w:sz w:val="28"/>
          <w:szCs w:val="28"/>
          <w14:ligatures w14:val="none"/>
        </w:rPr>
        <w:t xml:space="preserve"> A future where local talent drives the sustainable management of water resources, supported by continuous learning and adaptation to new technologies and methods.</w:t>
      </w:r>
    </w:p>
    <w:p w14:paraId="3D49DAA5"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7 Key Steps:</w:t>
      </w:r>
    </w:p>
    <w:p w14:paraId="5555CBA0" w14:textId="77777777" w:rsidR="00B43F53" w:rsidRPr="00D4073F" w:rsidRDefault="00B43F53" w:rsidP="006C6584">
      <w:pPr>
        <w:numPr>
          <w:ilvl w:val="0"/>
          <w:numId w:val="2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Assessment of Training Needs:</w:t>
      </w:r>
      <w:r w:rsidRPr="00D4073F">
        <w:rPr>
          <w:rFonts w:ascii="Abadi" w:eastAsia="Times New Roman" w:hAnsi="Abadi" w:cs="Segoe UI"/>
          <w:color w:val="0D0D0D"/>
          <w:kern w:val="0"/>
          <w:sz w:val="28"/>
          <w:szCs w:val="28"/>
          <w14:ligatures w14:val="none"/>
        </w:rPr>
        <w:t xml:space="preserve"> Conduct a thorough assessment to identify the specific skills gaps among local water management personnel.</w:t>
      </w:r>
    </w:p>
    <w:p w14:paraId="5771913D" w14:textId="77777777" w:rsidR="00B43F53" w:rsidRPr="00D4073F" w:rsidRDefault="00B43F53" w:rsidP="006C6584">
      <w:pPr>
        <w:numPr>
          <w:ilvl w:val="0"/>
          <w:numId w:val="2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Curriculum Development:</w:t>
      </w:r>
      <w:r w:rsidRPr="00D4073F">
        <w:rPr>
          <w:rFonts w:ascii="Abadi" w:eastAsia="Times New Roman" w:hAnsi="Abadi" w:cs="Segoe UI"/>
          <w:color w:val="0D0D0D"/>
          <w:kern w:val="0"/>
          <w:sz w:val="28"/>
          <w:szCs w:val="28"/>
          <w14:ligatures w14:val="none"/>
        </w:rPr>
        <w:t xml:space="preserve"> Develop a tailored training curriculum that includes both theoretical knowledge and practical skills in advanced water management technologies.</w:t>
      </w:r>
    </w:p>
    <w:p w14:paraId="3ADDC261" w14:textId="77777777" w:rsidR="00B43F53" w:rsidRPr="00D4073F" w:rsidRDefault="00B43F53" w:rsidP="006C6584">
      <w:pPr>
        <w:numPr>
          <w:ilvl w:val="0"/>
          <w:numId w:val="2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Partnerships with Educational Institutions:</w:t>
      </w:r>
      <w:r w:rsidRPr="00D4073F">
        <w:rPr>
          <w:rFonts w:ascii="Abadi" w:eastAsia="Times New Roman" w:hAnsi="Abadi" w:cs="Segoe UI"/>
          <w:color w:val="0D0D0D"/>
          <w:kern w:val="0"/>
          <w:sz w:val="28"/>
          <w:szCs w:val="28"/>
          <w14:ligatures w14:val="none"/>
        </w:rPr>
        <w:t xml:space="preserve"> Collaborate with local and international educational institutions to ensure the training programs are comprehensive and certified.</w:t>
      </w:r>
    </w:p>
    <w:p w14:paraId="6876C852" w14:textId="77777777" w:rsidR="00B43F53" w:rsidRPr="00D4073F" w:rsidRDefault="00B43F53" w:rsidP="006C6584">
      <w:pPr>
        <w:numPr>
          <w:ilvl w:val="0"/>
          <w:numId w:val="2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Implementation of Training Programs:</w:t>
      </w:r>
      <w:r w:rsidRPr="00D4073F">
        <w:rPr>
          <w:rFonts w:ascii="Abadi" w:eastAsia="Times New Roman" w:hAnsi="Abadi" w:cs="Segoe UI"/>
          <w:color w:val="0D0D0D"/>
          <w:kern w:val="0"/>
          <w:sz w:val="28"/>
          <w:szCs w:val="28"/>
          <w14:ligatures w14:val="none"/>
        </w:rPr>
        <w:t xml:space="preserve"> Roll out training sessions, workshops, and ongoing support programs, utilizing both in-person and digital platforms to maximize reach and effectiveness.</w:t>
      </w:r>
    </w:p>
    <w:p w14:paraId="2FEFDDC3" w14:textId="77777777" w:rsidR="00B43F53" w:rsidRPr="00D4073F" w:rsidRDefault="00B43F53" w:rsidP="006C6584">
      <w:pPr>
        <w:numPr>
          <w:ilvl w:val="0"/>
          <w:numId w:val="2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Monitoring and Evaluation:</w:t>
      </w:r>
      <w:r w:rsidRPr="00D4073F">
        <w:rPr>
          <w:rFonts w:ascii="Abadi" w:eastAsia="Times New Roman" w:hAnsi="Abadi" w:cs="Segoe UI"/>
          <w:color w:val="0D0D0D"/>
          <w:kern w:val="0"/>
          <w:sz w:val="28"/>
          <w:szCs w:val="28"/>
          <w14:ligatures w14:val="none"/>
        </w:rPr>
        <w:t xml:space="preserve"> Continuously monitor the progress of the training participants and evaluate the impact of the training on their performance and capabilities.</w:t>
      </w:r>
    </w:p>
    <w:p w14:paraId="201B51DE" w14:textId="77777777" w:rsidR="00B43F53" w:rsidRPr="00D4073F" w:rsidRDefault="00B43F53" w:rsidP="006C6584">
      <w:pPr>
        <w:numPr>
          <w:ilvl w:val="0"/>
          <w:numId w:val="2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Feedback Integration:</w:t>
      </w:r>
      <w:r w:rsidRPr="00D4073F">
        <w:rPr>
          <w:rFonts w:ascii="Abadi" w:eastAsia="Times New Roman" w:hAnsi="Abadi" w:cs="Segoe UI"/>
          <w:color w:val="0D0D0D"/>
          <w:kern w:val="0"/>
          <w:sz w:val="28"/>
          <w:szCs w:val="28"/>
          <w14:ligatures w14:val="none"/>
        </w:rPr>
        <w:t xml:space="preserve"> Regularly update and adjust the training programs based on feedback from participants and changes in technology or operational requirements.</w:t>
      </w:r>
    </w:p>
    <w:p w14:paraId="532064D3" w14:textId="77777777" w:rsidR="00B43F53" w:rsidRPr="00D4073F" w:rsidRDefault="00B43F53" w:rsidP="006C6584">
      <w:pPr>
        <w:numPr>
          <w:ilvl w:val="0"/>
          <w:numId w:val="2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lastRenderedPageBreak/>
        <w:t>Certification and Recognition:</w:t>
      </w:r>
      <w:r w:rsidRPr="00D4073F">
        <w:rPr>
          <w:rFonts w:ascii="Abadi" w:eastAsia="Times New Roman" w:hAnsi="Abadi" w:cs="Segoe UI"/>
          <w:color w:val="0D0D0D"/>
          <w:kern w:val="0"/>
          <w:sz w:val="28"/>
          <w:szCs w:val="28"/>
          <w14:ligatures w14:val="none"/>
        </w:rPr>
        <w:t xml:space="preserve"> Provide certification for successful participants, which recognizes their skills and encourages their professional growth and engagement in the water management sector.</w:t>
      </w:r>
    </w:p>
    <w:p w14:paraId="1CC8CED1"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Key Success Factors:</w:t>
      </w:r>
    </w:p>
    <w:p w14:paraId="5EB2EB6F" w14:textId="77777777" w:rsidR="00B43F53" w:rsidRPr="00D4073F" w:rsidRDefault="00B43F53" w:rsidP="006C6584">
      <w:pPr>
        <w:numPr>
          <w:ilvl w:val="0"/>
          <w:numId w:val="2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Engagement of Local Experts:</w:t>
      </w:r>
      <w:r w:rsidRPr="00D4073F">
        <w:rPr>
          <w:rFonts w:ascii="Abadi" w:eastAsia="Times New Roman" w:hAnsi="Abadi" w:cs="Segoe UI"/>
          <w:color w:val="0D0D0D"/>
          <w:kern w:val="0"/>
          <w:sz w:val="28"/>
          <w:szCs w:val="28"/>
          <w14:ligatures w14:val="none"/>
        </w:rPr>
        <w:t xml:space="preserve"> Involving local experts in the development and delivery of training programs to ensure relevance and contextual appropriateness.</w:t>
      </w:r>
    </w:p>
    <w:p w14:paraId="10FEF46B" w14:textId="77777777" w:rsidR="00B43F53" w:rsidRPr="00D4073F" w:rsidRDefault="00B43F53" w:rsidP="006C6584">
      <w:pPr>
        <w:numPr>
          <w:ilvl w:val="0"/>
          <w:numId w:val="2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Continuous Learning Opportunities:</w:t>
      </w:r>
      <w:r w:rsidRPr="00D4073F">
        <w:rPr>
          <w:rFonts w:ascii="Abadi" w:eastAsia="Times New Roman" w:hAnsi="Abadi" w:cs="Segoe UI"/>
          <w:color w:val="0D0D0D"/>
          <w:kern w:val="0"/>
          <w:sz w:val="28"/>
          <w:szCs w:val="28"/>
          <w14:ligatures w14:val="none"/>
        </w:rPr>
        <w:t xml:space="preserve"> Creating opportunities for ongoing learning and development to keep pace with technological advances.</w:t>
      </w:r>
    </w:p>
    <w:p w14:paraId="1FF36059" w14:textId="77777777" w:rsidR="00B43F53" w:rsidRPr="00D4073F" w:rsidRDefault="00B43F53" w:rsidP="006C6584">
      <w:pPr>
        <w:numPr>
          <w:ilvl w:val="0"/>
          <w:numId w:val="2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Supportive Infrastructure:</w:t>
      </w:r>
      <w:r w:rsidRPr="00D4073F">
        <w:rPr>
          <w:rFonts w:ascii="Abadi" w:eastAsia="Times New Roman" w:hAnsi="Abadi" w:cs="Segoe UI"/>
          <w:color w:val="0D0D0D"/>
          <w:kern w:val="0"/>
          <w:sz w:val="28"/>
          <w:szCs w:val="28"/>
          <w14:ligatures w14:val="none"/>
        </w:rPr>
        <w:t xml:space="preserve"> Establishing the necessary infrastructure for training, including facilities, equipment, and access to technology.</w:t>
      </w:r>
    </w:p>
    <w:p w14:paraId="56C40801" w14:textId="77777777" w:rsidR="00B43F53" w:rsidRPr="00D4073F" w:rsidRDefault="00B43F53" w:rsidP="006C6584">
      <w:pPr>
        <w:numPr>
          <w:ilvl w:val="0"/>
          <w:numId w:val="2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Stakeholder Collaboration:</w:t>
      </w:r>
      <w:r w:rsidRPr="00D4073F">
        <w:rPr>
          <w:rFonts w:ascii="Abadi" w:eastAsia="Times New Roman" w:hAnsi="Abadi" w:cs="Segoe UI"/>
          <w:color w:val="0D0D0D"/>
          <w:kern w:val="0"/>
          <w:sz w:val="28"/>
          <w:szCs w:val="28"/>
          <w14:ligatures w14:val="none"/>
        </w:rPr>
        <w:t xml:space="preserve"> Collaborating with government agencies, educational institutions, and technology providers to support the training initiative.</w:t>
      </w:r>
    </w:p>
    <w:p w14:paraId="3973E7C1" w14:textId="77777777" w:rsidR="00B43F53" w:rsidRPr="00D4073F" w:rsidRDefault="00B43F53" w:rsidP="006C6584">
      <w:pPr>
        <w:numPr>
          <w:ilvl w:val="0"/>
          <w:numId w:val="2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Sustainability Focus:</w:t>
      </w:r>
      <w:r w:rsidRPr="00D4073F">
        <w:rPr>
          <w:rFonts w:ascii="Abadi" w:eastAsia="Times New Roman" w:hAnsi="Abadi" w:cs="Segoe UI"/>
          <w:color w:val="0D0D0D"/>
          <w:kern w:val="0"/>
          <w:sz w:val="28"/>
          <w:szCs w:val="28"/>
          <w14:ligatures w14:val="none"/>
        </w:rPr>
        <w:t xml:space="preserve"> Ensuring the training programs contribute to sustainable practices in water management.</w:t>
      </w:r>
    </w:p>
    <w:p w14:paraId="2E8EA557"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Outcomes:</w:t>
      </w:r>
    </w:p>
    <w:p w14:paraId="3169C65C" w14:textId="77777777" w:rsidR="00B43F53" w:rsidRPr="00D4073F" w:rsidRDefault="00B43F53" w:rsidP="006C6584">
      <w:pPr>
        <w:numPr>
          <w:ilvl w:val="0"/>
          <w:numId w:val="2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Increased Professional Capacity:</w:t>
      </w:r>
      <w:r w:rsidRPr="00D4073F">
        <w:rPr>
          <w:rFonts w:ascii="Abadi" w:eastAsia="Times New Roman" w:hAnsi="Abadi" w:cs="Segoe UI"/>
          <w:color w:val="0D0D0D"/>
          <w:kern w:val="0"/>
          <w:sz w:val="28"/>
          <w:szCs w:val="28"/>
          <w14:ligatures w14:val="none"/>
        </w:rPr>
        <w:t xml:space="preserve"> Enhanced capabilities of the local workforce to manage and maintain advanced water systems efficiently.</w:t>
      </w:r>
    </w:p>
    <w:p w14:paraId="41EB8366" w14:textId="77777777" w:rsidR="00B43F53" w:rsidRPr="00D4073F" w:rsidRDefault="00B43F53" w:rsidP="006C6584">
      <w:pPr>
        <w:numPr>
          <w:ilvl w:val="0"/>
          <w:numId w:val="2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Improved System Performance:</w:t>
      </w:r>
      <w:r w:rsidRPr="00D4073F">
        <w:rPr>
          <w:rFonts w:ascii="Abadi" w:eastAsia="Times New Roman" w:hAnsi="Abadi" w:cs="Segoe UI"/>
          <w:color w:val="0D0D0D"/>
          <w:kern w:val="0"/>
          <w:sz w:val="28"/>
          <w:szCs w:val="28"/>
          <w14:ligatures w14:val="none"/>
        </w:rPr>
        <w:t xml:space="preserve"> Better performance of water management systems through skilled operation and maintenance.</w:t>
      </w:r>
    </w:p>
    <w:p w14:paraId="031CC0F1" w14:textId="77777777" w:rsidR="00B43F53" w:rsidRPr="00D4073F" w:rsidRDefault="00B43F53" w:rsidP="006C6584">
      <w:pPr>
        <w:numPr>
          <w:ilvl w:val="0"/>
          <w:numId w:val="2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Enhanced Innovation and Adaptability:</w:t>
      </w:r>
      <w:r w:rsidRPr="00D4073F">
        <w:rPr>
          <w:rFonts w:ascii="Abadi" w:eastAsia="Times New Roman" w:hAnsi="Abadi" w:cs="Segoe UI"/>
          <w:color w:val="0D0D0D"/>
          <w:kern w:val="0"/>
          <w:sz w:val="28"/>
          <w:szCs w:val="28"/>
          <w14:ligatures w14:val="none"/>
        </w:rPr>
        <w:t xml:space="preserve"> A workforce capable of innovating and adapting to new challenges and technologies in water management.</w:t>
      </w:r>
    </w:p>
    <w:p w14:paraId="01228BB6" w14:textId="77777777" w:rsidR="00B43F53" w:rsidRPr="00D4073F" w:rsidRDefault="00B43F53" w:rsidP="006C6584">
      <w:pPr>
        <w:numPr>
          <w:ilvl w:val="0"/>
          <w:numId w:val="2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Strengthened Job Market:</w:t>
      </w:r>
      <w:r w:rsidRPr="00D4073F">
        <w:rPr>
          <w:rFonts w:ascii="Abadi" w:eastAsia="Times New Roman" w:hAnsi="Abadi" w:cs="Segoe UI"/>
          <w:color w:val="0D0D0D"/>
          <w:kern w:val="0"/>
          <w:sz w:val="28"/>
          <w:szCs w:val="28"/>
          <w14:ligatures w14:val="none"/>
        </w:rPr>
        <w:t xml:space="preserve"> Creation of new job opportunities and enhancement of existing positions in the water management sector.</w:t>
      </w:r>
    </w:p>
    <w:p w14:paraId="25567467" w14:textId="77777777" w:rsidR="00B43F53" w:rsidRPr="00D4073F" w:rsidRDefault="00B43F53" w:rsidP="006C6584">
      <w:pPr>
        <w:numPr>
          <w:ilvl w:val="0"/>
          <w:numId w:val="2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Community Trust and Engagement:</w:t>
      </w:r>
      <w:r w:rsidRPr="00D4073F">
        <w:rPr>
          <w:rFonts w:ascii="Abadi" w:eastAsia="Times New Roman" w:hAnsi="Abadi" w:cs="Segoe UI"/>
          <w:color w:val="0D0D0D"/>
          <w:kern w:val="0"/>
          <w:sz w:val="28"/>
          <w:szCs w:val="28"/>
          <w14:ligatures w14:val="none"/>
        </w:rPr>
        <w:t xml:space="preserve"> Increased community trust and engagement through improved water management services driven by skilled local personnel.</w:t>
      </w:r>
    </w:p>
    <w:p w14:paraId="00BC4F22"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Risks:</w:t>
      </w:r>
    </w:p>
    <w:p w14:paraId="53348921" w14:textId="77777777" w:rsidR="00B43F53" w:rsidRPr="00D4073F" w:rsidRDefault="00B43F53" w:rsidP="006C6584">
      <w:pPr>
        <w:numPr>
          <w:ilvl w:val="0"/>
          <w:numId w:val="2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Training Relevance:</w:t>
      </w:r>
      <w:r w:rsidRPr="00D4073F">
        <w:rPr>
          <w:rFonts w:ascii="Abadi" w:eastAsia="Times New Roman" w:hAnsi="Abadi" w:cs="Segoe UI"/>
          <w:color w:val="0D0D0D"/>
          <w:kern w:val="0"/>
          <w:sz w:val="28"/>
          <w:szCs w:val="28"/>
          <w14:ligatures w14:val="none"/>
        </w:rPr>
        <w:t xml:space="preserve"> The risk that training may not align perfectly with technological changes or operational demands.</w:t>
      </w:r>
    </w:p>
    <w:p w14:paraId="217D9AE9" w14:textId="77777777" w:rsidR="00B43F53" w:rsidRPr="00D4073F" w:rsidRDefault="00B43F53" w:rsidP="006C6584">
      <w:pPr>
        <w:numPr>
          <w:ilvl w:val="0"/>
          <w:numId w:val="2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Resource Allocation:</w:t>
      </w:r>
      <w:r w:rsidRPr="00D4073F">
        <w:rPr>
          <w:rFonts w:ascii="Abadi" w:eastAsia="Times New Roman" w:hAnsi="Abadi" w:cs="Segoe UI"/>
          <w:color w:val="0D0D0D"/>
          <w:kern w:val="0"/>
          <w:sz w:val="28"/>
          <w:szCs w:val="28"/>
          <w14:ligatures w14:val="none"/>
        </w:rPr>
        <w:t xml:space="preserve"> Potential challenges in allocating sufficient resources, including time and funding, to the training programs.</w:t>
      </w:r>
    </w:p>
    <w:p w14:paraId="6AAC90CB" w14:textId="77777777" w:rsidR="00B43F53" w:rsidRPr="00D4073F" w:rsidRDefault="00B43F53" w:rsidP="006C6584">
      <w:pPr>
        <w:numPr>
          <w:ilvl w:val="0"/>
          <w:numId w:val="2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lastRenderedPageBreak/>
        <w:t>Participant Engagement:</w:t>
      </w:r>
      <w:r w:rsidRPr="00D4073F">
        <w:rPr>
          <w:rFonts w:ascii="Abadi" w:eastAsia="Times New Roman" w:hAnsi="Abadi" w:cs="Segoe UI"/>
          <w:color w:val="0D0D0D"/>
          <w:kern w:val="0"/>
          <w:sz w:val="28"/>
          <w:szCs w:val="28"/>
          <w14:ligatures w14:val="none"/>
        </w:rPr>
        <w:t xml:space="preserve"> Difficulty in achieving high levels of engagement and retention among trainees.</w:t>
      </w:r>
    </w:p>
    <w:p w14:paraId="793BA5C4" w14:textId="77777777" w:rsidR="00B43F53" w:rsidRPr="00D4073F" w:rsidRDefault="00B43F53" w:rsidP="006C6584">
      <w:pPr>
        <w:numPr>
          <w:ilvl w:val="0"/>
          <w:numId w:val="2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Scalability of Training:</w:t>
      </w:r>
      <w:r w:rsidRPr="00D4073F">
        <w:rPr>
          <w:rFonts w:ascii="Abadi" w:eastAsia="Times New Roman" w:hAnsi="Abadi" w:cs="Segoe UI"/>
          <w:color w:val="0D0D0D"/>
          <w:kern w:val="0"/>
          <w:sz w:val="28"/>
          <w:szCs w:val="28"/>
          <w14:ligatures w14:val="none"/>
        </w:rPr>
        <w:t xml:space="preserve"> Challenges in scaling the training programs to cover all necessary personnel across different regions.</w:t>
      </w:r>
    </w:p>
    <w:p w14:paraId="0053513C" w14:textId="77777777" w:rsidR="00B43F53" w:rsidRPr="00D4073F" w:rsidRDefault="00B43F53" w:rsidP="006C6584">
      <w:pPr>
        <w:numPr>
          <w:ilvl w:val="0"/>
          <w:numId w:val="2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Integration with Current Practices:</w:t>
      </w:r>
      <w:r w:rsidRPr="00D4073F">
        <w:rPr>
          <w:rFonts w:ascii="Abadi" w:eastAsia="Times New Roman" w:hAnsi="Abadi" w:cs="Segoe UI"/>
          <w:color w:val="0D0D0D"/>
          <w:kern w:val="0"/>
          <w:sz w:val="28"/>
          <w:szCs w:val="28"/>
          <w14:ligatures w14:val="none"/>
        </w:rPr>
        <w:t xml:space="preserve"> Resistance or difficulties in integrating new skills and technologies with existing operational practices.</w:t>
      </w:r>
    </w:p>
    <w:p w14:paraId="1760162F" w14:textId="77777777" w:rsidR="00B43F53" w:rsidRPr="00D4073F" w:rsidRDefault="00B43F53" w:rsidP="00B43F53">
      <w:pPr>
        <w:rPr>
          <w:rFonts w:ascii="Abadi" w:eastAsia="Times New Roman" w:hAnsi="Abadi" w:cs="Segoe UI"/>
          <w:b/>
          <w:bCs/>
          <w:color w:val="0D0D0D"/>
          <w:kern w:val="0"/>
          <w:sz w:val="28"/>
          <w:szCs w:val="28"/>
          <w:highlight w:val="yellow"/>
          <w14:ligatures w14:val="none"/>
        </w:rPr>
      </w:pPr>
    </w:p>
    <w:p w14:paraId="2B1891E9" w14:textId="77777777" w:rsidR="00470843" w:rsidRDefault="00470843">
      <w:pPr>
        <w:rPr>
          <w:b/>
          <w:bCs/>
          <w:sz w:val="28"/>
          <w:szCs w:val="28"/>
        </w:rPr>
      </w:pPr>
      <w:bookmarkStart w:id="19" w:name="_Toc168663904"/>
      <w:r>
        <w:rPr>
          <w:b/>
          <w:bCs/>
          <w:sz w:val="28"/>
          <w:szCs w:val="28"/>
        </w:rPr>
        <w:br w:type="page"/>
      </w:r>
    </w:p>
    <w:p w14:paraId="5C3FC312" w14:textId="536A2BA1" w:rsidR="00B43F53" w:rsidRPr="00470843" w:rsidRDefault="00B43F53" w:rsidP="00470843">
      <w:pPr>
        <w:rPr>
          <w:rFonts w:ascii="Abadi" w:eastAsiaTheme="majorEastAsia" w:hAnsi="Abadi" w:cstheme="majorBidi"/>
          <w:b/>
          <w:bCs/>
          <w:sz w:val="28"/>
          <w:szCs w:val="32"/>
        </w:rPr>
      </w:pPr>
      <w:r w:rsidRPr="00470843">
        <w:rPr>
          <w:b/>
          <w:bCs/>
          <w:sz w:val="28"/>
          <w:szCs w:val="28"/>
        </w:rPr>
        <w:lastRenderedPageBreak/>
        <w:t>Strategic Response 3: Community Water Stewardship Campaign</w:t>
      </w:r>
      <w:bookmarkEnd w:id="19"/>
      <w:r w:rsidRPr="00470843">
        <w:rPr>
          <w:rFonts w:eastAsia="Times New Roman"/>
          <w:b/>
          <w:bCs/>
        </w:rPr>
        <w:br/>
      </w:r>
    </w:p>
    <w:p w14:paraId="152B6203" w14:textId="77777777" w:rsidR="00B43F53" w:rsidRPr="00D4073F" w:rsidRDefault="00B43F53" w:rsidP="00B43F53">
      <w:pPr>
        <w:shd w:val="clear" w:color="auto" w:fill="FFFFFF"/>
        <w:spacing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Title:</w:t>
      </w:r>
      <w:r w:rsidRPr="00D4073F">
        <w:rPr>
          <w:rFonts w:ascii="Abadi" w:eastAsia="Times New Roman" w:hAnsi="Abadi" w:cs="Segoe UI"/>
          <w:color w:val="0D0D0D"/>
          <w:kern w:val="0"/>
          <w:sz w:val="28"/>
          <w:szCs w:val="28"/>
          <w14:ligatures w14:val="none"/>
        </w:rPr>
        <w:t xml:space="preserve"> Community Water Stewardship Campaign</w:t>
      </w:r>
    </w:p>
    <w:p w14:paraId="3C5BDC4A"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Overview:</w:t>
      </w:r>
      <w:r w:rsidRPr="00D4073F">
        <w:rPr>
          <w:rFonts w:ascii="Abadi" w:eastAsia="Times New Roman" w:hAnsi="Abadi" w:cs="Segoe UI"/>
          <w:color w:val="0D0D0D"/>
          <w:kern w:val="0"/>
          <w:sz w:val="28"/>
          <w:szCs w:val="28"/>
          <w14:ligatures w14:val="none"/>
        </w:rPr>
        <w:t xml:space="preserve"> This initiative aims to engage and educate the local community on the importance of water conservation, sustainable practices, and the benefits of new water management technologies. Through a series of public awareness campaigns, workshops, and interactive platforms, the project seeks to foster a culture of water stewardship across various community sectors.</w:t>
      </w:r>
    </w:p>
    <w:p w14:paraId="2B1EDC80"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North Star:</w:t>
      </w:r>
      <w:r w:rsidRPr="00D4073F">
        <w:rPr>
          <w:rFonts w:ascii="Abadi" w:eastAsia="Times New Roman" w:hAnsi="Abadi" w:cs="Segoe UI"/>
          <w:color w:val="0D0D0D"/>
          <w:kern w:val="0"/>
          <w:sz w:val="28"/>
          <w:szCs w:val="28"/>
          <w14:ligatures w14:val="none"/>
        </w:rPr>
        <w:t xml:space="preserve"> To cultivate a community-wide commitment to sustainable water use, ensuring long-term water security and resilience against water scarcity.</w:t>
      </w:r>
    </w:p>
    <w:p w14:paraId="59FDD744"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Mission:</w:t>
      </w:r>
      <w:r w:rsidRPr="00D4073F">
        <w:rPr>
          <w:rFonts w:ascii="Abadi" w:eastAsia="Times New Roman" w:hAnsi="Abadi" w:cs="Segoe UI"/>
          <w:color w:val="0D0D0D"/>
          <w:kern w:val="0"/>
          <w:sz w:val="28"/>
          <w:szCs w:val="28"/>
          <w14:ligatures w14:val="none"/>
        </w:rPr>
        <w:t xml:space="preserve"> To enhance community knowledge and participation in water conservation efforts and to promote the adoption of advanced water management practices that support sustainable development.</w:t>
      </w:r>
    </w:p>
    <w:p w14:paraId="7A383174"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Vision:</w:t>
      </w:r>
      <w:r w:rsidRPr="00AB27E1">
        <w:rPr>
          <w:rFonts w:ascii="Abadi" w:eastAsia="Times New Roman" w:hAnsi="Abadi" w:cs="Segoe UI"/>
          <w:b/>
          <w:bCs/>
          <w:color w:val="149954"/>
          <w:kern w:val="0"/>
          <w:sz w:val="28"/>
          <w:szCs w:val="28"/>
          <w14:ligatures w14:val="none"/>
        </w:rPr>
        <w:t xml:space="preserve"> </w:t>
      </w:r>
      <w:r w:rsidRPr="00D4073F">
        <w:rPr>
          <w:rFonts w:ascii="Abadi" w:eastAsia="Times New Roman" w:hAnsi="Abadi" w:cs="Segoe UI"/>
          <w:color w:val="0D0D0D"/>
          <w:kern w:val="0"/>
          <w:sz w:val="28"/>
          <w:szCs w:val="28"/>
          <w14:ligatures w14:val="none"/>
        </w:rPr>
        <w:t>A community where every individual is an active participant in managing water sustainably, contributing to the overall health and prosperity of the region.</w:t>
      </w:r>
    </w:p>
    <w:p w14:paraId="58CE229B"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7 Key Steps:</w:t>
      </w:r>
    </w:p>
    <w:p w14:paraId="77126AB3" w14:textId="77777777" w:rsidR="00B43F53" w:rsidRPr="00D4073F" w:rsidRDefault="00B43F53" w:rsidP="006C6584">
      <w:pPr>
        <w:numPr>
          <w:ilvl w:val="0"/>
          <w:numId w:val="2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Development of Educational Materials:</w:t>
      </w:r>
      <w:r w:rsidRPr="00D4073F">
        <w:rPr>
          <w:rFonts w:ascii="Abadi" w:eastAsia="Times New Roman" w:hAnsi="Abadi" w:cs="Segoe UI"/>
          <w:color w:val="0D0D0D"/>
          <w:kern w:val="0"/>
          <w:sz w:val="28"/>
          <w:szCs w:val="28"/>
          <w14:ligatures w14:val="none"/>
        </w:rPr>
        <w:t xml:space="preserve"> Create engaging and informative materials tailored to different segments of the community, including brochures, videos, and interactive online content.</w:t>
      </w:r>
    </w:p>
    <w:p w14:paraId="18943F6E" w14:textId="77777777" w:rsidR="00B43F53" w:rsidRPr="00D4073F" w:rsidRDefault="00B43F53" w:rsidP="006C6584">
      <w:pPr>
        <w:numPr>
          <w:ilvl w:val="0"/>
          <w:numId w:val="2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Partnership with Local Media:</w:t>
      </w:r>
      <w:r w:rsidRPr="00D4073F">
        <w:rPr>
          <w:rFonts w:ascii="Abadi" w:eastAsia="Times New Roman" w:hAnsi="Abadi" w:cs="Segoe UI"/>
          <w:color w:val="0D0D0D"/>
          <w:kern w:val="0"/>
          <w:sz w:val="28"/>
          <w:szCs w:val="28"/>
          <w14:ligatures w14:val="none"/>
        </w:rPr>
        <w:t xml:space="preserve"> Collaborate with local media outlets to disseminate information and reach a wider audience.</w:t>
      </w:r>
    </w:p>
    <w:p w14:paraId="0A520FBE" w14:textId="77777777" w:rsidR="00B43F53" w:rsidRPr="00D4073F" w:rsidRDefault="00B43F53" w:rsidP="006C6584">
      <w:pPr>
        <w:numPr>
          <w:ilvl w:val="0"/>
          <w:numId w:val="2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Community Workshops and Seminars:</w:t>
      </w:r>
      <w:r w:rsidRPr="00D4073F">
        <w:rPr>
          <w:rFonts w:ascii="Abadi" w:eastAsia="Times New Roman" w:hAnsi="Abadi" w:cs="Segoe UI"/>
          <w:color w:val="0D0D0D"/>
          <w:kern w:val="0"/>
          <w:sz w:val="28"/>
          <w:szCs w:val="28"/>
          <w14:ligatures w14:val="none"/>
        </w:rPr>
        <w:t xml:space="preserve"> Organize workshops and seminars to educate residents about water management technologies, conservation strategies, and their roles in preserving water resources.</w:t>
      </w:r>
    </w:p>
    <w:p w14:paraId="0932A905" w14:textId="77777777" w:rsidR="00B43F53" w:rsidRPr="00D4073F" w:rsidRDefault="00B43F53" w:rsidP="006C6584">
      <w:pPr>
        <w:numPr>
          <w:ilvl w:val="0"/>
          <w:numId w:val="2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School and Youth Programs:</w:t>
      </w:r>
      <w:r w:rsidRPr="00D4073F">
        <w:rPr>
          <w:rFonts w:ascii="Abadi" w:eastAsia="Times New Roman" w:hAnsi="Abadi" w:cs="Segoe UI"/>
          <w:color w:val="0D0D0D"/>
          <w:kern w:val="0"/>
          <w:sz w:val="28"/>
          <w:szCs w:val="28"/>
          <w14:ligatures w14:val="none"/>
        </w:rPr>
        <w:t xml:space="preserve"> Implement educational programs in schools to </w:t>
      </w:r>
      <w:proofErr w:type="spellStart"/>
      <w:r w:rsidRPr="00D4073F">
        <w:rPr>
          <w:rFonts w:ascii="Abadi" w:eastAsia="Times New Roman" w:hAnsi="Abadi" w:cs="Segoe UI"/>
          <w:color w:val="0D0D0D"/>
          <w:kern w:val="0"/>
          <w:sz w:val="28"/>
          <w:szCs w:val="28"/>
          <w14:ligatures w14:val="none"/>
        </w:rPr>
        <w:t>instill</w:t>
      </w:r>
      <w:proofErr w:type="spellEnd"/>
      <w:r w:rsidRPr="00D4073F">
        <w:rPr>
          <w:rFonts w:ascii="Abadi" w:eastAsia="Times New Roman" w:hAnsi="Abadi" w:cs="Segoe UI"/>
          <w:color w:val="0D0D0D"/>
          <w:kern w:val="0"/>
          <w:sz w:val="28"/>
          <w:szCs w:val="28"/>
          <w14:ligatures w14:val="none"/>
        </w:rPr>
        <w:t xml:space="preserve"> water conservation habits early, involving interactive activities that encourage student participation.</w:t>
      </w:r>
    </w:p>
    <w:p w14:paraId="778AD2BF" w14:textId="77777777" w:rsidR="00B43F53" w:rsidRPr="00D4073F" w:rsidRDefault="00B43F53" w:rsidP="006C6584">
      <w:pPr>
        <w:numPr>
          <w:ilvl w:val="0"/>
          <w:numId w:val="2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Use of Social Media Campaigns:</w:t>
      </w:r>
      <w:r w:rsidRPr="00D4073F">
        <w:rPr>
          <w:rFonts w:ascii="Abadi" w:eastAsia="Times New Roman" w:hAnsi="Abadi" w:cs="Segoe UI"/>
          <w:color w:val="0D0D0D"/>
          <w:kern w:val="0"/>
          <w:sz w:val="28"/>
          <w:szCs w:val="28"/>
          <w14:ligatures w14:val="none"/>
        </w:rPr>
        <w:t xml:space="preserve"> Leverage social media platforms to run interactive campaigns that engage the community and promote water-saving tips and success stories.</w:t>
      </w:r>
    </w:p>
    <w:p w14:paraId="23C3D07D" w14:textId="77777777" w:rsidR="00B43F53" w:rsidRPr="00D4073F" w:rsidRDefault="00B43F53" w:rsidP="006C6584">
      <w:pPr>
        <w:numPr>
          <w:ilvl w:val="0"/>
          <w:numId w:val="2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lastRenderedPageBreak/>
        <w:t>Feedback Mechanisms:</w:t>
      </w:r>
      <w:r w:rsidRPr="00D4073F">
        <w:rPr>
          <w:rFonts w:ascii="Abadi" w:eastAsia="Times New Roman" w:hAnsi="Abadi" w:cs="Segoe UI"/>
          <w:color w:val="0D0D0D"/>
          <w:kern w:val="0"/>
          <w:sz w:val="28"/>
          <w:szCs w:val="28"/>
          <w14:ligatures w14:val="none"/>
        </w:rPr>
        <w:t xml:space="preserve"> Establish mechanisms for the community to provide feedback on water issues, suggesting improvements and reporting problems.</w:t>
      </w:r>
    </w:p>
    <w:p w14:paraId="2A2222DA" w14:textId="77777777" w:rsidR="00B43F53" w:rsidRPr="00D4073F" w:rsidRDefault="00B43F53" w:rsidP="006C6584">
      <w:pPr>
        <w:numPr>
          <w:ilvl w:val="0"/>
          <w:numId w:val="2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Recognition and Rewards:</w:t>
      </w:r>
      <w:r w:rsidRPr="00D4073F">
        <w:rPr>
          <w:rFonts w:ascii="Abadi" w:eastAsia="Times New Roman" w:hAnsi="Abadi" w:cs="Segoe UI"/>
          <w:color w:val="0D0D0D"/>
          <w:kern w:val="0"/>
          <w:sz w:val="28"/>
          <w:szCs w:val="28"/>
          <w14:ligatures w14:val="none"/>
        </w:rPr>
        <w:t xml:space="preserve"> Implement a system to recognize and reward individuals, families, or businesses that demonstrate significant efforts in water conservation and stewardship.</w:t>
      </w:r>
    </w:p>
    <w:p w14:paraId="7A9FDE0F"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Key Success Factors:</w:t>
      </w:r>
    </w:p>
    <w:p w14:paraId="6216CF9F" w14:textId="77777777" w:rsidR="00B43F53" w:rsidRPr="00D4073F" w:rsidRDefault="00B43F53" w:rsidP="006C6584">
      <w:pPr>
        <w:numPr>
          <w:ilvl w:val="0"/>
          <w:numId w:val="2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Community Engagement:</w:t>
      </w:r>
      <w:r w:rsidRPr="00D4073F">
        <w:rPr>
          <w:rFonts w:ascii="Abadi" w:eastAsia="Times New Roman" w:hAnsi="Abadi" w:cs="Segoe UI"/>
          <w:color w:val="0D0D0D"/>
          <w:kern w:val="0"/>
          <w:sz w:val="28"/>
          <w:szCs w:val="28"/>
          <w14:ligatures w14:val="none"/>
        </w:rPr>
        <w:t xml:space="preserve"> Effective engagement of community members to ensure their active participation and buy-in.</w:t>
      </w:r>
    </w:p>
    <w:p w14:paraId="2027EF70" w14:textId="77777777" w:rsidR="00B43F53" w:rsidRPr="00D4073F" w:rsidRDefault="00B43F53" w:rsidP="006C6584">
      <w:pPr>
        <w:numPr>
          <w:ilvl w:val="0"/>
          <w:numId w:val="2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Clarity and Relevance of Messages:</w:t>
      </w:r>
      <w:r w:rsidRPr="00D4073F">
        <w:rPr>
          <w:rFonts w:ascii="Abadi" w:eastAsia="Times New Roman" w:hAnsi="Abadi" w:cs="Segoe UI"/>
          <w:color w:val="0D0D0D"/>
          <w:kern w:val="0"/>
          <w:sz w:val="28"/>
          <w:szCs w:val="28"/>
          <w14:ligatures w14:val="none"/>
        </w:rPr>
        <w:t xml:space="preserve"> Ensuring that all communications are clear, relevant, and culturally appropriate to maximize understanding and impact.</w:t>
      </w:r>
    </w:p>
    <w:p w14:paraId="37196C03" w14:textId="77777777" w:rsidR="00B43F53" w:rsidRPr="00D4073F" w:rsidRDefault="00B43F53" w:rsidP="006C6584">
      <w:pPr>
        <w:numPr>
          <w:ilvl w:val="0"/>
          <w:numId w:val="2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Collaboration with Local Leaders:</w:t>
      </w:r>
      <w:r w:rsidRPr="00D4073F">
        <w:rPr>
          <w:rFonts w:ascii="Abadi" w:eastAsia="Times New Roman" w:hAnsi="Abadi" w:cs="Segoe UI"/>
          <w:color w:val="0D0D0D"/>
          <w:kern w:val="0"/>
          <w:sz w:val="28"/>
          <w:szCs w:val="28"/>
          <w14:ligatures w14:val="none"/>
        </w:rPr>
        <w:t xml:space="preserve"> Working closely with respected local leaders and influencers to endorse and promote the campaign.</w:t>
      </w:r>
    </w:p>
    <w:p w14:paraId="65517E23" w14:textId="77777777" w:rsidR="00B43F53" w:rsidRPr="00D4073F" w:rsidRDefault="00B43F53" w:rsidP="006C6584">
      <w:pPr>
        <w:numPr>
          <w:ilvl w:val="0"/>
          <w:numId w:val="2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Sustainability of Efforts:</w:t>
      </w:r>
      <w:r w:rsidRPr="00D4073F">
        <w:rPr>
          <w:rFonts w:ascii="Abadi" w:eastAsia="Times New Roman" w:hAnsi="Abadi" w:cs="Segoe UI"/>
          <w:color w:val="0D0D0D"/>
          <w:kern w:val="0"/>
          <w:sz w:val="28"/>
          <w:szCs w:val="28"/>
          <w14:ligatures w14:val="none"/>
        </w:rPr>
        <w:t xml:space="preserve"> Designing the campaign to be sustainable over the long term, with ongoing activities and updates to maintain community interest and involvement.</w:t>
      </w:r>
    </w:p>
    <w:p w14:paraId="0260F6C3" w14:textId="77777777" w:rsidR="00B43F53" w:rsidRPr="00D4073F" w:rsidRDefault="00B43F53" w:rsidP="006C6584">
      <w:pPr>
        <w:numPr>
          <w:ilvl w:val="0"/>
          <w:numId w:val="2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Comprehensive Coverage:</w:t>
      </w:r>
      <w:r w:rsidRPr="00D4073F">
        <w:rPr>
          <w:rFonts w:ascii="Abadi" w:eastAsia="Times New Roman" w:hAnsi="Abadi" w:cs="Segoe UI"/>
          <w:color w:val="0D0D0D"/>
          <w:kern w:val="0"/>
          <w:sz w:val="28"/>
          <w:szCs w:val="28"/>
          <w14:ligatures w14:val="none"/>
        </w:rPr>
        <w:t xml:space="preserve"> Reaching all demographic groups within the community, including marginalized and less accessible segments.</w:t>
      </w:r>
    </w:p>
    <w:p w14:paraId="5CE7357C"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Outcomes:</w:t>
      </w:r>
    </w:p>
    <w:p w14:paraId="2CFBBB0E" w14:textId="77777777" w:rsidR="00B43F53" w:rsidRPr="00D4073F" w:rsidRDefault="00B43F53" w:rsidP="006C6584">
      <w:pPr>
        <w:numPr>
          <w:ilvl w:val="0"/>
          <w:numId w:val="2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Increased Public Awareness:</w:t>
      </w:r>
      <w:r w:rsidRPr="00D4073F">
        <w:rPr>
          <w:rFonts w:ascii="Abadi" w:eastAsia="Times New Roman" w:hAnsi="Abadi" w:cs="Segoe UI"/>
          <w:color w:val="0D0D0D"/>
          <w:kern w:val="0"/>
          <w:sz w:val="28"/>
          <w:szCs w:val="28"/>
          <w14:ligatures w14:val="none"/>
        </w:rPr>
        <w:t xml:space="preserve"> A significant rise in community awareness about the importance of water conservation and sustainable practices.</w:t>
      </w:r>
    </w:p>
    <w:p w14:paraId="5043CCDF" w14:textId="77777777" w:rsidR="00B43F53" w:rsidRPr="00D4073F" w:rsidRDefault="00B43F53" w:rsidP="006C6584">
      <w:pPr>
        <w:numPr>
          <w:ilvl w:val="0"/>
          <w:numId w:val="29"/>
        </w:numPr>
        <w:shd w:val="clear" w:color="auto" w:fill="FFFFFF"/>
        <w:spacing w:after="0" w:line="240" w:lineRule="auto"/>
        <w:rPr>
          <w:rFonts w:ascii="Abadi" w:eastAsia="Times New Roman" w:hAnsi="Abadi" w:cs="Segoe UI"/>
          <w:color w:val="0D0D0D"/>
          <w:kern w:val="0"/>
          <w:sz w:val="28"/>
          <w:szCs w:val="28"/>
          <w14:ligatures w14:val="none"/>
        </w:rPr>
      </w:pPr>
      <w:proofErr w:type="spellStart"/>
      <w:r w:rsidRPr="00D4073F">
        <w:rPr>
          <w:rFonts w:ascii="Abadi" w:eastAsia="Times New Roman" w:hAnsi="Abadi" w:cs="Segoe UI"/>
          <w:b/>
          <w:bCs/>
          <w:color w:val="0D0D0D"/>
          <w:kern w:val="0"/>
          <w:sz w:val="28"/>
          <w:szCs w:val="28"/>
          <w14:ligatures w14:val="none"/>
        </w:rPr>
        <w:t>Behavioral</w:t>
      </w:r>
      <w:proofErr w:type="spellEnd"/>
      <w:r w:rsidRPr="00D4073F">
        <w:rPr>
          <w:rFonts w:ascii="Abadi" w:eastAsia="Times New Roman" w:hAnsi="Abadi" w:cs="Segoe UI"/>
          <w:b/>
          <w:bCs/>
          <w:color w:val="0D0D0D"/>
          <w:kern w:val="0"/>
          <w:sz w:val="28"/>
          <w:szCs w:val="28"/>
          <w14:ligatures w14:val="none"/>
        </w:rPr>
        <w:t xml:space="preserve"> Change:</w:t>
      </w:r>
      <w:r w:rsidRPr="00D4073F">
        <w:rPr>
          <w:rFonts w:ascii="Abadi" w:eastAsia="Times New Roman" w:hAnsi="Abadi" w:cs="Segoe UI"/>
          <w:color w:val="0D0D0D"/>
          <w:kern w:val="0"/>
          <w:sz w:val="28"/>
          <w:szCs w:val="28"/>
          <w14:ligatures w14:val="none"/>
        </w:rPr>
        <w:t xml:space="preserve"> Measurable changes in community </w:t>
      </w:r>
      <w:proofErr w:type="spellStart"/>
      <w:r w:rsidRPr="00D4073F">
        <w:rPr>
          <w:rFonts w:ascii="Abadi" w:eastAsia="Times New Roman" w:hAnsi="Abadi" w:cs="Segoe UI"/>
          <w:color w:val="0D0D0D"/>
          <w:kern w:val="0"/>
          <w:sz w:val="28"/>
          <w:szCs w:val="28"/>
          <w14:ligatures w14:val="none"/>
        </w:rPr>
        <w:t>behavior</w:t>
      </w:r>
      <w:proofErr w:type="spellEnd"/>
      <w:r w:rsidRPr="00D4073F">
        <w:rPr>
          <w:rFonts w:ascii="Abadi" w:eastAsia="Times New Roman" w:hAnsi="Abadi" w:cs="Segoe UI"/>
          <w:color w:val="0D0D0D"/>
          <w:kern w:val="0"/>
          <w:sz w:val="28"/>
          <w:szCs w:val="28"/>
          <w14:ligatures w14:val="none"/>
        </w:rPr>
        <w:t xml:space="preserve"> towards more sustainable water use and management.</w:t>
      </w:r>
    </w:p>
    <w:p w14:paraId="5417571C" w14:textId="77777777" w:rsidR="00B43F53" w:rsidRPr="00D4073F" w:rsidRDefault="00B43F53" w:rsidP="006C6584">
      <w:pPr>
        <w:numPr>
          <w:ilvl w:val="0"/>
          <w:numId w:val="2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Adoption of New Practices:</w:t>
      </w:r>
      <w:r w:rsidRPr="00D4073F">
        <w:rPr>
          <w:rFonts w:ascii="Abadi" w:eastAsia="Times New Roman" w:hAnsi="Abadi" w:cs="Segoe UI"/>
          <w:color w:val="0D0D0D"/>
          <w:kern w:val="0"/>
          <w:sz w:val="28"/>
          <w:szCs w:val="28"/>
          <w14:ligatures w14:val="none"/>
        </w:rPr>
        <w:t xml:space="preserve"> Wider adoption of new technologies and methods for water management within the community.</w:t>
      </w:r>
    </w:p>
    <w:p w14:paraId="1E75ADAF" w14:textId="77777777" w:rsidR="00B43F53" w:rsidRPr="00D4073F" w:rsidRDefault="00B43F53" w:rsidP="006C6584">
      <w:pPr>
        <w:numPr>
          <w:ilvl w:val="0"/>
          <w:numId w:val="2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Empowered Community:</w:t>
      </w:r>
      <w:r w:rsidRPr="00D4073F">
        <w:rPr>
          <w:rFonts w:ascii="Abadi" w:eastAsia="Times New Roman" w:hAnsi="Abadi" w:cs="Segoe UI"/>
          <w:color w:val="0D0D0D"/>
          <w:kern w:val="0"/>
          <w:sz w:val="28"/>
          <w:szCs w:val="28"/>
          <w14:ligatures w14:val="none"/>
        </w:rPr>
        <w:t xml:space="preserve"> A community empowered with knowledge and tools to actively participate in water management decisions.</w:t>
      </w:r>
    </w:p>
    <w:p w14:paraId="2394C441" w14:textId="77777777" w:rsidR="00B43F53" w:rsidRPr="00D4073F" w:rsidRDefault="00B43F53" w:rsidP="006C6584">
      <w:pPr>
        <w:numPr>
          <w:ilvl w:val="0"/>
          <w:numId w:val="2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Enhanced Water Security:</w:t>
      </w:r>
      <w:r w:rsidRPr="00D4073F">
        <w:rPr>
          <w:rFonts w:ascii="Abadi" w:eastAsia="Times New Roman" w:hAnsi="Abadi" w:cs="Segoe UI"/>
          <w:color w:val="0D0D0D"/>
          <w:kern w:val="0"/>
          <w:sz w:val="28"/>
          <w:szCs w:val="28"/>
          <w14:ligatures w14:val="none"/>
        </w:rPr>
        <w:t xml:space="preserve"> Improved water security through effective community-driven conservation efforts.</w:t>
      </w:r>
    </w:p>
    <w:p w14:paraId="1D39B580"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Risks:</w:t>
      </w:r>
    </w:p>
    <w:p w14:paraId="49F4B8B4" w14:textId="77777777" w:rsidR="00B43F53" w:rsidRPr="00D4073F" w:rsidRDefault="00B43F53" w:rsidP="006C6584">
      <w:pPr>
        <w:numPr>
          <w:ilvl w:val="0"/>
          <w:numId w:val="3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Community Apathy:</w:t>
      </w:r>
      <w:r w:rsidRPr="00D4073F">
        <w:rPr>
          <w:rFonts w:ascii="Abadi" w:eastAsia="Times New Roman" w:hAnsi="Abadi" w:cs="Segoe UI"/>
          <w:color w:val="0D0D0D"/>
          <w:kern w:val="0"/>
          <w:sz w:val="28"/>
          <w:szCs w:val="28"/>
          <w14:ligatures w14:val="none"/>
        </w:rPr>
        <w:t xml:space="preserve"> Risk of low engagement or apathy from the community towards water conservation initiatives.</w:t>
      </w:r>
    </w:p>
    <w:p w14:paraId="4C5EBCFD" w14:textId="77777777" w:rsidR="00B43F53" w:rsidRPr="00D4073F" w:rsidRDefault="00B43F53" w:rsidP="006C6584">
      <w:pPr>
        <w:numPr>
          <w:ilvl w:val="0"/>
          <w:numId w:val="3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Misinformation:</w:t>
      </w:r>
      <w:r w:rsidRPr="00D4073F">
        <w:rPr>
          <w:rFonts w:ascii="Abadi" w:eastAsia="Times New Roman" w:hAnsi="Abadi" w:cs="Segoe UI"/>
          <w:color w:val="0D0D0D"/>
          <w:kern w:val="0"/>
          <w:sz w:val="28"/>
          <w:szCs w:val="28"/>
          <w14:ligatures w14:val="none"/>
        </w:rPr>
        <w:t xml:space="preserve"> Potential spread of misinformation about water practices and technologies if not properly managed.</w:t>
      </w:r>
    </w:p>
    <w:p w14:paraId="69850974" w14:textId="77777777" w:rsidR="00B43F53" w:rsidRPr="00D4073F" w:rsidRDefault="00B43F53" w:rsidP="006C6584">
      <w:pPr>
        <w:numPr>
          <w:ilvl w:val="0"/>
          <w:numId w:val="3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Resource Allocation:</w:t>
      </w:r>
      <w:r w:rsidRPr="00D4073F">
        <w:rPr>
          <w:rFonts w:ascii="Abadi" w:eastAsia="Times New Roman" w:hAnsi="Abadi" w:cs="Segoe UI"/>
          <w:color w:val="0D0D0D"/>
          <w:kern w:val="0"/>
          <w:sz w:val="28"/>
          <w:szCs w:val="28"/>
          <w14:ligatures w14:val="none"/>
        </w:rPr>
        <w:t xml:space="preserve"> Challenges in securing adequate resources, including funding and personnel, to sustain the campaign.</w:t>
      </w:r>
    </w:p>
    <w:p w14:paraId="2FC89549" w14:textId="77777777" w:rsidR="00B43F53" w:rsidRPr="00D4073F" w:rsidRDefault="00B43F53" w:rsidP="006C6584">
      <w:pPr>
        <w:numPr>
          <w:ilvl w:val="0"/>
          <w:numId w:val="3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lastRenderedPageBreak/>
        <w:t>Cultural Sensitivities:</w:t>
      </w:r>
      <w:r w:rsidRPr="00D4073F">
        <w:rPr>
          <w:rFonts w:ascii="Abadi" w:eastAsia="Times New Roman" w:hAnsi="Abadi" w:cs="Segoe UI"/>
          <w:color w:val="0D0D0D"/>
          <w:kern w:val="0"/>
          <w:sz w:val="28"/>
          <w:szCs w:val="28"/>
          <w14:ligatures w14:val="none"/>
        </w:rPr>
        <w:t xml:space="preserve"> Potential cultural sensitivities around water usage that may affect the reception of the campaign’s messages.</w:t>
      </w:r>
    </w:p>
    <w:p w14:paraId="3D13EBCF" w14:textId="77777777" w:rsidR="00B43F53" w:rsidRPr="00D4073F" w:rsidRDefault="00B43F53" w:rsidP="006C6584">
      <w:pPr>
        <w:numPr>
          <w:ilvl w:val="0"/>
          <w:numId w:val="3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Impact Measurement:</w:t>
      </w:r>
      <w:r w:rsidRPr="00D4073F">
        <w:rPr>
          <w:rFonts w:ascii="Abadi" w:eastAsia="Times New Roman" w:hAnsi="Abadi" w:cs="Segoe UI"/>
          <w:color w:val="0D0D0D"/>
          <w:kern w:val="0"/>
          <w:sz w:val="28"/>
          <w:szCs w:val="28"/>
          <w14:ligatures w14:val="none"/>
        </w:rPr>
        <w:t xml:space="preserve"> Difficulties in accurately measuring the impact of awareness campaigns on actual water conservation </w:t>
      </w:r>
      <w:proofErr w:type="spellStart"/>
      <w:r w:rsidRPr="00D4073F">
        <w:rPr>
          <w:rFonts w:ascii="Abadi" w:eastAsia="Times New Roman" w:hAnsi="Abadi" w:cs="Segoe UI"/>
          <w:color w:val="0D0D0D"/>
          <w:kern w:val="0"/>
          <w:sz w:val="28"/>
          <w:szCs w:val="28"/>
          <w14:ligatures w14:val="none"/>
        </w:rPr>
        <w:t>behaviors</w:t>
      </w:r>
      <w:proofErr w:type="spellEnd"/>
      <w:r w:rsidRPr="00D4073F">
        <w:rPr>
          <w:rFonts w:ascii="Abadi" w:eastAsia="Times New Roman" w:hAnsi="Abadi" w:cs="Segoe UI"/>
          <w:color w:val="0D0D0D"/>
          <w:kern w:val="0"/>
          <w:sz w:val="28"/>
          <w:szCs w:val="28"/>
          <w14:ligatures w14:val="none"/>
        </w:rPr>
        <w:t>.</w:t>
      </w:r>
    </w:p>
    <w:p w14:paraId="404A3951" w14:textId="77777777" w:rsidR="00B43F53" w:rsidRPr="00D4073F" w:rsidRDefault="00B43F53" w:rsidP="00B43F53">
      <w:pPr>
        <w:rPr>
          <w:rFonts w:ascii="Abadi" w:eastAsia="Times New Roman" w:hAnsi="Abadi" w:cs="Segoe UI"/>
          <w:b/>
          <w:bCs/>
          <w:color w:val="0D0D0D"/>
          <w:kern w:val="0"/>
          <w:sz w:val="28"/>
          <w:szCs w:val="28"/>
          <w:highlight w:val="yellow"/>
          <w14:ligatures w14:val="none"/>
        </w:rPr>
      </w:pPr>
      <w:r>
        <w:rPr>
          <w:rFonts w:ascii="Abadi" w:eastAsia="Times New Roman" w:hAnsi="Abadi" w:cs="Segoe UI"/>
          <w:b/>
          <w:bCs/>
          <w:color w:val="0D0D0D"/>
          <w:kern w:val="0"/>
          <w:sz w:val="28"/>
          <w:szCs w:val="28"/>
          <w:highlight w:val="yellow"/>
          <w14:ligatures w14:val="none"/>
        </w:rPr>
        <w:br/>
      </w:r>
    </w:p>
    <w:p w14:paraId="39C900A7" w14:textId="77777777" w:rsidR="00470843" w:rsidRDefault="00470843">
      <w:pPr>
        <w:rPr>
          <w:rFonts w:ascii="Abadi" w:eastAsiaTheme="majorEastAsia" w:hAnsi="Abadi" w:cstheme="majorBidi"/>
          <w:b/>
          <w:sz w:val="28"/>
          <w:szCs w:val="32"/>
        </w:rPr>
      </w:pPr>
      <w:bookmarkStart w:id="20" w:name="_Toc168663905"/>
      <w:r>
        <w:br w:type="page"/>
      </w:r>
    </w:p>
    <w:p w14:paraId="7A85BF73" w14:textId="68A269FD" w:rsidR="00B43F53" w:rsidRPr="00224BC2" w:rsidRDefault="00B43F53" w:rsidP="002F0098">
      <w:pPr>
        <w:pStyle w:val="Heading2"/>
        <w:rPr>
          <w:rFonts w:eastAsia="Times New Roman"/>
        </w:rPr>
      </w:pPr>
      <w:r w:rsidRPr="00DD2560">
        <w:lastRenderedPageBreak/>
        <w:t>Strategic Response 4: Water Policy Advocacy Program</w:t>
      </w:r>
      <w:bookmarkEnd w:id="20"/>
      <w:r>
        <w:rPr>
          <w:rFonts w:eastAsia="Times New Roman"/>
        </w:rPr>
        <w:br/>
      </w:r>
    </w:p>
    <w:p w14:paraId="780E959C" w14:textId="77777777" w:rsidR="00B43F53" w:rsidRPr="00D4073F" w:rsidRDefault="00B43F53" w:rsidP="00B43F53">
      <w:pPr>
        <w:shd w:val="clear" w:color="auto" w:fill="FFFFFF"/>
        <w:spacing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Title:</w:t>
      </w:r>
      <w:r w:rsidRPr="00D4073F">
        <w:rPr>
          <w:rFonts w:ascii="Abadi" w:eastAsia="Times New Roman" w:hAnsi="Abadi" w:cs="Segoe UI"/>
          <w:color w:val="0D0D0D"/>
          <w:kern w:val="0"/>
          <w:sz w:val="28"/>
          <w:szCs w:val="28"/>
          <w14:ligatures w14:val="none"/>
        </w:rPr>
        <w:t xml:space="preserve"> Water Policy Advocacy Program</w:t>
      </w:r>
    </w:p>
    <w:p w14:paraId="628E852B"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Overview:</w:t>
      </w:r>
      <w:r w:rsidRPr="00D4073F">
        <w:rPr>
          <w:rFonts w:ascii="Abadi" w:eastAsia="Times New Roman" w:hAnsi="Abadi" w:cs="Segoe UI"/>
          <w:color w:val="0D0D0D"/>
          <w:kern w:val="0"/>
          <w:sz w:val="28"/>
          <w:szCs w:val="28"/>
          <w14:ligatures w14:val="none"/>
        </w:rPr>
        <w:t xml:space="preserve"> This strategic initiative focuses on collaborating with government agencies to influence and shape policies that support sustainable water management practices. The program aims to create a </w:t>
      </w:r>
      <w:proofErr w:type="spellStart"/>
      <w:r w:rsidRPr="00D4073F">
        <w:rPr>
          <w:rFonts w:ascii="Abadi" w:eastAsia="Times New Roman" w:hAnsi="Abadi" w:cs="Segoe UI"/>
          <w:color w:val="0D0D0D"/>
          <w:kern w:val="0"/>
          <w:sz w:val="28"/>
          <w:szCs w:val="28"/>
          <w14:ligatures w14:val="none"/>
        </w:rPr>
        <w:t>favorable</w:t>
      </w:r>
      <w:proofErr w:type="spellEnd"/>
      <w:r w:rsidRPr="00D4073F">
        <w:rPr>
          <w:rFonts w:ascii="Abadi" w:eastAsia="Times New Roman" w:hAnsi="Abadi" w:cs="Segoe UI"/>
          <w:color w:val="0D0D0D"/>
          <w:kern w:val="0"/>
          <w:sz w:val="28"/>
          <w:szCs w:val="28"/>
          <w14:ligatures w14:val="none"/>
        </w:rPr>
        <w:t xml:space="preserve"> regulatory environment that facilitates the adoption of advanced water technologies and promotes efficient water usage and conservation across communities.</w:t>
      </w:r>
    </w:p>
    <w:p w14:paraId="1097BA6F"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North Star:</w:t>
      </w:r>
      <w:r w:rsidRPr="00D4073F">
        <w:rPr>
          <w:rFonts w:ascii="Abadi" w:eastAsia="Times New Roman" w:hAnsi="Abadi" w:cs="Segoe UI"/>
          <w:color w:val="0D0D0D"/>
          <w:kern w:val="0"/>
          <w:sz w:val="28"/>
          <w:szCs w:val="28"/>
          <w14:ligatures w14:val="none"/>
        </w:rPr>
        <w:t xml:space="preserve"> To ensure the development and enactment of supportive water management policies that foster long-term sustainability and resilience of water resources.</w:t>
      </w:r>
    </w:p>
    <w:p w14:paraId="27D7F8CF"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Mission:</w:t>
      </w:r>
      <w:r w:rsidRPr="00D4073F">
        <w:rPr>
          <w:rFonts w:ascii="Abadi" w:eastAsia="Times New Roman" w:hAnsi="Abadi" w:cs="Segoe UI"/>
          <w:color w:val="0D0D0D"/>
          <w:kern w:val="0"/>
          <w:sz w:val="28"/>
          <w:szCs w:val="28"/>
          <w14:ligatures w14:val="none"/>
        </w:rPr>
        <w:t xml:space="preserve"> To advocate for and help implement regulatory frameworks that encourage innovation, efficiency, and sustainability in water management practices.</w:t>
      </w:r>
    </w:p>
    <w:p w14:paraId="2370F7CA"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Vision:</w:t>
      </w:r>
      <w:r w:rsidRPr="00AB27E1">
        <w:rPr>
          <w:rFonts w:ascii="Abadi" w:eastAsia="Times New Roman" w:hAnsi="Abadi" w:cs="Segoe UI"/>
          <w:b/>
          <w:bCs/>
          <w:color w:val="149954"/>
          <w:kern w:val="0"/>
          <w:sz w:val="28"/>
          <w:szCs w:val="28"/>
          <w14:ligatures w14:val="none"/>
        </w:rPr>
        <w:t xml:space="preserve"> </w:t>
      </w:r>
      <w:r w:rsidRPr="00D4073F">
        <w:rPr>
          <w:rFonts w:ascii="Abadi" w:eastAsia="Times New Roman" w:hAnsi="Abadi" w:cs="Segoe UI"/>
          <w:color w:val="0D0D0D"/>
          <w:kern w:val="0"/>
          <w:sz w:val="28"/>
          <w:szCs w:val="28"/>
          <w14:ligatures w14:val="none"/>
        </w:rPr>
        <w:t>A regulatory environment that is conducive to the adoption of best practices in water management, ensuring every community has access to safe, sustainable, and sufficient water supplies.</w:t>
      </w:r>
    </w:p>
    <w:p w14:paraId="3FDECB03"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7 Key Steps:</w:t>
      </w:r>
    </w:p>
    <w:p w14:paraId="611F08A1" w14:textId="77777777" w:rsidR="00B43F53" w:rsidRPr="00D4073F" w:rsidRDefault="00B43F53" w:rsidP="006C6584">
      <w:pPr>
        <w:numPr>
          <w:ilvl w:val="0"/>
          <w:numId w:val="3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Stakeholder Mapping:</w:t>
      </w:r>
      <w:r w:rsidRPr="00D4073F">
        <w:rPr>
          <w:rFonts w:ascii="Abadi" w:eastAsia="Times New Roman" w:hAnsi="Abadi" w:cs="Segoe UI"/>
          <w:color w:val="0D0D0D"/>
          <w:kern w:val="0"/>
          <w:sz w:val="28"/>
          <w:szCs w:val="28"/>
          <w14:ligatures w14:val="none"/>
        </w:rPr>
        <w:t xml:space="preserve"> Identify and engage key stakeholders in the government, non-profit sector, and industry to build a coalition for water policy reform.</w:t>
      </w:r>
    </w:p>
    <w:p w14:paraId="7E9B00D2" w14:textId="77777777" w:rsidR="00B43F53" w:rsidRPr="00D4073F" w:rsidRDefault="00B43F53" w:rsidP="006C6584">
      <w:pPr>
        <w:numPr>
          <w:ilvl w:val="0"/>
          <w:numId w:val="3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Policy Research and Development:</w:t>
      </w:r>
      <w:r w:rsidRPr="00D4073F">
        <w:rPr>
          <w:rFonts w:ascii="Abadi" w:eastAsia="Times New Roman" w:hAnsi="Abadi" w:cs="Segoe UI"/>
          <w:color w:val="0D0D0D"/>
          <w:kern w:val="0"/>
          <w:sz w:val="28"/>
          <w:szCs w:val="28"/>
          <w14:ligatures w14:val="none"/>
        </w:rPr>
        <w:t xml:space="preserve"> Conduct comprehensive research to develop evidence-based policy recommendations that align with sustainable water management goals.</w:t>
      </w:r>
    </w:p>
    <w:p w14:paraId="1B7B6D8E" w14:textId="77777777" w:rsidR="00B43F53" w:rsidRPr="00D4073F" w:rsidRDefault="00B43F53" w:rsidP="006C6584">
      <w:pPr>
        <w:numPr>
          <w:ilvl w:val="0"/>
          <w:numId w:val="3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Advocacy Campaigns:</w:t>
      </w:r>
      <w:r w:rsidRPr="00D4073F">
        <w:rPr>
          <w:rFonts w:ascii="Abadi" w:eastAsia="Times New Roman" w:hAnsi="Abadi" w:cs="Segoe UI"/>
          <w:color w:val="0D0D0D"/>
          <w:kern w:val="0"/>
          <w:sz w:val="28"/>
          <w:szCs w:val="28"/>
          <w14:ligatures w14:val="none"/>
        </w:rPr>
        <w:t xml:space="preserve"> Launch targeted advocacy campaigns to promote the proposed policies, using data and case studies to highlight their benefits and necessity.</w:t>
      </w:r>
    </w:p>
    <w:p w14:paraId="69269E66" w14:textId="77777777" w:rsidR="00B43F53" w:rsidRPr="00D4073F" w:rsidRDefault="00B43F53" w:rsidP="006C6584">
      <w:pPr>
        <w:numPr>
          <w:ilvl w:val="0"/>
          <w:numId w:val="3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Public Engagement:</w:t>
      </w:r>
      <w:r w:rsidRPr="00D4073F">
        <w:rPr>
          <w:rFonts w:ascii="Abadi" w:eastAsia="Times New Roman" w:hAnsi="Abadi" w:cs="Segoe UI"/>
          <w:color w:val="0D0D0D"/>
          <w:kern w:val="0"/>
          <w:sz w:val="28"/>
          <w:szCs w:val="28"/>
          <w14:ligatures w14:val="none"/>
        </w:rPr>
        <w:t xml:space="preserve"> Mobilize public support through awareness campaigns, highlighting the impact of proposed policies on community water security and quality.</w:t>
      </w:r>
    </w:p>
    <w:p w14:paraId="0997A9A4" w14:textId="77777777" w:rsidR="00B43F53" w:rsidRPr="00D4073F" w:rsidRDefault="00B43F53" w:rsidP="006C6584">
      <w:pPr>
        <w:numPr>
          <w:ilvl w:val="0"/>
          <w:numId w:val="3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Legislative Engagement:</w:t>
      </w:r>
      <w:r w:rsidRPr="00D4073F">
        <w:rPr>
          <w:rFonts w:ascii="Abadi" w:eastAsia="Times New Roman" w:hAnsi="Abadi" w:cs="Segoe UI"/>
          <w:color w:val="0D0D0D"/>
          <w:kern w:val="0"/>
          <w:sz w:val="28"/>
          <w:szCs w:val="28"/>
          <w14:ligatures w14:val="none"/>
        </w:rPr>
        <w:t xml:space="preserve"> Work directly with policymakers to draft, refine, and push for the adoption of proposed regulations.</w:t>
      </w:r>
    </w:p>
    <w:p w14:paraId="1A53B25A" w14:textId="77777777" w:rsidR="00B43F53" w:rsidRPr="00D4073F" w:rsidRDefault="00B43F53" w:rsidP="006C6584">
      <w:pPr>
        <w:numPr>
          <w:ilvl w:val="0"/>
          <w:numId w:val="3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Monitoring and Evaluation:</w:t>
      </w:r>
      <w:r w:rsidRPr="00D4073F">
        <w:rPr>
          <w:rFonts w:ascii="Abadi" w:eastAsia="Times New Roman" w:hAnsi="Abadi" w:cs="Segoe UI"/>
          <w:color w:val="0D0D0D"/>
          <w:kern w:val="0"/>
          <w:sz w:val="28"/>
          <w:szCs w:val="28"/>
          <w14:ligatures w14:val="none"/>
        </w:rPr>
        <w:t xml:space="preserve"> Continuously monitor the implementation of new policies and evaluate their effectiveness, providing feedback for further refinement.</w:t>
      </w:r>
    </w:p>
    <w:p w14:paraId="17EDDBE6" w14:textId="77777777" w:rsidR="00B43F53" w:rsidRPr="00D4073F" w:rsidRDefault="00B43F53" w:rsidP="006C6584">
      <w:pPr>
        <w:numPr>
          <w:ilvl w:val="0"/>
          <w:numId w:val="3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lastRenderedPageBreak/>
        <w:t>Sustainability and Adaptation:</w:t>
      </w:r>
      <w:r w:rsidRPr="00D4073F">
        <w:rPr>
          <w:rFonts w:ascii="Abadi" w:eastAsia="Times New Roman" w:hAnsi="Abadi" w:cs="Segoe UI"/>
          <w:color w:val="0D0D0D"/>
          <w:kern w:val="0"/>
          <w:sz w:val="28"/>
          <w:szCs w:val="28"/>
          <w14:ligatures w14:val="none"/>
        </w:rPr>
        <w:t xml:space="preserve"> Ensure the advocacy efforts are sustainable and adaptable to changes in the political, environmental, and technological landscape.</w:t>
      </w:r>
    </w:p>
    <w:p w14:paraId="1B19B8AF"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Key Success Factors:</w:t>
      </w:r>
    </w:p>
    <w:p w14:paraId="44CED8E8" w14:textId="77777777" w:rsidR="00B43F53" w:rsidRPr="00D4073F" w:rsidRDefault="00B43F53" w:rsidP="006C6584">
      <w:pPr>
        <w:numPr>
          <w:ilvl w:val="0"/>
          <w:numId w:val="3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Effective Communication:</w:t>
      </w:r>
      <w:r w:rsidRPr="00D4073F">
        <w:rPr>
          <w:rFonts w:ascii="Abadi" w:eastAsia="Times New Roman" w:hAnsi="Abadi" w:cs="Segoe UI"/>
          <w:color w:val="0D0D0D"/>
          <w:kern w:val="0"/>
          <w:sz w:val="28"/>
          <w:szCs w:val="28"/>
          <w14:ligatures w14:val="none"/>
        </w:rPr>
        <w:t xml:space="preserve"> Ability to clearly and persuasively communicate the benefits and necessity of proposed policies to a wide range of audiences.</w:t>
      </w:r>
    </w:p>
    <w:p w14:paraId="4E64131F" w14:textId="77777777" w:rsidR="00B43F53" w:rsidRPr="00D4073F" w:rsidRDefault="00B43F53" w:rsidP="006C6584">
      <w:pPr>
        <w:numPr>
          <w:ilvl w:val="0"/>
          <w:numId w:val="3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Strong Partnerships:</w:t>
      </w:r>
      <w:r w:rsidRPr="00D4073F">
        <w:rPr>
          <w:rFonts w:ascii="Abadi" w:eastAsia="Times New Roman" w:hAnsi="Abadi" w:cs="Segoe UI"/>
          <w:color w:val="0D0D0D"/>
          <w:kern w:val="0"/>
          <w:sz w:val="28"/>
          <w:szCs w:val="28"/>
          <w14:ligatures w14:val="none"/>
        </w:rPr>
        <w:t xml:space="preserve"> Building and maintaining robust partnerships with stakeholders across various sectors to support and advance policy goals.</w:t>
      </w:r>
    </w:p>
    <w:p w14:paraId="703E7A1B" w14:textId="77777777" w:rsidR="00B43F53" w:rsidRPr="00D4073F" w:rsidRDefault="00B43F53" w:rsidP="006C6584">
      <w:pPr>
        <w:numPr>
          <w:ilvl w:val="0"/>
          <w:numId w:val="3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In-depth Knowledge:</w:t>
      </w:r>
      <w:r w:rsidRPr="00D4073F">
        <w:rPr>
          <w:rFonts w:ascii="Abadi" w:eastAsia="Times New Roman" w:hAnsi="Abadi" w:cs="Segoe UI"/>
          <w:color w:val="0D0D0D"/>
          <w:kern w:val="0"/>
          <w:sz w:val="28"/>
          <w:szCs w:val="28"/>
          <w14:ligatures w14:val="none"/>
        </w:rPr>
        <w:t xml:space="preserve"> Deep understanding of the local, regional, and international water management issues and best practices.</w:t>
      </w:r>
    </w:p>
    <w:p w14:paraId="27DF4297" w14:textId="77777777" w:rsidR="00B43F53" w:rsidRPr="00D4073F" w:rsidRDefault="00B43F53" w:rsidP="006C6584">
      <w:pPr>
        <w:numPr>
          <w:ilvl w:val="0"/>
          <w:numId w:val="3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Strategic Influence:</w:t>
      </w:r>
      <w:r w:rsidRPr="00D4073F">
        <w:rPr>
          <w:rFonts w:ascii="Abadi" w:eastAsia="Times New Roman" w:hAnsi="Abadi" w:cs="Segoe UI"/>
          <w:color w:val="0D0D0D"/>
          <w:kern w:val="0"/>
          <w:sz w:val="28"/>
          <w:szCs w:val="28"/>
          <w14:ligatures w14:val="none"/>
        </w:rPr>
        <w:t xml:space="preserve"> Developing strategic influence in key governmental and regulatory bodies to facilitate policy change.</w:t>
      </w:r>
    </w:p>
    <w:p w14:paraId="3B0A5A2C" w14:textId="77777777" w:rsidR="00B43F53" w:rsidRPr="00D4073F" w:rsidRDefault="00B43F53" w:rsidP="006C6584">
      <w:pPr>
        <w:numPr>
          <w:ilvl w:val="0"/>
          <w:numId w:val="3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Public Support:</w:t>
      </w:r>
      <w:r w:rsidRPr="00D4073F">
        <w:rPr>
          <w:rFonts w:ascii="Abadi" w:eastAsia="Times New Roman" w:hAnsi="Abadi" w:cs="Segoe UI"/>
          <w:color w:val="0D0D0D"/>
          <w:kern w:val="0"/>
          <w:sz w:val="28"/>
          <w:szCs w:val="28"/>
          <w14:ligatures w14:val="none"/>
        </w:rPr>
        <w:t xml:space="preserve"> Garnering broad public support to create pressure for policy adoption and implementation.</w:t>
      </w:r>
    </w:p>
    <w:p w14:paraId="1732101F"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Outcomes:</w:t>
      </w:r>
    </w:p>
    <w:p w14:paraId="76A12955" w14:textId="77777777" w:rsidR="00B43F53" w:rsidRPr="00D4073F" w:rsidRDefault="00B43F53" w:rsidP="006C6584">
      <w:pPr>
        <w:numPr>
          <w:ilvl w:val="0"/>
          <w:numId w:val="3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Enacted Policies:</w:t>
      </w:r>
      <w:r w:rsidRPr="00D4073F">
        <w:rPr>
          <w:rFonts w:ascii="Abadi" w:eastAsia="Times New Roman" w:hAnsi="Abadi" w:cs="Segoe UI"/>
          <w:color w:val="0D0D0D"/>
          <w:kern w:val="0"/>
          <w:sz w:val="28"/>
          <w:szCs w:val="28"/>
          <w14:ligatures w14:val="none"/>
        </w:rPr>
        <w:t xml:space="preserve"> Successful enactment of policies that facilitate the efficient and sustainable management of water resources.</w:t>
      </w:r>
    </w:p>
    <w:p w14:paraId="1FBBAB4D" w14:textId="77777777" w:rsidR="00B43F53" w:rsidRPr="00D4073F" w:rsidRDefault="00B43F53" w:rsidP="006C6584">
      <w:pPr>
        <w:numPr>
          <w:ilvl w:val="0"/>
          <w:numId w:val="3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Improved Regulatory Framework:</w:t>
      </w:r>
      <w:r w:rsidRPr="00D4073F">
        <w:rPr>
          <w:rFonts w:ascii="Abadi" w:eastAsia="Times New Roman" w:hAnsi="Abadi" w:cs="Segoe UI"/>
          <w:color w:val="0D0D0D"/>
          <w:kern w:val="0"/>
          <w:sz w:val="28"/>
          <w:szCs w:val="28"/>
          <w14:ligatures w14:val="none"/>
        </w:rPr>
        <w:t xml:space="preserve"> A more robust and supportive regulatory framework that encourages the adoption of advanced water management technologies.</w:t>
      </w:r>
    </w:p>
    <w:p w14:paraId="7DA7618A" w14:textId="77777777" w:rsidR="00B43F53" w:rsidRPr="00D4073F" w:rsidRDefault="00B43F53" w:rsidP="006C6584">
      <w:pPr>
        <w:numPr>
          <w:ilvl w:val="0"/>
          <w:numId w:val="3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Increased Public Awareness:</w:t>
      </w:r>
      <w:r w:rsidRPr="00D4073F">
        <w:rPr>
          <w:rFonts w:ascii="Abadi" w:eastAsia="Times New Roman" w:hAnsi="Abadi" w:cs="Segoe UI"/>
          <w:color w:val="0D0D0D"/>
          <w:kern w:val="0"/>
          <w:sz w:val="28"/>
          <w:szCs w:val="28"/>
          <w14:ligatures w14:val="none"/>
        </w:rPr>
        <w:t xml:space="preserve"> Heightened public awareness and understanding of water management issues and the importance of supportive policies.</w:t>
      </w:r>
    </w:p>
    <w:p w14:paraId="1955F0A8" w14:textId="77777777" w:rsidR="00B43F53" w:rsidRPr="00D4073F" w:rsidRDefault="00B43F53" w:rsidP="006C6584">
      <w:pPr>
        <w:numPr>
          <w:ilvl w:val="0"/>
          <w:numId w:val="3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Strengthened Water Governance:</w:t>
      </w:r>
      <w:r w:rsidRPr="00D4073F">
        <w:rPr>
          <w:rFonts w:ascii="Abadi" w:eastAsia="Times New Roman" w:hAnsi="Abadi" w:cs="Segoe UI"/>
          <w:color w:val="0D0D0D"/>
          <w:kern w:val="0"/>
          <w:sz w:val="28"/>
          <w:szCs w:val="28"/>
          <w14:ligatures w14:val="none"/>
        </w:rPr>
        <w:t xml:space="preserve"> Enhanced governance of water resources, leading to more effective and sustainable management practices.</w:t>
      </w:r>
    </w:p>
    <w:p w14:paraId="10FE2AE3" w14:textId="77777777" w:rsidR="00B43F53" w:rsidRPr="00D4073F" w:rsidRDefault="00B43F53" w:rsidP="006C6584">
      <w:pPr>
        <w:numPr>
          <w:ilvl w:val="0"/>
          <w:numId w:val="3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Long-term Sustainability:</w:t>
      </w:r>
      <w:r w:rsidRPr="00D4073F">
        <w:rPr>
          <w:rFonts w:ascii="Abadi" w:eastAsia="Times New Roman" w:hAnsi="Abadi" w:cs="Segoe UI"/>
          <w:color w:val="0D0D0D"/>
          <w:kern w:val="0"/>
          <w:sz w:val="28"/>
          <w:szCs w:val="28"/>
          <w14:ligatures w14:val="none"/>
        </w:rPr>
        <w:t xml:space="preserve"> Establishment of a regulatory environment that supports long-term sustainability and resilience of water resources.</w:t>
      </w:r>
    </w:p>
    <w:p w14:paraId="01BFEF61"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Risks:</w:t>
      </w:r>
    </w:p>
    <w:p w14:paraId="3B4F1675" w14:textId="77777777" w:rsidR="00B43F53" w:rsidRPr="00D4073F" w:rsidRDefault="00B43F53" w:rsidP="006C6584">
      <w:pPr>
        <w:numPr>
          <w:ilvl w:val="0"/>
          <w:numId w:val="3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Political Resistance:</w:t>
      </w:r>
      <w:r w:rsidRPr="00D4073F">
        <w:rPr>
          <w:rFonts w:ascii="Abadi" w:eastAsia="Times New Roman" w:hAnsi="Abadi" w:cs="Segoe UI"/>
          <w:color w:val="0D0D0D"/>
          <w:kern w:val="0"/>
          <w:sz w:val="28"/>
          <w:szCs w:val="28"/>
          <w14:ligatures w14:val="none"/>
        </w:rPr>
        <w:t xml:space="preserve"> Encountering resistance from political groups or individuals with conflicting interests.</w:t>
      </w:r>
    </w:p>
    <w:p w14:paraId="641D6583" w14:textId="77777777" w:rsidR="00B43F53" w:rsidRPr="00D4073F" w:rsidRDefault="00B43F53" w:rsidP="006C6584">
      <w:pPr>
        <w:numPr>
          <w:ilvl w:val="0"/>
          <w:numId w:val="3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Regulatory Inertia:</w:t>
      </w:r>
      <w:r w:rsidRPr="00D4073F">
        <w:rPr>
          <w:rFonts w:ascii="Abadi" w:eastAsia="Times New Roman" w:hAnsi="Abadi" w:cs="Segoe UI"/>
          <w:color w:val="0D0D0D"/>
          <w:kern w:val="0"/>
          <w:sz w:val="28"/>
          <w:szCs w:val="28"/>
          <w14:ligatures w14:val="none"/>
        </w:rPr>
        <w:t xml:space="preserve"> The risk of regulatory bodies being slow to adapt to new ideas or resistant to change.</w:t>
      </w:r>
    </w:p>
    <w:p w14:paraId="56CC4FB8" w14:textId="77777777" w:rsidR="00B43F53" w:rsidRPr="00D4073F" w:rsidRDefault="00B43F53" w:rsidP="006C6584">
      <w:pPr>
        <w:numPr>
          <w:ilvl w:val="0"/>
          <w:numId w:val="3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Insufficient Stakeholder Buy-in:</w:t>
      </w:r>
      <w:r w:rsidRPr="00D4073F">
        <w:rPr>
          <w:rFonts w:ascii="Abadi" w:eastAsia="Times New Roman" w:hAnsi="Abadi" w:cs="Segoe UI"/>
          <w:color w:val="0D0D0D"/>
          <w:kern w:val="0"/>
          <w:sz w:val="28"/>
          <w:szCs w:val="28"/>
          <w14:ligatures w14:val="none"/>
        </w:rPr>
        <w:t xml:space="preserve"> Difficulty in securing the buy-in from all necessary stakeholders, which could stall policy development.</w:t>
      </w:r>
    </w:p>
    <w:p w14:paraId="771B2CB8" w14:textId="77777777" w:rsidR="00B43F53" w:rsidRPr="00D4073F" w:rsidRDefault="00B43F53" w:rsidP="006C6584">
      <w:pPr>
        <w:numPr>
          <w:ilvl w:val="0"/>
          <w:numId w:val="3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lastRenderedPageBreak/>
        <w:t>Resource Limitations:</w:t>
      </w:r>
      <w:r w:rsidRPr="00D4073F">
        <w:rPr>
          <w:rFonts w:ascii="Abadi" w:eastAsia="Times New Roman" w:hAnsi="Abadi" w:cs="Segoe UI"/>
          <w:color w:val="0D0D0D"/>
          <w:kern w:val="0"/>
          <w:sz w:val="28"/>
          <w:szCs w:val="28"/>
          <w14:ligatures w14:val="none"/>
        </w:rPr>
        <w:t xml:space="preserve"> Constraints in terms of funding and human resources to sustain prolonged advocacy efforts.</w:t>
      </w:r>
    </w:p>
    <w:p w14:paraId="688F77BE" w14:textId="77777777" w:rsidR="00B43F53" w:rsidRPr="00D4073F" w:rsidRDefault="00B43F53" w:rsidP="006C6584">
      <w:pPr>
        <w:numPr>
          <w:ilvl w:val="0"/>
          <w:numId w:val="3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Public Misunderstanding:</w:t>
      </w:r>
      <w:r w:rsidRPr="00D4073F">
        <w:rPr>
          <w:rFonts w:ascii="Abadi" w:eastAsia="Times New Roman" w:hAnsi="Abadi" w:cs="Segoe UI"/>
          <w:color w:val="0D0D0D"/>
          <w:kern w:val="0"/>
          <w:sz w:val="28"/>
          <w:szCs w:val="28"/>
          <w14:ligatures w14:val="none"/>
        </w:rPr>
        <w:t xml:space="preserve"> Risk of public misunderstanding or opposition to proposed policy changes, particularly if perceived as burdensome.</w:t>
      </w:r>
    </w:p>
    <w:p w14:paraId="62F19940" w14:textId="77777777" w:rsidR="00B43F53" w:rsidRPr="00D4073F" w:rsidRDefault="00B43F53" w:rsidP="00B43F53">
      <w:pPr>
        <w:rPr>
          <w:rFonts w:ascii="Abadi" w:eastAsia="Times New Roman" w:hAnsi="Abadi" w:cs="Segoe UI"/>
          <w:b/>
          <w:bCs/>
          <w:color w:val="0D0D0D"/>
          <w:kern w:val="0"/>
          <w:sz w:val="28"/>
          <w:szCs w:val="28"/>
          <w:highlight w:val="yellow"/>
          <w14:ligatures w14:val="none"/>
        </w:rPr>
      </w:pPr>
      <w:r>
        <w:rPr>
          <w:rFonts w:ascii="Abadi" w:eastAsia="Times New Roman" w:hAnsi="Abadi" w:cs="Segoe UI"/>
          <w:b/>
          <w:bCs/>
          <w:color w:val="0D0D0D"/>
          <w:kern w:val="0"/>
          <w:sz w:val="28"/>
          <w:szCs w:val="28"/>
          <w:highlight w:val="yellow"/>
          <w14:ligatures w14:val="none"/>
        </w:rPr>
        <w:br/>
      </w:r>
    </w:p>
    <w:p w14:paraId="214E8B93" w14:textId="77777777" w:rsidR="00470843" w:rsidRDefault="00470843">
      <w:pPr>
        <w:rPr>
          <w:rFonts w:ascii="Abadi" w:eastAsiaTheme="majorEastAsia" w:hAnsi="Abadi" w:cstheme="majorBidi"/>
          <w:b/>
          <w:sz w:val="28"/>
          <w:szCs w:val="32"/>
        </w:rPr>
      </w:pPr>
      <w:bookmarkStart w:id="21" w:name="_Toc168663906"/>
      <w:r>
        <w:br w:type="page"/>
      </w:r>
    </w:p>
    <w:p w14:paraId="6991154C" w14:textId="06666572" w:rsidR="00B43F53" w:rsidRPr="00224BC2" w:rsidRDefault="00B43F53" w:rsidP="002F0098">
      <w:pPr>
        <w:pStyle w:val="Heading2"/>
        <w:rPr>
          <w:rFonts w:eastAsia="Times New Roman"/>
        </w:rPr>
      </w:pPr>
      <w:r w:rsidRPr="00DD2560">
        <w:lastRenderedPageBreak/>
        <w:t>Strategic Response 5: Water System Performance Monitoring and Adaptation Initiative</w:t>
      </w:r>
      <w:bookmarkEnd w:id="21"/>
      <w:r>
        <w:rPr>
          <w:rFonts w:eastAsia="Times New Roman"/>
        </w:rPr>
        <w:br/>
      </w:r>
    </w:p>
    <w:p w14:paraId="7DEAF7C5" w14:textId="77777777" w:rsidR="00B43F53" w:rsidRPr="00D4073F" w:rsidRDefault="00B43F53" w:rsidP="00B43F53">
      <w:pPr>
        <w:shd w:val="clear" w:color="auto" w:fill="FFFFFF"/>
        <w:spacing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Title:</w:t>
      </w:r>
      <w:r w:rsidRPr="00D4073F">
        <w:rPr>
          <w:rFonts w:ascii="Abadi" w:eastAsia="Times New Roman" w:hAnsi="Abadi" w:cs="Segoe UI"/>
          <w:color w:val="0D0D0D"/>
          <w:kern w:val="0"/>
          <w:sz w:val="28"/>
          <w:szCs w:val="28"/>
          <w14:ligatures w14:val="none"/>
        </w:rPr>
        <w:t xml:space="preserve"> Water System Performance Monitoring and Adaptation Initiative</w:t>
      </w:r>
    </w:p>
    <w:p w14:paraId="3A3047BD"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Overview:</w:t>
      </w:r>
      <w:r w:rsidRPr="00D4073F">
        <w:rPr>
          <w:rFonts w:ascii="Abadi" w:eastAsia="Times New Roman" w:hAnsi="Abadi" w:cs="Segoe UI"/>
          <w:color w:val="0D0D0D"/>
          <w:kern w:val="0"/>
          <w:sz w:val="28"/>
          <w:szCs w:val="28"/>
          <w14:ligatures w14:val="none"/>
        </w:rPr>
        <w:t xml:space="preserve"> This initiative focuses on establishing a comprehensive system to monitor the performance of water management technologies and infrastructure continuously. It aims to gather actionable data that can be used to adapt and optimize water management practices in real-time, ensuring the highest efficiency and sustainability.</w:t>
      </w:r>
    </w:p>
    <w:p w14:paraId="693CEB35"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North Star:</w:t>
      </w:r>
      <w:r w:rsidRPr="00D4073F">
        <w:rPr>
          <w:rFonts w:ascii="Abadi" w:eastAsia="Times New Roman" w:hAnsi="Abadi" w:cs="Segoe UI"/>
          <w:color w:val="0D0D0D"/>
          <w:kern w:val="0"/>
          <w:sz w:val="28"/>
          <w:szCs w:val="28"/>
          <w14:ligatures w14:val="none"/>
        </w:rPr>
        <w:t xml:space="preserve"> To create a responsive and adaptive water management system that continuously evolves based on real-time data and insights, ensuring optimal performance and resource conservation.</w:t>
      </w:r>
    </w:p>
    <w:p w14:paraId="61185061"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Mission:</w:t>
      </w:r>
      <w:r w:rsidRPr="00D4073F">
        <w:rPr>
          <w:rFonts w:ascii="Abadi" w:eastAsia="Times New Roman" w:hAnsi="Abadi" w:cs="Segoe UI"/>
          <w:color w:val="0D0D0D"/>
          <w:kern w:val="0"/>
          <w:sz w:val="28"/>
          <w:szCs w:val="28"/>
          <w14:ligatures w14:val="none"/>
        </w:rPr>
        <w:t xml:space="preserve"> To implement a robust monitoring framework that provides real-time insights into water system performance, facilitating proactive management and rapid adaptation to changing conditions.</w:t>
      </w:r>
    </w:p>
    <w:p w14:paraId="7CD08A4D"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Vision:</w:t>
      </w:r>
      <w:r w:rsidRPr="00D4073F">
        <w:rPr>
          <w:rFonts w:ascii="Abadi" w:eastAsia="Times New Roman" w:hAnsi="Abadi" w:cs="Segoe UI"/>
          <w:color w:val="0D0D0D"/>
          <w:kern w:val="0"/>
          <w:sz w:val="28"/>
          <w:szCs w:val="28"/>
          <w14:ligatures w14:val="none"/>
        </w:rPr>
        <w:t xml:space="preserve"> A future where water management systems are fully integrated with real-time monitoring technologies, allowing for immediate adjustments and ensuring sustainable water usage and distribution.</w:t>
      </w:r>
    </w:p>
    <w:p w14:paraId="6756AFD8"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7 Key Steps:</w:t>
      </w:r>
    </w:p>
    <w:p w14:paraId="03A4E5B0" w14:textId="77777777" w:rsidR="00B43F53" w:rsidRPr="00D4073F" w:rsidRDefault="00B43F53" w:rsidP="006C6584">
      <w:pPr>
        <w:numPr>
          <w:ilvl w:val="0"/>
          <w:numId w:val="3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System Design and Implementation:</w:t>
      </w:r>
      <w:r w:rsidRPr="00D4073F">
        <w:rPr>
          <w:rFonts w:ascii="Abadi" w:eastAsia="Times New Roman" w:hAnsi="Abadi" w:cs="Segoe UI"/>
          <w:color w:val="0D0D0D"/>
          <w:kern w:val="0"/>
          <w:sz w:val="28"/>
          <w:szCs w:val="28"/>
          <w14:ligatures w14:val="none"/>
        </w:rPr>
        <w:t xml:space="preserve"> Develop and deploy a network of sensors and monitoring devices across the water management infrastructure to collect data on various parameters.</w:t>
      </w:r>
    </w:p>
    <w:p w14:paraId="680C39D9" w14:textId="77777777" w:rsidR="00B43F53" w:rsidRPr="00D4073F" w:rsidRDefault="00B43F53" w:rsidP="006C6584">
      <w:pPr>
        <w:numPr>
          <w:ilvl w:val="0"/>
          <w:numId w:val="3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Data Integration Platform:</w:t>
      </w:r>
      <w:r w:rsidRPr="00D4073F">
        <w:rPr>
          <w:rFonts w:ascii="Abadi" w:eastAsia="Times New Roman" w:hAnsi="Abadi" w:cs="Segoe UI"/>
          <w:color w:val="0D0D0D"/>
          <w:kern w:val="0"/>
          <w:sz w:val="28"/>
          <w:szCs w:val="28"/>
          <w14:ligatures w14:val="none"/>
        </w:rPr>
        <w:t xml:space="preserve"> Establish a centralized data integration platform that consolidates and </w:t>
      </w:r>
      <w:proofErr w:type="spellStart"/>
      <w:r w:rsidRPr="00D4073F">
        <w:rPr>
          <w:rFonts w:ascii="Abadi" w:eastAsia="Times New Roman" w:hAnsi="Abadi" w:cs="Segoe UI"/>
          <w:color w:val="0D0D0D"/>
          <w:kern w:val="0"/>
          <w:sz w:val="28"/>
          <w:szCs w:val="28"/>
          <w14:ligatures w14:val="none"/>
        </w:rPr>
        <w:t>analyzes</w:t>
      </w:r>
      <w:proofErr w:type="spellEnd"/>
      <w:r w:rsidRPr="00D4073F">
        <w:rPr>
          <w:rFonts w:ascii="Abadi" w:eastAsia="Times New Roman" w:hAnsi="Abadi" w:cs="Segoe UI"/>
          <w:color w:val="0D0D0D"/>
          <w:kern w:val="0"/>
          <w:sz w:val="28"/>
          <w:szCs w:val="28"/>
          <w14:ligatures w14:val="none"/>
        </w:rPr>
        <w:t xml:space="preserve"> data from various sources to provide a comprehensive view of system performance.</w:t>
      </w:r>
    </w:p>
    <w:p w14:paraId="38141A6A" w14:textId="77777777" w:rsidR="00B43F53" w:rsidRPr="00D4073F" w:rsidRDefault="00B43F53" w:rsidP="006C6584">
      <w:pPr>
        <w:numPr>
          <w:ilvl w:val="0"/>
          <w:numId w:val="3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Performance Analysis:</w:t>
      </w:r>
      <w:r w:rsidRPr="00D4073F">
        <w:rPr>
          <w:rFonts w:ascii="Abadi" w:eastAsia="Times New Roman" w:hAnsi="Abadi" w:cs="Segoe UI"/>
          <w:color w:val="0D0D0D"/>
          <w:kern w:val="0"/>
          <w:sz w:val="28"/>
          <w:szCs w:val="28"/>
          <w14:ligatures w14:val="none"/>
        </w:rPr>
        <w:t xml:space="preserve"> Utilize advanced analytics and AI algorithms to identify patterns, predict potential issues, and suggest optimizations.</w:t>
      </w:r>
    </w:p>
    <w:p w14:paraId="76463384" w14:textId="77777777" w:rsidR="00B43F53" w:rsidRPr="00D4073F" w:rsidRDefault="00B43F53" w:rsidP="006C6584">
      <w:pPr>
        <w:numPr>
          <w:ilvl w:val="0"/>
          <w:numId w:val="3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Feedback Loops:</w:t>
      </w:r>
      <w:r w:rsidRPr="00D4073F">
        <w:rPr>
          <w:rFonts w:ascii="Abadi" w:eastAsia="Times New Roman" w:hAnsi="Abadi" w:cs="Segoe UI"/>
          <w:color w:val="0D0D0D"/>
          <w:kern w:val="0"/>
          <w:sz w:val="28"/>
          <w:szCs w:val="28"/>
          <w14:ligatures w14:val="none"/>
        </w:rPr>
        <w:t xml:space="preserve"> Create feedback mechanisms that allow water managers to receive alerts and insights, enabling them to make informed decisions quickly.</w:t>
      </w:r>
    </w:p>
    <w:p w14:paraId="7E333514" w14:textId="77777777" w:rsidR="00B43F53" w:rsidRPr="00D4073F" w:rsidRDefault="00B43F53" w:rsidP="006C6584">
      <w:pPr>
        <w:numPr>
          <w:ilvl w:val="0"/>
          <w:numId w:val="3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Stakeholder Training:</w:t>
      </w:r>
      <w:r w:rsidRPr="00D4073F">
        <w:rPr>
          <w:rFonts w:ascii="Abadi" w:eastAsia="Times New Roman" w:hAnsi="Abadi" w:cs="Segoe UI"/>
          <w:color w:val="0D0D0D"/>
          <w:kern w:val="0"/>
          <w:sz w:val="28"/>
          <w:szCs w:val="28"/>
          <w14:ligatures w14:val="none"/>
        </w:rPr>
        <w:t xml:space="preserve"> Train water management personnel on the use of monitoring tools and data interpretation to ensure they can effectively respond to insights generated by the system.</w:t>
      </w:r>
    </w:p>
    <w:p w14:paraId="0D883049" w14:textId="77777777" w:rsidR="00B43F53" w:rsidRPr="00D4073F" w:rsidRDefault="00B43F53" w:rsidP="006C6584">
      <w:pPr>
        <w:numPr>
          <w:ilvl w:val="0"/>
          <w:numId w:val="3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Continuous Improvement Process:</w:t>
      </w:r>
      <w:r w:rsidRPr="00D4073F">
        <w:rPr>
          <w:rFonts w:ascii="Abadi" w:eastAsia="Times New Roman" w:hAnsi="Abadi" w:cs="Segoe UI"/>
          <w:color w:val="0D0D0D"/>
          <w:kern w:val="0"/>
          <w:sz w:val="28"/>
          <w:szCs w:val="28"/>
          <w14:ligatures w14:val="none"/>
        </w:rPr>
        <w:t xml:space="preserve"> Implement a continuous improvement protocol to regularly update the monitoring system and adaptation strategies based on new findings and technological advances.</w:t>
      </w:r>
    </w:p>
    <w:p w14:paraId="3CB12947" w14:textId="77777777" w:rsidR="00B43F53" w:rsidRPr="00D4073F" w:rsidRDefault="00B43F53" w:rsidP="006C6584">
      <w:pPr>
        <w:numPr>
          <w:ilvl w:val="0"/>
          <w:numId w:val="3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lastRenderedPageBreak/>
        <w:t>Public Reporting and Transparency:</w:t>
      </w:r>
      <w:r w:rsidRPr="00D4073F">
        <w:rPr>
          <w:rFonts w:ascii="Abadi" w:eastAsia="Times New Roman" w:hAnsi="Abadi" w:cs="Segoe UI"/>
          <w:color w:val="0D0D0D"/>
          <w:kern w:val="0"/>
          <w:sz w:val="28"/>
          <w:szCs w:val="28"/>
          <w14:ligatures w14:val="none"/>
        </w:rPr>
        <w:t xml:space="preserve"> Develop a public reporting system to share insights about water system performance with stakeholders and the community, enhancing transparency and trust.</w:t>
      </w:r>
    </w:p>
    <w:p w14:paraId="73894A94"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Key Success Factors:</w:t>
      </w:r>
    </w:p>
    <w:p w14:paraId="74FEFC09" w14:textId="77777777" w:rsidR="00B43F53" w:rsidRPr="00D4073F" w:rsidRDefault="00B43F53" w:rsidP="006C6584">
      <w:pPr>
        <w:numPr>
          <w:ilvl w:val="0"/>
          <w:numId w:val="3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Technological Robustness:</w:t>
      </w:r>
      <w:r w:rsidRPr="00D4073F">
        <w:rPr>
          <w:rFonts w:ascii="Abadi" w:eastAsia="Times New Roman" w:hAnsi="Abadi" w:cs="Segoe UI"/>
          <w:color w:val="0D0D0D"/>
          <w:kern w:val="0"/>
          <w:sz w:val="28"/>
          <w:szCs w:val="28"/>
          <w14:ligatures w14:val="none"/>
        </w:rPr>
        <w:t xml:space="preserve"> Ensuring the reliability and accuracy of the monitoring technologies used.</w:t>
      </w:r>
    </w:p>
    <w:p w14:paraId="7517D13D" w14:textId="77777777" w:rsidR="00B43F53" w:rsidRPr="00D4073F" w:rsidRDefault="00B43F53" w:rsidP="006C6584">
      <w:pPr>
        <w:numPr>
          <w:ilvl w:val="0"/>
          <w:numId w:val="3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Data Security and Privacy:</w:t>
      </w:r>
      <w:r w:rsidRPr="00D4073F">
        <w:rPr>
          <w:rFonts w:ascii="Abadi" w:eastAsia="Times New Roman" w:hAnsi="Abadi" w:cs="Segoe UI"/>
          <w:color w:val="0D0D0D"/>
          <w:kern w:val="0"/>
          <w:sz w:val="28"/>
          <w:szCs w:val="28"/>
          <w14:ligatures w14:val="none"/>
        </w:rPr>
        <w:t xml:space="preserve"> Maintaining high standards of data security and privacy to protect sensitive information.</w:t>
      </w:r>
    </w:p>
    <w:p w14:paraId="2DC307A0" w14:textId="77777777" w:rsidR="00B43F53" w:rsidRPr="00D4073F" w:rsidRDefault="00B43F53" w:rsidP="006C6584">
      <w:pPr>
        <w:numPr>
          <w:ilvl w:val="0"/>
          <w:numId w:val="3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Interdisciplinary Expertise:</w:t>
      </w:r>
      <w:r w:rsidRPr="00D4073F">
        <w:rPr>
          <w:rFonts w:ascii="Abadi" w:eastAsia="Times New Roman" w:hAnsi="Abadi" w:cs="Segoe UI"/>
          <w:color w:val="0D0D0D"/>
          <w:kern w:val="0"/>
          <w:sz w:val="28"/>
          <w:szCs w:val="28"/>
          <w14:ligatures w14:val="none"/>
        </w:rPr>
        <w:t xml:space="preserve"> Leveraging expertise from various fields including hydrology, data science, and systems engineering to enhance system design and data analysis.</w:t>
      </w:r>
    </w:p>
    <w:p w14:paraId="2E083F59" w14:textId="77777777" w:rsidR="00B43F53" w:rsidRPr="00D4073F" w:rsidRDefault="00B43F53" w:rsidP="006C6584">
      <w:pPr>
        <w:numPr>
          <w:ilvl w:val="0"/>
          <w:numId w:val="3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Community and Stakeholder Involvement:</w:t>
      </w:r>
      <w:r w:rsidRPr="00D4073F">
        <w:rPr>
          <w:rFonts w:ascii="Abadi" w:eastAsia="Times New Roman" w:hAnsi="Abadi" w:cs="Segoe UI"/>
          <w:color w:val="0D0D0D"/>
          <w:kern w:val="0"/>
          <w:sz w:val="28"/>
          <w:szCs w:val="28"/>
          <w14:ligatures w14:val="none"/>
        </w:rPr>
        <w:t xml:space="preserve"> Engaging with community members and stakeholders to gain their trust and ensure the system meets their needs.</w:t>
      </w:r>
    </w:p>
    <w:p w14:paraId="0D72F1FB" w14:textId="77777777" w:rsidR="00B43F53" w:rsidRPr="00D4073F" w:rsidRDefault="00B43F53" w:rsidP="006C6584">
      <w:pPr>
        <w:numPr>
          <w:ilvl w:val="0"/>
          <w:numId w:val="3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Scalability and Flexibility:</w:t>
      </w:r>
      <w:r w:rsidRPr="00D4073F">
        <w:rPr>
          <w:rFonts w:ascii="Abadi" w:eastAsia="Times New Roman" w:hAnsi="Abadi" w:cs="Segoe UI"/>
          <w:color w:val="0D0D0D"/>
          <w:kern w:val="0"/>
          <w:sz w:val="28"/>
          <w:szCs w:val="28"/>
          <w14:ligatures w14:val="none"/>
        </w:rPr>
        <w:t xml:space="preserve"> Designing the system to be scalable and flexible to accommodate future expansions or changes in technology.</w:t>
      </w:r>
    </w:p>
    <w:p w14:paraId="0DB9E9F3" w14:textId="77777777" w:rsidR="00B43F53" w:rsidRPr="00AB27E1" w:rsidRDefault="00B43F53" w:rsidP="00B43F53">
      <w:pPr>
        <w:shd w:val="clear" w:color="auto" w:fill="FFFFFF"/>
        <w:spacing w:before="300" w:after="300" w:line="240" w:lineRule="auto"/>
        <w:rPr>
          <w:rFonts w:ascii="Abadi" w:eastAsia="Times New Roman" w:hAnsi="Abadi" w:cs="Segoe UI"/>
          <w:b/>
          <w:bCs/>
          <w:color w:val="149954"/>
          <w:kern w:val="0"/>
          <w:sz w:val="28"/>
          <w:szCs w:val="28"/>
          <w14:ligatures w14:val="none"/>
        </w:rPr>
      </w:pPr>
      <w:r>
        <w:rPr>
          <w:rFonts w:ascii="Abadi" w:eastAsia="Times New Roman" w:hAnsi="Abadi" w:cs="Segoe UI"/>
          <w:b/>
          <w:bCs/>
          <w:color w:val="149954"/>
          <w:kern w:val="0"/>
          <w:sz w:val="28"/>
          <w:szCs w:val="28"/>
          <w14:ligatures w14:val="none"/>
        </w:rPr>
        <w:br/>
      </w:r>
      <w:r w:rsidRPr="003A344C">
        <w:rPr>
          <w:rFonts w:ascii="Abadi" w:eastAsia="Times New Roman" w:hAnsi="Abadi" w:cs="Segoe UI"/>
          <w:b/>
          <w:bCs/>
          <w:color w:val="000000" w:themeColor="text1"/>
          <w:kern w:val="0"/>
          <w:sz w:val="28"/>
          <w:szCs w:val="28"/>
          <w14:ligatures w14:val="none"/>
        </w:rPr>
        <w:t>Outcomes:</w:t>
      </w:r>
    </w:p>
    <w:p w14:paraId="3050D8DC" w14:textId="77777777" w:rsidR="00B43F53" w:rsidRPr="00D4073F" w:rsidRDefault="00B43F53" w:rsidP="006C6584">
      <w:pPr>
        <w:numPr>
          <w:ilvl w:val="0"/>
          <w:numId w:val="3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Enhanced System Efficiency:</w:t>
      </w:r>
      <w:r w:rsidRPr="00D4073F">
        <w:rPr>
          <w:rFonts w:ascii="Abadi" w:eastAsia="Times New Roman" w:hAnsi="Abadi" w:cs="Segoe UI"/>
          <w:color w:val="0D0D0D"/>
          <w:kern w:val="0"/>
          <w:sz w:val="28"/>
          <w:szCs w:val="28"/>
          <w14:ligatures w14:val="none"/>
        </w:rPr>
        <w:t xml:space="preserve"> Continuous monitoring leads to immediate identification and resolution of inefficiencies, enhancing overall system performance.</w:t>
      </w:r>
    </w:p>
    <w:p w14:paraId="289C31A3" w14:textId="77777777" w:rsidR="00B43F53" w:rsidRPr="00D4073F" w:rsidRDefault="00B43F53" w:rsidP="006C6584">
      <w:pPr>
        <w:numPr>
          <w:ilvl w:val="0"/>
          <w:numId w:val="3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Proactive Problem Management:</w:t>
      </w:r>
      <w:r w:rsidRPr="00D4073F">
        <w:rPr>
          <w:rFonts w:ascii="Abadi" w:eastAsia="Times New Roman" w:hAnsi="Abadi" w:cs="Segoe UI"/>
          <w:color w:val="0D0D0D"/>
          <w:kern w:val="0"/>
          <w:sz w:val="28"/>
          <w:szCs w:val="28"/>
          <w14:ligatures w14:val="none"/>
        </w:rPr>
        <w:t xml:space="preserve"> Ability to proactively address issues before they escalate, reducing downtime and maintenance costs.</w:t>
      </w:r>
    </w:p>
    <w:p w14:paraId="0B28F928" w14:textId="77777777" w:rsidR="00B43F53" w:rsidRPr="00D4073F" w:rsidRDefault="00B43F53" w:rsidP="006C6584">
      <w:pPr>
        <w:numPr>
          <w:ilvl w:val="0"/>
          <w:numId w:val="3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Data-Driven Decision Making:</w:t>
      </w:r>
      <w:r w:rsidRPr="00D4073F">
        <w:rPr>
          <w:rFonts w:ascii="Abadi" w:eastAsia="Times New Roman" w:hAnsi="Abadi" w:cs="Segoe UI"/>
          <w:color w:val="0D0D0D"/>
          <w:kern w:val="0"/>
          <w:sz w:val="28"/>
          <w:szCs w:val="28"/>
          <w14:ligatures w14:val="none"/>
        </w:rPr>
        <w:t xml:space="preserve"> Empowering water managers with data-driven insights to make informed decisions about water management practices.</w:t>
      </w:r>
    </w:p>
    <w:p w14:paraId="3DEB3D30" w14:textId="77777777" w:rsidR="00B43F53" w:rsidRPr="00D4073F" w:rsidRDefault="00B43F53" w:rsidP="006C6584">
      <w:pPr>
        <w:numPr>
          <w:ilvl w:val="0"/>
          <w:numId w:val="3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Increased Public Confidence:</w:t>
      </w:r>
      <w:r w:rsidRPr="00D4073F">
        <w:rPr>
          <w:rFonts w:ascii="Abadi" w:eastAsia="Times New Roman" w:hAnsi="Abadi" w:cs="Segoe UI"/>
          <w:color w:val="0D0D0D"/>
          <w:kern w:val="0"/>
          <w:sz w:val="28"/>
          <w:szCs w:val="28"/>
          <w14:ligatures w14:val="none"/>
        </w:rPr>
        <w:t xml:space="preserve"> Improved transparency and public reporting boost community confidence in water management efforts.</w:t>
      </w:r>
    </w:p>
    <w:p w14:paraId="0497231F" w14:textId="77777777" w:rsidR="00B43F53" w:rsidRPr="00D4073F" w:rsidRDefault="00B43F53" w:rsidP="006C6584">
      <w:pPr>
        <w:numPr>
          <w:ilvl w:val="0"/>
          <w:numId w:val="3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Sustainability Achievements:</w:t>
      </w:r>
      <w:r w:rsidRPr="00D4073F">
        <w:rPr>
          <w:rFonts w:ascii="Abadi" w:eastAsia="Times New Roman" w:hAnsi="Abadi" w:cs="Segoe UI"/>
          <w:color w:val="0D0D0D"/>
          <w:kern w:val="0"/>
          <w:sz w:val="28"/>
          <w:szCs w:val="28"/>
          <w14:ligatures w14:val="none"/>
        </w:rPr>
        <w:t xml:space="preserve"> Real-time adjustments and optimizations contribute to more sustainable water management and conservation efforts.</w:t>
      </w:r>
    </w:p>
    <w:p w14:paraId="352B1715"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Risks:</w:t>
      </w:r>
    </w:p>
    <w:p w14:paraId="51214AA8" w14:textId="77777777" w:rsidR="00B43F53" w:rsidRPr="00D4073F" w:rsidRDefault="00B43F53" w:rsidP="006C6584">
      <w:pPr>
        <w:numPr>
          <w:ilvl w:val="0"/>
          <w:numId w:val="3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Technology Failure:</w:t>
      </w:r>
      <w:r w:rsidRPr="00D4073F">
        <w:rPr>
          <w:rFonts w:ascii="Abadi" w:eastAsia="Times New Roman" w:hAnsi="Abadi" w:cs="Segoe UI"/>
          <w:color w:val="0D0D0D"/>
          <w:kern w:val="0"/>
          <w:sz w:val="28"/>
          <w:szCs w:val="28"/>
          <w14:ligatures w14:val="none"/>
        </w:rPr>
        <w:t xml:space="preserve"> Potential for failure in monitoring technologies, which could lead to inaccurate data and poor decision-making.</w:t>
      </w:r>
    </w:p>
    <w:p w14:paraId="0539FA8F" w14:textId="77777777" w:rsidR="00B43F53" w:rsidRPr="00D4073F" w:rsidRDefault="00B43F53" w:rsidP="006C6584">
      <w:pPr>
        <w:numPr>
          <w:ilvl w:val="0"/>
          <w:numId w:val="3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Integration Challenges:</w:t>
      </w:r>
      <w:r w:rsidRPr="00D4073F">
        <w:rPr>
          <w:rFonts w:ascii="Abadi" w:eastAsia="Times New Roman" w:hAnsi="Abadi" w:cs="Segoe UI"/>
          <w:color w:val="0D0D0D"/>
          <w:kern w:val="0"/>
          <w:sz w:val="28"/>
          <w:szCs w:val="28"/>
          <w14:ligatures w14:val="none"/>
        </w:rPr>
        <w:t xml:space="preserve"> Difficulties in integrating new monitoring technologies with existing infrastructure.</w:t>
      </w:r>
    </w:p>
    <w:p w14:paraId="1C4DE62A" w14:textId="77777777" w:rsidR="00B43F53" w:rsidRPr="00D4073F" w:rsidRDefault="00B43F53" w:rsidP="006C6584">
      <w:pPr>
        <w:numPr>
          <w:ilvl w:val="0"/>
          <w:numId w:val="3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lastRenderedPageBreak/>
        <w:t>Overreliance on Technology:</w:t>
      </w:r>
      <w:r w:rsidRPr="00D4073F">
        <w:rPr>
          <w:rFonts w:ascii="Abadi" w:eastAsia="Times New Roman" w:hAnsi="Abadi" w:cs="Segoe UI"/>
          <w:color w:val="0D0D0D"/>
          <w:kern w:val="0"/>
          <w:sz w:val="28"/>
          <w:szCs w:val="28"/>
          <w14:ligatures w14:val="none"/>
        </w:rPr>
        <w:t xml:space="preserve"> Risk of becoming too reliant on technology, potentially overlooking human factors and on-ground realities.</w:t>
      </w:r>
    </w:p>
    <w:p w14:paraId="7383A528" w14:textId="77777777" w:rsidR="00B43F53" w:rsidRPr="00D4073F" w:rsidRDefault="00B43F53" w:rsidP="006C6584">
      <w:pPr>
        <w:numPr>
          <w:ilvl w:val="0"/>
          <w:numId w:val="3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Resource Intensity:</w:t>
      </w:r>
      <w:r w:rsidRPr="00D4073F">
        <w:rPr>
          <w:rFonts w:ascii="Abadi" w:eastAsia="Times New Roman" w:hAnsi="Abadi" w:cs="Segoe UI"/>
          <w:color w:val="0D0D0D"/>
          <w:kern w:val="0"/>
          <w:sz w:val="28"/>
          <w:szCs w:val="28"/>
          <w14:ligatures w14:val="none"/>
        </w:rPr>
        <w:t xml:space="preserve"> High costs and resource demands associated with maintaining a comprehensive monitoring system.</w:t>
      </w:r>
    </w:p>
    <w:p w14:paraId="1C63EFD0" w14:textId="77777777" w:rsidR="00B43F53" w:rsidRPr="00D4073F" w:rsidRDefault="00B43F53" w:rsidP="006C6584">
      <w:pPr>
        <w:numPr>
          <w:ilvl w:val="0"/>
          <w:numId w:val="3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Data Overload:</w:t>
      </w:r>
      <w:r w:rsidRPr="00D4073F">
        <w:rPr>
          <w:rFonts w:ascii="Abadi" w:eastAsia="Times New Roman" w:hAnsi="Abadi" w:cs="Segoe UI"/>
          <w:color w:val="0D0D0D"/>
          <w:kern w:val="0"/>
          <w:sz w:val="28"/>
          <w:szCs w:val="28"/>
          <w14:ligatures w14:val="none"/>
        </w:rPr>
        <w:t xml:space="preserve"> Challenges in managing and making sense of the large volumes of data generated, which could lead to analysis paralysis.</w:t>
      </w:r>
    </w:p>
    <w:p w14:paraId="40F3B0D7" w14:textId="11C9FD04" w:rsidR="00B43F53" w:rsidRPr="00D4073F" w:rsidRDefault="00B43F53" w:rsidP="00B43F53">
      <w:pPr>
        <w:rPr>
          <w:rFonts w:ascii="Abadi" w:eastAsia="Times New Roman" w:hAnsi="Abadi" w:cs="Segoe UI"/>
          <w:b/>
          <w:bCs/>
          <w:color w:val="0D0D0D"/>
          <w:kern w:val="0"/>
          <w:sz w:val="28"/>
          <w:szCs w:val="28"/>
          <w:highlight w:val="yellow"/>
          <w14:ligatures w14:val="none"/>
        </w:rPr>
      </w:pPr>
      <w:r w:rsidRPr="00D4073F">
        <w:rPr>
          <w:rFonts w:ascii="Abadi" w:eastAsia="Times New Roman" w:hAnsi="Abadi" w:cs="Segoe UI"/>
          <w:b/>
          <w:bCs/>
          <w:color w:val="0D0D0D"/>
          <w:kern w:val="0"/>
          <w:sz w:val="28"/>
          <w:szCs w:val="28"/>
          <w:highlight w:val="yellow"/>
          <w14:ligatures w14:val="none"/>
        </w:rPr>
        <w:br w:type="page"/>
      </w:r>
    </w:p>
    <w:p w14:paraId="5FD3FD5F" w14:textId="1492D367" w:rsidR="00B43F53" w:rsidRPr="00470843" w:rsidRDefault="00B43F53" w:rsidP="00BC020E">
      <w:pPr>
        <w:pStyle w:val="Heading1"/>
        <w:pBdr>
          <w:bottom w:val="single" w:sz="4" w:space="1" w:color="auto"/>
        </w:pBdr>
        <w:rPr>
          <w:sz w:val="40"/>
        </w:rPr>
      </w:pPr>
      <w:bookmarkStart w:id="22" w:name="_Toc168663907"/>
      <w:r w:rsidRPr="00470843">
        <w:rPr>
          <w:sz w:val="40"/>
        </w:rPr>
        <w:lastRenderedPageBreak/>
        <w:t>Scenario 2: Gradual Improvement and Modernization</w:t>
      </w:r>
      <w:bookmarkEnd w:id="22"/>
      <w:r w:rsidR="006D756C" w:rsidRPr="00470843">
        <w:rPr>
          <w:sz w:val="40"/>
        </w:rPr>
        <w:br/>
      </w:r>
    </w:p>
    <w:p w14:paraId="62AC1A79" w14:textId="7FBF067A" w:rsidR="00B43F53" w:rsidRPr="00D4073F" w:rsidRDefault="00655802" w:rsidP="00B43F53">
      <w:pPr>
        <w:shd w:val="clear" w:color="auto" w:fill="FFFFFF"/>
        <w:spacing w:before="100" w:beforeAutospacing="1" w:after="100" w:afterAutospacing="1" w:line="240" w:lineRule="auto"/>
        <w:outlineLvl w:val="2"/>
        <w:rPr>
          <w:rFonts w:ascii="Abadi" w:eastAsia="Times New Roman" w:hAnsi="Abadi" w:cs="Segoe UI"/>
          <w:color w:val="0D0D0D"/>
          <w:kern w:val="0"/>
          <w:sz w:val="28"/>
          <w:szCs w:val="28"/>
          <w14:ligatures w14:val="none"/>
        </w:rPr>
      </w:pPr>
      <w:bookmarkStart w:id="23" w:name="_Toc168586999"/>
      <w:bookmarkStart w:id="24" w:name="_Toc168663249"/>
      <w:bookmarkStart w:id="25" w:name="_Toc168663876"/>
      <w:bookmarkStart w:id="26" w:name="_Toc168663908"/>
      <w:r>
        <w:rPr>
          <w:rFonts w:ascii="Abadi" w:eastAsia="Times New Roman" w:hAnsi="Abadi" w:cs="Segoe UI"/>
          <w:b/>
          <w:bCs/>
          <w:color w:val="000000" w:themeColor="text1"/>
          <w:kern w:val="0"/>
          <w:sz w:val="28"/>
          <w:szCs w:val="28"/>
          <w14:ligatures w14:val="none"/>
        </w:rPr>
        <w:br/>
      </w:r>
      <w:r w:rsidR="00B43F53" w:rsidRPr="003A344C">
        <w:rPr>
          <w:rFonts w:ascii="Abadi" w:eastAsia="Times New Roman" w:hAnsi="Abadi" w:cs="Segoe UI"/>
          <w:b/>
          <w:bCs/>
          <w:color w:val="000000" w:themeColor="text1"/>
          <w:kern w:val="0"/>
          <w:sz w:val="28"/>
          <w:szCs w:val="28"/>
          <w14:ligatures w14:val="none"/>
        </w:rPr>
        <w:t>Summary:</w:t>
      </w:r>
      <w:r w:rsidR="00B43F53" w:rsidRPr="00D4073F">
        <w:rPr>
          <w:rFonts w:ascii="Abadi" w:eastAsia="Times New Roman" w:hAnsi="Abadi" w:cs="Segoe UI"/>
          <w:color w:val="0D0D0D"/>
          <w:kern w:val="0"/>
          <w:sz w:val="28"/>
          <w:szCs w:val="28"/>
          <w14:ligatures w14:val="none"/>
        </w:rPr>
        <w:t xml:space="preserve"> In this scenario, the existing water infrastructure is undergoing gradual and steady upgrades, primarily focusing on repairing critical and aging components. Basic IoT solutions for monitoring and limited automation are being integrated, but high-end technological adoption remains restricted. Incremental policy adjustments and stable, albeit limited, funding support these piecemeal improvements. Strategic efforts are aimed at enhancing system efficiency, water quality, and engaging the community in conservation education. Responses include prioritizing essential upgrades, fostering community involvement, making smart investments in technology, building local capacity, and advocating for supportive policies to facilitate ongoing improvement.</w:t>
      </w:r>
      <w:bookmarkEnd w:id="23"/>
      <w:bookmarkEnd w:id="24"/>
      <w:bookmarkEnd w:id="25"/>
      <w:bookmarkEnd w:id="26"/>
    </w:p>
    <w:p w14:paraId="7F80828C" w14:textId="77777777" w:rsidR="00B43F53" w:rsidRPr="003A344C" w:rsidRDefault="00B43F53" w:rsidP="00B43F53">
      <w:pPr>
        <w:shd w:val="clear" w:color="auto" w:fill="FFFFFF"/>
        <w:spacing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Setting the Stage:</w:t>
      </w:r>
    </w:p>
    <w:p w14:paraId="001D38F6" w14:textId="77777777" w:rsidR="00B43F53" w:rsidRPr="00D4073F" w:rsidRDefault="00B43F53" w:rsidP="006C6584">
      <w:pPr>
        <w:numPr>
          <w:ilvl w:val="0"/>
          <w:numId w:val="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Infrastructure Condition:</w:t>
      </w:r>
      <w:r w:rsidRPr="00D4073F">
        <w:rPr>
          <w:rFonts w:ascii="Abadi" w:eastAsia="Times New Roman" w:hAnsi="Abadi" w:cs="Segoe UI"/>
          <w:color w:val="0D0D0D"/>
          <w:kern w:val="0"/>
          <w:sz w:val="28"/>
          <w:szCs w:val="28"/>
          <w14:ligatures w14:val="none"/>
        </w:rPr>
        <w:t xml:space="preserve"> The existing water infrastructure is undergoing slow but steady upgrades, focusing on repairing the most critical and aged parts of the system.</w:t>
      </w:r>
    </w:p>
    <w:p w14:paraId="7C1EF1D5" w14:textId="77777777" w:rsidR="00B43F53" w:rsidRPr="00D4073F" w:rsidRDefault="00B43F53" w:rsidP="006C6584">
      <w:pPr>
        <w:numPr>
          <w:ilvl w:val="0"/>
          <w:numId w:val="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Technological Landscape:</w:t>
      </w:r>
      <w:r w:rsidRPr="00D4073F">
        <w:rPr>
          <w:rFonts w:ascii="Abadi" w:eastAsia="Times New Roman" w:hAnsi="Abadi" w:cs="Segoe UI"/>
          <w:color w:val="0D0D0D"/>
          <w:kern w:val="0"/>
          <w:sz w:val="28"/>
          <w:szCs w:val="28"/>
          <w14:ligatures w14:val="none"/>
        </w:rPr>
        <w:t xml:space="preserve"> Integration of basic IoT solutions for monitoring and some automation in water distribution, but adoption of high-end technologies remains limited.</w:t>
      </w:r>
    </w:p>
    <w:p w14:paraId="4A30689F" w14:textId="77777777" w:rsidR="00B43F53" w:rsidRPr="00D4073F" w:rsidRDefault="00B43F53" w:rsidP="006C6584">
      <w:pPr>
        <w:numPr>
          <w:ilvl w:val="0"/>
          <w:numId w:val="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Regulatory Environment:</w:t>
      </w:r>
      <w:r w:rsidRPr="00D4073F">
        <w:rPr>
          <w:rFonts w:ascii="Abadi" w:eastAsia="Times New Roman" w:hAnsi="Abadi" w:cs="Segoe UI"/>
          <w:color w:val="0D0D0D"/>
          <w:kern w:val="0"/>
          <w:sz w:val="28"/>
          <w:szCs w:val="28"/>
          <w14:ligatures w14:val="none"/>
        </w:rPr>
        <w:t xml:space="preserve"> Incremental adjustments in policies are being made to better support infrastructure upgrades and sustainability initiatives, though progress is gradual.</w:t>
      </w:r>
    </w:p>
    <w:p w14:paraId="3E2A87BC" w14:textId="77777777" w:rsidR="00B43F53" w:rsidRPr="00D4073F" w:rsidRDefault="00B43F53" w:rsidP="006C6584">
      <w:pPr>
        <w:numPr>
          <w:ilvl w:val="0"/>
          <w:numId w:val="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Competitor Analysis:</w:t>
      </w:r>
      <w:r w:rsidRPr="00D4073F">
        <w:rPr>
          <w:rFonts w:ascii="Abadi" w:eastAsia="Times New Roman" w:hAnsi="Abadi" w:cs="Segoe UI"/>
          <w:color w:val="0D0D0D"/>
          <w:kern w:val="0"/>
          <w:sz w:val="28"/>
          <w:szCs w:val="28"/>
          <w14:ligatures w14:val="none"/>
        </w:rPr>
        <w:t xml:space="preserve"> Continuous involvement of established NGOs and aid projects contributes to the improvement efforts, supplemented by new entrants bringing fresh ideas but limited immediate impact.</w:t>
      </w:r>
    </w:p>
    <w:p w14:paraId="00A60753" w14:textId="77777777" w:rsidR="00B43F53" w:rsidRPr="00D4073F" w:rsidRDefault="00B43F53" w:rsidP="006C6584">
      <w:pPr>
        <w:numPr>
          <w:ilvl w:val="0"/>
          <w:numId w:val="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Economic Factors:</w:t>
      </w:r>
      <w:r w:rsidRPr="00D4073F">
        <w:rPr>
          <w:rFonts w:ascii="Abadi" w:eastAsia="Times New Roman" w:hAnsi="Abadi" w:cs="Segoe UI"/>
          <w:color w:val="0D0D0D"/>
          <w:kern w:val="0"/>
          <w:sz w:val="28"/>
          <w:szCs w:val="28"/>
          <w14:ligatures w14:val="none"/>
        </w:rPr>
        <w:t xml:space="preserve"> Economic conditions provide stable but restricted funding, allowing only for piecemeal improvements rather than comprehensive overhauls.</w:t>
      </w:r>
    </w:p>
    <w:p w14:paraId="7C73AE53"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Key Drivers:</w:t>
      </w:r>
    </w:p>
    <w:p w14:paraId="7CF3A8AD" w14:textId="77777777" w:rsidR="00B43F53" w:rsidRPr="00D4073F" w:rsidRDefault="00B43F53" w:rsidP="006C6584">
      <w:pPr>
        <w:numPr>
          <w:ilvl w:val="0"/>
          <w:numId w:val="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Economic Stability:</w:t>
      </w:r>
      <w:r w:rsidRPr="00D4073F">
        <w:rPr>
          <w:rFonts w:ascii="Abadi" w:eastAsia="Times New Roman" w:hAnsi="Abadi" w:cs="Segoe UI"/>
          <w:color w:val="0D0D0D"/>
          <w:kern w:val="0"/>
          <w:sz w:val="28"/>
          <w:szCs w:val="28"/>
          <w14:ligatures w14:val="none"/>
        </w:rPr>
        <w:t xml:space="preserve"> The availability of consistent funding, though not expansive, supports ongoing, small-scale projects and initiatives.</w:t>
      </w:r>
    </w:p>
    <w:p w14:paraId="2A9AEA43" w14:textId="77777777" w:rsidR="00B43F53" w:rsidRPr="00D4073F" w:rsidRDefault="00B43F53" w:rsidP="006C6584">
      <w:pPr>
        <w:numPr>
          <w:ilvl w:val="0"/>
          <w:numId w:val="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Moderate Technological Advancements:</w:t>
      </w:r>
      <w:r w:rsidRPr="00D4073F">
        <w:rPr>
          <w:rFonts w:ascii="Abadi" w:eastAsia="Times New Roman" w:hAnsi="Abadi" w:cs="Segoe UI"/>
          <w:color w:val="0D0D0D"/>
          <w:kern w:val="0"/>
          <w:sz w:val="28"/>
          <w:szCs w:val="28"/>
          <w14:ligatures w14:val="none"/>
        </w:rPr>
        <w:t xml:space="preserve"> The water sector sees a slow infusion of current technologies, enhancing system capabilities incrementally without transformative change.</w:t>
      </w:r>
    </w:p>
    <w:p w14:paraId="1419D818" w14:textId="77777777" w:rsidR="00B43F53" w:rsidRPr="00D4073F" w:rsidRDefault="00B43F53" w:rsidP="006C6584">
      <w:pPr>
        <w:numPr>
          <w:ilvl w:val="0"/>
          <w:numId w:val="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lastRenderedPageBreak/>
        <w:t>Public Health Concerns:</w:t>
      </w:r>
      <w:r w:rsidRPr="00D4073F">
        <w:rPr>
          <w:rFonts w:ascii="Abadi" w:eastAsia="Times New Roman" w:hAnsi="Abadi" w:cs="Segoe UI"/>
          <w:color w:val="0D0D0D"/>
          <w:kern w:val="0"/>
          <w:sz w:val="28"/>
          <w:szCs w:val="28"/>
          <w14:ligatures w14:val="none"/>
        </w:rPr>
        <w:t xml:space="preserve"> Ongoing issues with water quality maintain a steady push for improvements, driving continual but modest upgrades.</w:t>
      </w:r>
    </w:p>
    <w:p w14:paraId="3E83DCB2" w14:textId="77777777" w:rsidR="00B43F53" w:rsidRPr="00D4073F" w:rsidRDefault="00B43F53" w:rsidP="006C6584">
      <w:pPr>
        <w:numPr>
          <w:ilvl w:val="0"/>
          <w:numId w:val="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Regulatory Evolution:</w:t>
      </w:r>
      <w:r w:rsidRPr="00D4073F">
        <w:rPr>
          <w:rFonts w:ascii="Abadi" w:eastAsia="Times New Roman" w:hAnsi="Abadi" w:cs="Segoe UI"/>
          <w:color w:val="0D0D0D"/>
          <w:kern w:val="0"/>
          <w:sz w:val="28"/>
          <w:szCs w:val="28"/>
          <w14:ligatures w14:val="none"/>
        </w:rPr>
        <w:t xml:space="preserve"> Gradual liberalization and improvement of regulatory frameworks help facilitate slow progress in system modernization.</w:t>
      </w:r>
    </w:p>
    <w:p w14:paraId="63B6798B" w14:textId="77777777" w:rsidR="00B43F53" w:rsidRPr="00D4073F" w:rsidRDefault="00B43F53" w:rsidP="006C6584">
      <w:pPr>
        <w:numPr>
          <w:ilvl w:val="0"/>
          <w:numId w:val="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Community Demands:</w:t>
      </w:r>
      <w:r w:rsidRPr="00D4073F">
        <w:rPr>
          <w:rFonts w:ascii="Abadi" w:eastAsia="Times New Roman" w:hAnsi="Abadi" w:cs="Segoe UI"/>
          <w:color w:val="0D0D0D"/>
          <w:kern w:val="0"/>
          <w:sz w:val="28"/>
          <w:szCs w:val="28"/>
          <w14:ligatures w14:val="none"/>
        </w:rPr>
        <w:t xml:space="preserve"> Increasing demand from local communities for reliable and clean water supply encourages steady improvements.</w:t>
      </w:r>
    </w:p>
    <w:p w14:paraId="6A61C460"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Scenario Description:</w:t>
      </w:r>
    </w:p>
    <w:p w14:paraId="43B792E2" w14:textId="77777777" w:rsidR="00B43F53" w:rsidRPr="00D4073F" w:rsidRDefault="00B43F53" w:rsidP="006C6584">
      <w:pPr>
        <w:numPr>
          <w:ilvl w:val="0"/>
          <w:numId w:val="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System Enhancements:</w:t>
      </w:r>
      <w:r w:rsidRPr="00D4073F">
        <w:rPr>
          <w:rFonts w:ascii="Abadi" w:eastAsia="Times New Roman" w:hAnsi="Abadi" w:cs="Segoe UI"/>
          <w:color w:val="0D0D0D"/>
          <w:kern w:val="0"/>
          <w:sz w:val="28"/>
          <w:szCs w:val="28"/>
          <w14:ligatures w14:val="none"/>
        </w:rPr>
        <w:t xml:space="preserve"> Introduction of basic but reliable technologies such as leak detection systems and automated valves that help in reducing losses and improving efficiency.</w:t>
      </w:r>
    </w:p>
    <w:p w14:paraId="748AB32D" w14:textId="77777777" w:rsidR="00B43F53" w:rsidRPr="00D4073F" w:rsidRDefault="00B43F53" w:rsidP="006C6584">
      <w:pPr>
        <w:numPr>
          <w:ilvl w:val="0"/>
          <w:numId w:val="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Quality Improvements:</w:t>
      </w:r>
      <w:r w:rsidRPr="00D4073F">
        <w:rPr>
          <w:rFonts w:ascii="Abadi" w:eastAsia="Times New Roman" w:hAnsi="Abadi" w:cs="Segoe UI"/>
          <w:color w:val="0D0D0D"/>
          <w:kern w:val="0"/>
          <w:sz w:val="28"/>
          <w:szCs w:val="28"/>
          <w14:ligatures w14:val="none"/>
        </w:rPr>
        <w:t xml:space="preserve"> Minor upgrades in water treatment facilities that enhance water quality, helping to stabilize the current public health issues related to water.</w:t>
      </w:r>
    </w:p>
    <w:p w14:paraId="0808C5B4" w14:textId="77777777" w:rsidR="00B43F53" w:rsidRPr="00D4073F" w:rsidRDefault="00B43F53" w:rsidP="006C6584">
      <w:pPr>
        <w:numPr>
          <w:ilvl w:val="0"/>
          <w:numId w:val="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Infrastructure Maintenance:</w:t>
      </w:r>
      <w:r w:rsidRPr="00D4073F">
        <w:rPr>
          <w:rFonts w:ascii="Abadi" w:eastAsia="Times New Roman" w:hAnsi="Abadi" w:cs="Segoe UI"/>
          <w:color w:val="0D0D0D"/>
          <w:kern w:val="0"/>
          <w:sz w:val="28"/>
          <w:szCs w:val="28"/>
          <w14:ligatures w14:val="none"/>
        </w:rPr>
        <w:t xml:space="preserve"> Ongoing maintenance programs are established to slowly replace or repair the aging parts of the infrastructure.</w:t>
      </w:r>
    </w:p>
    <w:p w14:paraId="539543B6" w14:textId="77777777" w:rsidR="00B43F53" w:rsidRPr="00D4073F" w:rsidRDefault="00B43F53" w:rsidP="006C6584">
      <w:pPr>
        <w:numPr>
          <w:ilvl w:val="0"/>
          <w:numId w:val="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Educational Programs:</w:t>
      </w:r>
      <w:r w:rsidRPr="00D4073F">
        <w:rPr>
          <w:rFonts w:ascii="Abadi" w:eastAsia="Times New Roman" w:hAnsi="Abadi" w:cs="Segoe UI"/>
          <w:color w:val="0D0D0D"/>
          <w:kern w:val="0"/>
          <w:sz w:val="28"/>
          <w:szCs w:val="28"/>
          <w14:ligatures w14:val="none"/>
        </w:rPr>
        <w:t xml:space="preserve"> Implementation of community education programs aimed at promoting water conservation and understanding of the new technologies being introduced.</w:t>
      </w:r>
    </w:p>
    <w:p w14:paraId="2053753C" w14:textId="77777777" w:rsidR="00B43F53" w:rsidRPr="00D4073F" w:rsidRDefault="00B43F53" w:rsidP="006C6584">
      <w:pPr>
        <w:numPr>
          <w:ilvl w:val="0"/>
          <w:numId w:val="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Gradual Policy Support:</w:t>
      </w:r>
      <w:r w:rsidRPr="00D4073F">
        <w:rPr>
          <w:rFonts w:ascii="Abadi" w:eastAsia="Times New Roman" w:hAnsi="Abadi" w:cs="Segoe UI"/>
          <w:color w:val="0D0D0D"/>
          <w:kern w:val="0"/>
          <w:sz w:val="28"/>
          <w:szCs w:val="28"/>
          <w14:ligatures w14:val="none"/>
        </w:rPr>
        <w:t xml:space="preserve"> Slow but positive changes in policies that start to encourage more substantial future investments and technology integrations.</w:t>
      </w:r>
    </w:p>
    <w:p w14:paraId="3CC549A7"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Impact Analysis:</w:t>
      </w:r>
    </w:p>
    <w:p w14:paraId="77A750C0" w14:textId="77777777" w:rsidR="00B43F53" w:rsidRPr="00D4073F" w:rsidRDefault="00B43F53" w:rsidP="006C6584">
      <w:pPr>
        <w:numPr>
          <w:ilvl w:val="0"/>
          <w:numId w:val="1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Public Health:</w:t>
      </w:r>
      <w:r w:rsidRPr="00D4073F">
        <w:rPr>
          <w:rFonts w:ascii="Abadi" w:eastAsia="Times New Roman" w:hAnsi="Abadi" w:cs="Segoe UI"/>
          <w:color w:val="0D0D0D"/>
          <w:kern w:val="0"/>
          <w:sz w:val="28"/>
          <w:szCs w:val="28"/>
          <w14:ligatures w14:val="none"/>
        </w:rPr>
        <w:t xml:space="preserve"> Stabilization of water quality helps in maintaining public health standards without significant improvements.</w:t>
      </w:r>
    </w:p>
    <w:p w14:paraId="68D1C1B8" w14:textId="77777777" w:rsidR="00B43F53" w:rsidRPr="00D4073F" w:rsidRDefault="00B43F53" w:rsidP="006C6584">
      <w:pPr>
        <w:numPr>
          <w:ilvl w:val="0"/>
          <w:numId w:val="1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Operational Efficiency:</w:t>
      </w:r>
      <w:r w:rsidRPr="00D4073F">
        <w:rPr>
          <w:rFonts w:ascii="Abadi" w:eastAsia="Times New Roman" w:hAnsi="Abadi" w:cs="Segoe UI"/>
          <w:color w:val="0D0D0D"/>
          <w:kern w:val="0"/>
          <w:sz w:val="28"/>
          <w:szCs w:val="28"/>
          <w14:ligatures w14:val="none"/>
        </w:rPr>
        <w:t xml:space="preserve"> Small gains in operational efficiency are achieved through the introduction of IoT monitoring, reducing water loss slightly.</w:t>
      </w:r>
    </w:p>
    <w:p w14:paraId="5201A64E" w14:textId="77777777" w:rsidR="00B43F53" w:rsidRPr="00D4073F" w:rsidRDefault="00B43F53" w:rsidP="006C6584">
      <w:pPr>
        <w:numPr>
          <w:ilvl w:val="0"/>
          <w:numId w:val="1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Community Trust:</w:t>
      </w:r>
      <w:r w:rsidRPr="00D4073F">
        <w:rPr>
          <w:rFonts w:ascii="Abadi" w:eastAsia="Times New Roman" w:hAnsi="Abadi" w:cs="Segoe UI"/>
          <w:color w:val="0D0D0D"/>
          <w:kern w:val="0"/>
          <w:sz w:val="28"/>
          <w:szCs w:val="28"/>
          <w14:ligatures w14:val="none"/>
        </w:rPr>
        <w:t xml:space="preserve"> Gradual improvements help in building trust and satisfaction among the community, though expectations continue to grow.</w:t>
      </w:r>
    </w:p>
    <w:p w14:paraId="2455DED8" w14:textId="77777777" w:rsidR="00B43F53" w:rsidRPr="00D4073F" w:rsidRDefault="00B43F53" w:rsidP="006C6584">
      <w:pPr>
        <w:numPr>
          <w:ilvl w:val="0"/>
          <w:numId w:val="1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Environmental Impact:</w:t>
      </w:r>
      <w:r w:rsidRPr="00D4073F">
        <w:rPr>
          <w:rFonts w:ascii="Abadi" w:eastAsia="Times New Roman" w:hAnsi="Abadi" w:cs="Segoe UI"/>
          <w:color w:val="0D0D0D"/>
          <w:kern w:val="0"/>
          <w:sz w:val="28"/>
          <w:szCs w:val="28"/>
          <w14:ligatures w14:val="none"/>
        </w:rPr>
        <w:t xml:space="preserve"> Minor reductions in water wastage contribute to a slight improvement in local environmental conditions.</w:t>
      </w:r>
    </w:p>
    <w:p w14:paraId="0D52DC83" w14:textId="77777777" w:rsidR="00B43F53" w:rsidRPr="00D4073F" w:rsidRDefault="00B43F53" w:rsidP="006C6584">
      <w:pPr>
        <w:numPr>
          <w:ilvl w:val="0"/>
          <w:numId w:val="1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Economic Constraints:</w:t>
      </w:r>
      <w:r w:rsidRPr="00D4073F">
        <w:rPr>
          <w:rFonts w:ascii="Abadi" w:eastAsia="Times New Roman" w:hAnsi="Abadi" w:cs="Segoe UI"/>
          <w:color w:val="0D0D0D"/>
          <w:kern w:val="0"/>
          <w:sz w:val="28"/>
          <w:szCs w:val="28"/>
          <w14:ligatures w14:val="none"/>
        </w:rPr>
        <w:t xml:space="preserve"> Limited economic impacts are felt as the slow pace of improvement requires prolonged investment without dramatic returns.</w:t>
      </w:r>
    </w:p>
    <w:p w14:paraId="3EE2517A" w14:textId="1B8227DE" w:rsidR="00B43F53" w:rsidRPr="00AB27E1" w:rsidRDefault="00B43F53" w:rsidP="00B43F53">
      <w:pPr>
        <w:shd w:val="clear" w:color="auto" w:fill="FFFFFF"/>
        <w:spacing w:before="300" w:after="300" w:line="240" w:lineRule="auto"/>
        <w:rPr>
          <w:rFonts w:ascii="Abadi" w:eastAsia="Times New Roman" w:hAnsi="Abadi" w:cs="Segoe UI"/>
          <w:b/>
          <w:bCs/>
          <w:color w:val="149954"/>
          <w:kern w:val="0"/>
          <w:sz w:val="28"/>
          <w:szCs w:val="28"/>
          <w14:ligatures w14:val="none"/>
        </w:rPr>
      </w:pPr>
      <w:r>
        <w:rPr>
          <w:rFonts w:ascii="Abadi" w:eastAsia="Times New Roman" w:hAnsi="Abadi" w:cs="Segoe UI"/>
          <w:b/>
          <w:bCs/>
          <w:color w:val="149954"/>
          <w:kern w:val="0"/>
          <w:sz w:val="28"/>
          <w:szCs w:val="28"/>
          <w14:ligatures w14:val="none"/>
        </w:rPr>
        <w:lastRenderedPageBreak/>
        <w:br/>
      </w:r>
      <w:r>
        <w:rPr>
          <w:rFonts w:ascii="Abadi" w:eastAsia="Times New Roman" w:hAnsi="Abadi" w:cs="Segoe UI"/>
          <w:b/>
          <w:bCs/>
          <w:color w:val="149954"/>
          <w:kern w:val="0"/>
          <w:sz w:val="28"/>
          <w:szCs w:val="28"/>
          <w14:ligatures w14:val="none"/>
        </w:rPr>
        <w:br/>
      </w:r>
      <w:r w:rsidRPr="003A344C">
        <w:rPr>
          <w:rFonts w:ascii="Abadi" w:eastAsia="Times New Roman" w:hAnsi="Abadi" w:cs="Segoe UI"/>
          <w:b/>
          <w:bCs/>
          <w:color w:val="000000" w:themeColor="text1"/>
          <w:kern w:val="0"/>
          <w:sz w:val="28"/>
          <w:szCs w:val="28"/>
          <w14:ligatures w14:val="none"/>
        </w:rPr>
        <w:t>Strategic Responses:</w:t>
      </w:r>
    </w:p>
    <w:p w14:paraId="0B5C7E87" w14:textId="77777777" w:rsidR="00B43F53" w:rsidRPr="00D4073F" w:rsidRDefault="00B43F53" w:rsidP="006C6584">
      <w:pPr>
        <w:numPr>
          <w:ilvl w:val="0"/>
          <w:numId w:val="1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Prioritization of Upgrades:</w:t>
      </w:r>
      <w:r w:rsidRPr="00D4073F">
        <w:rPr>
          <w:rFonts w:ascii="Abadi" w:eastAsia="Times New Roman" w:hAnsi="Abadi" w:cs="Segoe UI"/>
          <w:color w:val="0D0D0D"/>
          <w:kern w:val="0"/>
          <w:sz w:val="28"/>
          <w:szCs w:val="28"/>
          <w14:ligatures w14:val="none"/>
        </w:rPr>
        <w:t xml:space="preserve"> Focus on areas with the highest need or potential for improvement to ensure the most effective use of limited resources.</w:t>
      </w:r>
    </w:p>
    <w:p w14:paraId="766EC646" w14:textId="77777777" w:rsidR="00B43F53" w:rsidRPr="00D4073F" w:rsidRDefault="00B43F53" w:rsidP="006C6584">
      <w:pPr>
        <w:numPr>
          <w:ilvl w:val="0"/>
          <w:numId w:val="1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Community Engagement:</w:t>
      </w:r>
      <w:r w:rsidRPr="00D4073F">
        <w:rPr>
          <w:rFonts w:ascii="Abadi" w:eastAsia="Times New Roman" w:hAnsi="Abadi" w:cs="Segoe UI"/>
          <w:color w:val="0D0D0D"/>
          <w:kern w:val="0"/>
          <w:sz w:val="28"/>
          <w:szCs w:val="28"/>
          <w14:ligatures w14:val="none"/>
        </w:rPr>
        <w:t xml:space="preserve"> Enhance community involvement through participatory planning and feedback mechanisms to ensure the public's needs and expectations are met.</w:t>
      </w:r>
    </w:p>
    <w:p w14:paraId="12B96557" w14:textId="77777777" w:rsidR="00B43F53" w:rsidRPr="00D4073F" w:rsidRDefault="00B43F53" w:rsidP="006C6584">
      <w:pPr>
        <w:numPr>
          <w:ilvl w:val="0"/>
          <w:numId w:val="1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Smart Investments:</w:t>
      </w:r>
      <w:r w:rsidRPr="00D4073F">
        <w:rPr>
          <w:rFonts w:ascii="Abadi" w:eastAsia="Times New Roman" w:hAnsi="Abadi" w:cs="Segoe UI"/>
          <w:color w:val="0D0D0D"/>
          <w:kern w:val="0"/>
          <w:sz w:val="28"/>
          <w:szCs w:val="28"/>
          <w14:ligatures w14:val="none"/>
        </w:rPr>
        <w:t xml:space="preserve"> Invest in cost-effective technologies that offer the best return on investment in terms of operational improvements and water savings.</w:t>
      </w:r>
    </w:p>
    <w:p w14:paraId="6D718276" w14:textId="77777777" w:rsidR="00B43F53" w:rsidRPr="00D4073F" w:rsidRDefault="00B43F53" w:rsidP="006C6584">
      <w:pPr>
        <w:numPr>
          <w:ilvl w:val="0"/>
          <w:numId w:val="1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Capacity Building:</w:t>
      </w:r>
      <w:r w:rsidRPr="00D4073F">
        <w:rPr>
          <w:rFonts w:ascii="Abadi" w:eastAsia="Times New Roman" w:hAnsi="Abadi" w:cs="Segoe UI"/>
          <w:color w:val="0D0D0D"/>
          <w:kern w:val="0"/>
          <w:sz w:val="28"/>
          <w:szCs w:val="28"/>
          <w14:ligatures w14:val="none"/>
        </w:rPr>
        <w:t xml:space="preserve"> Train local personnel and stakeholders in the maintenance and operation of new technologies to ensure sustainability.</w:t>
      </w:r>
    </w:p>
    <w:p w14:paraId="36A6CA20" w14:textId="77777777" w:rsidR="00B43F53" w:rsidRPr="00D4073F" w:rsidRDefault="00B43F53" w:rsidP="006C6584">
      <w:pPr>
        <w:numPr>
          <w:ilvl w:val="0"/>
          <w:numId w:val="1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Policy Advocacy:</w:t>
      </w:r>
      <w:r w:rsidRPr="00D4073F">
        <w:rPr>
          <w:rFonts w:ascii="Abadi" w:eastAsia="Times New Roman" w:hAnsi="Abadi" w:cs="Segoe UI"/>
          <w:color w:val="0D0D0D"/>
          <w:kern w:val="0"/>
          <w:sz w:val="28"/>
          <w:szCs w:val="28"/>
          <w14:ligatures w14:val="none"/>
        </w:rPr>
        <w:t xml:space="preserve"> Continue to work with regulatory bodies to push for supportive policies that facilitate further improvements and funding opportunities.</w:t>
      </w:r>
    </w:p>
    <w:p w14:paraId="37A4FEC6"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Signposts and Triggers:</w:t>
      </w:r>
    </w:p>
    <w:p w14:paraId="4FCEC0E7" w14:textId="77777777" w:rsidR="00B43F53" w:rsidRPr="00D4073F" w:rsidRDefault="00B43F53" w:rsidP="006C6584">
      <w:pPr>
        <w:numPr>
          <w:ilvl w:val="0"/>
          <w:numId w:val="1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Funding Announcements:</w:t>
      </w:r>
      <w:r w:rsidRPr="00D4073F">
        <w:rPr>
          <w:rFonts w:ascii="Abadi" w:eastAsia="Times New Roman" w:hAnsi="Abadi" w:cs="Segoe UI"/>
          <w:color w:val="0D0D0D"/>
          <w:kern w:val="0"/>
          <w:sz w:val="28"/>
          <w:szCs w:val="28"/>
          <w14:ligatures w14:val="none"/>
        </w:rPr>
        <w:t xml:space="preserve"> New grants or funding allocations for water infrastructure serve as a sign to proceed with planned upgrades.</w:t>
      </w:r>
    </w:p>
    <w:p w14:paraId="49CB48FD" w14:textId="77777777" w:rsidR="00B43F53" w:rsidRPr="00D4073F" w:rsidRDefault="00B43F53" w:rsidP="006C6584">
      <w:pPr>
        <w:numPr>
          <w:ilvl w:val="0"/>
          <w:numId w:val="1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Technology Adoption:</w:t>
      </w:r>
      <w:r w:rsidRPr="00D4073F">
        <w:rPr>
          <w:rFonts w:ascii="Abadi" w:eastAsia="Times New Roman" w:hAnsi="Abadi" w:cs="Segoe UI"/>
          <w:color w:val="0D0D0D"/>
          <w:kern w:val="0"/>
          <w:sz w:val="28"/>
          <w:szCs w:val="28"/>
          <w14:ligatures w14:val="none"/>
        </w:rPr>
        <w:t xml:space="preserve"> Adoption of new technology by other sectors indicating its reliability and cost-effectiveness.</w:t>
      </w:r>
    </w:p>
    <w:p w14:paraId="16BC0168" w14:textId="77777777" w:rsidR="00B43F53" w:rsidRPr="00D4073F" w:rsidRDefault="00B43F53" w:rsidP="006C6584">
      <w:pPr>
        <w:numPr>
          <w:ilvl w:val="0"/>
          <w:numId w:val="1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Regulatory Changes:</w:t>
      </w:r>
      <w:r w:rsidRPr="00D4073F">
        <w:rPr>
          <w:rFonts w:ascii="Abadi" w:eastAsia="Times New Roman" w:hAnsi="Abadi" w:cs="Segoe UI"/>
          <w:color w:val="0D0D0D"/>
          <w:kern w:val="0"/>
          <w:sz w:val="28"/>
          <w:szCs w:val="28"/>
          <w14:ligatures w14:val="none"/>
        </w:rPr>
        <w:t xml:space="preserve"> Any changes in water management regulations or new sustainability initiatives.</w:t>
      </w:r>
    </w:p>
    <w:p w14:paraId="458EB10C" w14:textId="77777777" w:rsidR="00B43F53" w:rsidRPr="00D4073F" w:rsidRDefault="00B43F53" w:rsidP="006C6584">
      <w:pPr>
        <w:numPr>
          <w:ilvl w:val="0"/>
          <w:numId w:val="1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Community Feedback:</w:t>
      </w:r>
      <w:r w:rsidRPr="00D4073F">
        <w:rPr>
          <w:rFonts w:ascii="Abadi" w:eastAsia="Times New Roman" w:hAnsi="Abadi" w:cs="Segoe UI"/>
          <w:color w:val="0D0D0D"/>
          <w:kern w:val="0"/>
          <w:sz w:val="28"/>
          <w:szCs w:val="28"/>
          <w14:ligatures w14:val="none"/>
        </w:rPr>
        <w:t xml:space="preserve"> Feedback from the community indicating satisfaction or dissatisfaction with water services, guiding further actions.</w:t>
      </w:r>
    </w:p>
    <w:p w14:paraId="0E2AF107" w14:textId="77777777" w:rsidR="00B43F53" w:rsidRPr="00D4073F" w:rsidRDefault="00B43F53" w:rsidP="006C6584">
      <w:pPr>
        <w:numPr>
          <w:ilvl w:val="0"/>
          <w:numId w:val="1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Global Trends:</w:t>
      </w:r>
      <w:r w:rsidRPr="00D4073F">
        <w:rPr>
          <w:rFonts w:ascii="Abadi" w:eastAsia="Times New Roman" w:hAnsi="Abadi" w:cs="Segoe UI"/>
          <w:color w:val="0D0D0D"/>
          <w:kern w:val="0"/>
          <w:sz w:val="28"/>
          <w:szCs w:val="28"/>
          <w14:ligatures w14:val="none"/>
        </w:rPr>
        <w:t xml:space="preserve"> Adoption of similar technologies globally, validating their effectiveness and encouraging their adoption locally.</w:t>
      </w:r>
    </w:p>
    <w:p w14:paraId="206D60F4" w14:textId="77777777" w:rsidR="00B43F53" w:rsidRPr="00D4073F" w:rsidRDefault="00B43F53" w:rsidP="00B43F53">
      <w:pPr>
        <w:rPr>
          <w:rFonts w:ascii="Abadi" w:eastAsia="Times New Roman" w:hAnsi="Abadi" w:cs="Times New Roman"/>
          <w:kern w:val="0"/>
          <w:sz w:val="28"/>
          <w:szCs w:val="28"/>
          <w14:ligatures w14:val="none"/>
        </w:rPr>
      </w:pPr>
      <w:r w:rsidRPr="00D4073F">
        <w:rPr>
          <w:rFonts w:ascii="Abadi" w:eastAsia="Times New Roman" w:hAnsi="Abadi" w:cs="Times New Roman"/>
          <w:kern w:val="0"/>
          <w:sz w:val="28"/>
          <w:szCs w:val="28"/>
          <w14:ligatures w14:val="none"/>
        </w:rPr>
        <w:br w:type="page"/>
      </w:r>
    </w:p>
    <w:p w14:paraId="1F2D2817" w14:textId="3F37F613" w:rsidR="00B43F53" w:rsidRPr="00224BC2" w:rsidRDefault="00B43F53" w:rsidP="002F0098">
      <w:pPr>
        <w:pStyle w:val="Heading2"/>
        <w:rPr>
          <w:rFonts w:eastAsia="Times New Roman"/>
        </w:rPr>
      </w:pPr>
      <w:bookmarkStart w:id="27" w:name="_Toc168663909"/>
      <w:r w:rsidRPr="00DD2560">
        <w:lastRenderedPageBreak/>
        <w:t>Strategic Response 1: Critical Infrastructure Upgrade Program</w:t>
      </w:r>
      <w:bookmarkEnd w:id="27"/>
      <w:r>
        <w:rPr>
          <w:rFonts w:eastAsia="Times New Roman"/>
        </w:rPr>
        <w:br/>
      </w:r>
    </w:p>
    <w:p w14:paraId="2267BDB8" w14:textId="77777777" w:rsidR="00B43F53" w:rsidRPr="00D4073F" w:rsidRDefault="00B43F53" w:rsidP="00B43F53">
      <w:pPr>
        <w:shd w:val="clear" w:color="auto" w:fill="FFFFFF"/>
        <w:spacing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Title:</w:t>
      </w:r>
      <w:r w:rsidRPr="00D4073F">
        <w:rPr>
          <w:rFonts w:ascii="Abadi" w:eastAsia="Times New Roman" w:hAnsi="Abadi" w:cs="Segoe UI"/>
          <w:color w:val="0D0D0D"/>
          <w:kern w:val="0"/>
          <w:sz w:val="28"/>
          <w:szCs w:val="28"/>
          <w14:ligatures w14:val="none"/>
        </w:rPr>
        <w:t xml:space="preserve"> Critical Infrastructure Upgrade Program</w:t>
      </w:r>
    </w:p>
    <w:p w14:paraId="00E5FAA3"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Overview:</w:t>
      </w:r>
      <w:r w:rsidRPr="00D4073F">
        <w:rPr>
          <w:rFonts w:ascii="Abadi" w:eastAsia="Times New Roman" w:hAnsi="Abadi" w:cs="Segoe UI"/>
          <w:color w:val="0D0D0D"/>
          <w:kern w:val="0"/>
          <w:sz w:val="28"/>
          <w:szCs w:val="28"/>
          <w14:ligatures w14:val="none"/>
        </w:rPr>
        <w:t xml:space="preserve"> This strategic initiative aims to systematically upgrade the most critical and aged components of the water infrastructure. The program focuses on areas that are in dire need of repair or replacement to ensure efficient water delivery and reduce system breakdowns, using a phased and prioritized approach.</w:t>
      </w:r>
    </w:p>
    <w:p w14:paraId="11CCFAF0"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North Star:</w:t>
      </w:r>
      <w:r w:rsidRPr="00D4073F">
        <w:rPr>
          <w:rFonts w:ascii="Abadi" w:eastAsia="Times New Roman" w:hAnsi="Abadi" w:cs="Segoe UI"/>
          <w:color w:val="0D0D0D"/>
          <w:kern w:val="0"/>
          <w:sz w:val="28"/>
          <w:szCs w:val="28"/>
          <w14:ligatures w14:val="none"/>
        </w:rPr>
        <w:t xml:space="preserve"> To achieve a significantly improved and reliable water infrastructure that meets current and future demands while ensuring sustainability and resilience.</w:t>
      </w:r>
    </w:p>
    <w:p w14:paraId="7FC373BF"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Mission:</w:t>
      </w:r>
      <w:r w:rsidRPr="00D4073F">
        <w:rPr>
          <w:rFonts w:ascii="Abadi" w:eastAsia="Times New Roman" w:hAnsi="Abadi" w:cs="Segoe UI"/>
          <w:color w:val="0D0D0D"/>
          <w:kern w:val="0"/>
          <w:sz w:val="28"/>
          <w:szCs w:val="28"/>
          <w14:ligatures w14:val="none"/>
        </w:rPr>
        <w:t xml:space="preserve"> To methodically enhance the physical components of water infrastructure, ensuring they are modern, efficient, and capable of supporting the community's water needs.</w:t>
      </w:r>
    </w:p>
    <w:p w14:paraId="083C5253"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Vision:</w:t>
      </w:r>
      <w:r w:rsidRPr="00D4073F">
        <w:rPr>
          <w:rFonts w:ascii="Abadi" w:eastAsia="Times New Roman" w:hAnsi="Abadi" w:cs="Segoe UI"/>
          <w:color w:val="0D0D0D"/>
          <w:kern w:val="0"/>
          <w:sz w:val="28"/>
          <w:szCs w:val="28"/>
          <w14:ligatures w14:val="none"/>
        </w:rPr>
        <w:t xml:space="preserve"> A future where the water infrastructure is no longer a constraint but a robust foundation that supports public health, economic growth, and environmental sustainability.</w:t>
      </w:r>
    </w:p>
    <w:p w14:paraId="0D2EF3A0"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7 Key Steps:</w:t>
      </w:r>
    </w:p>
    <w:p w14:paraId="5D4500D0" w14:textId="77777777" w:rsidR="00B43F53" w:rsidRPr="00D4073F" w:rsidRDefault="00B43F53" w:rsidP="006C6584">
      <w:pPr>
        <w:numPr>
          <w:ilvl w:val="0"/>
          <w:numId w:val="3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Infrastructure Assessment:</w:t>
      </w:r>
      <w:r w:rsidRPr="00D4073F">
        <w:rPr>
          <w:rFonts w:ascii="Abadi" w:eastAsia="Times New Roman" w:hAnsi="Abadi" w:cs="Segoe UI"/>
          <w:color w:val="0D0D0D"/>
          <w:kern w:val="0"/>
          <w:sz w:val="28"/>
          <w:szCs w:val="28"/>
          <w14:ligatures w14:val="none"/>
        </w:rPr>
        <w:t xml:space="preserve"> Conduct a comprehensive assessment to identify the most critical areas requiring immediate attention.</w:t>
      </w:r>
    </w:p>
    <w:p w14:paraId="3B3D148A" w14:textId="77777777" w:rsidR="00B43F53" w:rsidRPr="00D4073F" w:rsidRDefault="00B43F53" w:rsidP="006C6584">
      <w:pPr>
        <w:numPr>
          <w:ilvl w:val="0"/>
          <w:numId w:val="3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Prioritization Framework:</w:t>
      </w:r>
      <w:r w:rsidRPr="00D4073F">
        <w:rPr>
          <w:rFonts w:ascii="Abadi" w:eastAsia="Times New Roman" w:hAnsi="Abadi" w:cs="Segoe UI"/>
          <w:color w:val="0D0D0D"/>
          <w:kern w:val="0"/>
          <w:sz w:val="28"/>
          <w:szCs w:val="28"/>
          <w14:ligatures w14:val="none"/>
        </w:rPr>
        <w:t xml:space="preserve"> Develop a prioritization framework based on criteria such as condition, importance to the network, and risk of failure.</w:t>
      </w:r>
    </w:p>
    <w:p w14:paraId="3149B7F8" w14:textId="77777777" w:rsidR="00B43F53" w:rsidRPr="00D4073F" w:rsidRDefault="00B43F53" w:rsidP="006C6584">
      <w:pPr>
        <w:numPr>
          <w:ilvl w:val="0"/>
          <w:numId w:val="3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Stakeholder Engagement:</w:t>
      </w:r>
      <w:r w:rsidRPr="00D4073F">
        <w:rPr>
          <w:rFonts w:ascii="Abadi" w:eastAsia="Times New Roman" w:hAnsi="Abadi" w:cs="Segoe UI"/>
          <w:color w:val="0D0D0D"/>
          <w:kern w:val="0"/>
          <w:sz w:val="28"/>
          <w:szCs w:val="28"/>
          <w14:ligatures w14:val="none"/>
        </w:rPr>
        <w:t xml:space="preserve"> Engage with community members, local businesses, and other stakeholders to align upgrade plans with community needs and expectations.</w:t>
      </w:r>
    </w:p>
    <w:p w14:paraId="742363A8" w14:textId="77777777" w:rsidR="00B43F53" w:rsidRPr="00D4073F" w:rsidRDefault="00B43F53" w:rsidP="006C6584">
      <w:pPr>
        <w:numPr>
          <w:ilvl w:val="0"/>
          <w:numId w:val="3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Funding Strategy:</w:t>
      </w:r>
      <w:r w:rsidRPr="00D4073F">
        <w:rPr>
          <w:rFonts w:ascii="Abadi" w:eastAsia="Times New Roman" w:hAnsi="Abadi" w:cs="Segoe UI"/>
          <w:color w:val="0D0D0D"/>
          <w:kern w:val="0"/>
          <w:sz w:val="28"/>
          <w:szCs w:val="28"/>
          <w14:ligatures w14:val="none"/>
        </w:rPr>
        <w:t xml:space="preserve"> Secure stable funding by tapping into government grants, loans, and possibly public-private partnerships.</w:t>
      </w:r>
    </w:p>
    <w:p w14:paraId="0CB31793" w14:textId="77777777" w:rsidR="00B43F53" w:rsidRPr="00D4073F" w:rsidRDefault="00B43F53" w:rsidP="006C6584">
      <w:pPr>
        <w:numPr>
          <w:ilvl w:val="0"/>
          <w:numId w:val="3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Implementation Phases:</w:t>
      </w:r>
      <w:r w:rsidRPr="00D4073F">
        <w:rPr>
          <w:rFonts w:ascii="Abadi" w:eastAsia="Times New Roman" w:hAnsi="Abadi" w:cs="Segoe UI"/>
          <w:color w:val="0D0D0D"/>
          <w:kern w:val="0"/>
          <w:sz w:val="28"/>
          <w:szCs w:val="28"/>
          <w14:ligatures w14:val="none"/>
        </w:rPr>
        <w:t xml:space="preserve"> Roll out the upgrades in phases, starting with the highest priority areas, to minimize disruptions and optimize resource use.</w:t>
      </w:r>
    </w:p>
    <w:p w14:paraId="4D9C1979" w14:textId="77777777" w:rsidR="00B43F53" w:rsidRPr="00D4073F" w:rsidRDefault="00B43F53" w:rsidP="006C6584">
      <w:pPr>
        <w:numPr>
          <w:ilvl w:val="0"/>
          <w:numId w:val="3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Performance Monitoring:</w:t>
      </w:r>
      <w:r w:rsidRPr="00D4073F">
        <w:rPr>
          <w:rFonts w:ascii="Abadi" w:eastAsia="Times New Roman" w:hAnsi="Abadi" w:cs="Segoe UI"/>
          <w:color w:val="0D0D0D"/>
          <w:kern w:val="0"/>
          <w:sz w:val="28"/>
          <w:szCs w:val="28"/>
          <w14:ligatures w14:val="none"/>
        </w:rPr>
        <w:t xml:space="preserve"> Continuously monitor the performance of upgraded infrastructure to ensure it meets the set standards and to make necessary adjustments.</w:t>
      </w:r>
    </w:p>
    <w:p w14:paraId="788A2433" w14:textId="77777777" w:rsidR="00B43F53" w:rsidRPr="00D4073F" w:rsidRDefault="00B43F53" w:rsidP="006C6584">
      <w:pPr>
        <w:numPr>
          <w:ilvl w:val="0"/>
          <w:numId w:val="3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Public Communication and Reporting:</w:t>
      </w:r>
      <w:r w:rsidRPr="00D4073F">
        <w:rPr>
          <w:rFonts w:ascii="Abadi" w:eastAsia="Times New Roman" w:hAnsi="Abadi" w:cs="Segoe UI"/>
          <w:color w:val="0D0D0D"/>
          <w:kern w:val="0"/>
          <w:sz w:val="28"/>
          <w:szCs w:val="28"/>
          <w14:ligatures w14:val="none"/>
        </w:rPr>
        <w:t xml:space="preserve"> Keep the public informed about progress and benefits, enhancing transparency and building trust.</w:t>
      </w:r>
    </w:p>
    <w:p w14:paraId="669BB249"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lastRenderedPageBreak/>
        <w:t>Key Success Factors:</w:t>
      </w:r>
    </w:p>
    <w:p w14:paraId="7E137ACD" w14:textId="77777777" w:rsidR="00B43F53" w:rsidRPr="00D4073F" w:rsidRDefault="00B43F53" w:rsidP="006C6584">
      <w:pPr>
        <w:numPr>
          <w:ilvl w:val="0"/>
          <w:numId w:val="4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Effective Project Management:</w:t>
      </w:r>
      <w:r w:rsidRPr="00D4073F">
        <w:rPr>
          <w:rFonts w:ascii="Abadi" w:eastAsia="Times New Roman" w:hAnsi="Abadi" w:cs="Segoe UI"/>
          <w:color w:val="0D0D0D"/>
          <w:kern w:val="0"/>
          <w:sz w:val="28"/>
          <w:szCs w:val="28"/>
          <w14:ligatures w14:val="none"/>
        </w:rPr>
        <w:t xml:space="preserve"> Strong project management capabilities to ensure upgrades are completed on time, within budget, and to the required standards.</w:t>
      </w:r>
    </w:p>
    <w:p w14:paraId="4C5AF3F9" w14:textId="77777777" w:rsidR="00B43F53" w:rsidRPr="00D4073F" w:rsidRDefault="00B43F53" w:rsidP="006C6584">
      <w:pPr>
        <w:numPr>
          <w:ilvl w:val="0"/>
          <w:numId w:val="4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Technical Expertise:</w:t>
      </w:r>
      <w:r w:rsidRPr="00D4073F">
        <w:rPr>
          <w:rFonts w:ascii="Abadi" w:eastAsia="Times New Roman" w:hAnsi="Abadi" w:cs="Segoe UI"/>
          <w:color w:val="0D0D0D"/>
          <w:kern w:val="0"/>
          <w:sz w:val="28"/>
          <w:szCs w:val="28"/>
          <w14:ligatures w14:val="none"/>
        </w:rPr>
        <w:t xml:space="preserve"> Access to technical expertise in infrastructure development and water management to guide the upgrades.</w:t>
      </w:r>
    </w:p>
    <w:p w14:paraId="584E67B4" w14:textId="77777777" w:rsidR="00B43F53" w:rsidRPr="00D4073F" w:rsidRDefault="00B43F53" w:rsidP="006C6584">
      <w:pPr>
        <w:numPr>
          <w:ilvl w:val="0"/>
          <w:numId w:val="4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Community Buy-in:</w:t>
      </w:r>
      <w:r w:rsidRPr="00D4073F">
        <w:rPr>
          <w:rFonts w:ascii="Abadi" w:eastAsia="Times New Roman" w:hAnsi="Abadi" w:cs="Segoe UI"/>
          <w:color w:val="0D0D0D"/>
          <w:kern w:val="0"/>
          <w:sz w:val="28"/>
          <w:szCs w:val="28"/>
          <w14:ligatures w14:val="none"/>
        </w:rPr>
        <w:t xml:space="preserve"> Gaining and maintaining the support and trust of the community through continuous engagement and clear communication.</w:t>
      </w:r>
    </w:p>
    <w:p w14:paraId="52ED52D6" w14:textId="77777777" w:rsidR="00B43F53" w:rsidRPr="00D4073F" w:rsidRDefault="00B43F53" w:rsidP="006C6584">
      <w:pPr>
        <w:numPr>
          <w:ilvl w:val="0"/>
          <w:numId w:val="4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Regulatory Compliance:</w:t>
      </w:r>
      <w:r w:rsidRPr="00D4073F">
        <w:rPr>
          <w:rFonts w:ascii="Abadi" w:eastAsia="Times New Roman" w:hAnsi="Abadi" w:cs="Segoe UI"/>
          <w:color w:val="0D0D0D"/>
          <w:kern w:val="0"/>
          <w:sz w:val="28"/>
          <w:szCs w:val="28"/>
          <w14:ligatures w14:val="none"/>
        </w:rPr>
        <w:t xml:space="preserve"> Ensuring all upgrades comply with existing and emerging regulatory requirements.</w:t>
      </w:r>
    </w:p>
    <w:p w14:paraId="758FAB8A" w14:textId="77777777" w:rsidR="00B43F53" w:rsidRPr="00D4073F" w:rsidRDefault="00B43F53" w:rsidP="006C6584">
      <w:pPr>
        <w:numPr>
          <w:ilvl w:val="0"/>
          <w:numId w:val="4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Sustainability Considerations:</w:t>
      </w:r>
      <w:r w:rsidRPr="00D4073F">
        <w:rPr>
          <w:rFonts w:ascii="Abadi" w:eastAsia="Times New Roman" w:hAnsi="Abadi" w:cs="Segoe UI"/>
          <w:color w:val="0D0D0D"/>
          <w:kern w:val="0"/>
          <w:sz w:val="28"/>
          <w:szCs w:val="28"/>
          <w14:ligatures w14:val="none"/>
        </w:rPr>
        <w:t xml:space="preserve"> Integrating sustainability into the upgrade process to enhance the environmental and economic sustainability of the water infrastructure.</w:t>
      </w:r>
    </w:p>
    <w:p w14:paraId="23B4B822"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Outcomes:</w:t>
      </w:r>
    </w:p>
    <w:p w14:paraId="6708B283" w14:textId="77777777" w:rsidR="00B43F53" w:rsidRPr="00D4073F" w:rsidRDefault="00B43F53" w:rsidP="006C6584">
      <w:pPr>
        <w:numPr>
          <w:ilvl w:val="0"/>
          <w:numId w:val="4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Enhanced Infrastructure Resilience:</w:t>
      </w:r>
      <w:r w:rsidRPr="00D4073F">
        <w:rPr>
          <w:rFonts w:ascii="Abadi" w:eastAsia="Times New Roman" w:hAnsi="Abadi" w:cs="Segoe UI"/>
          <w:color w:val="0D0D0D"/>
          <w:kern w:val="0"/>
          <w:sz w:val="28"/>
          <w:szCs w:val="28"/>
          <w14:ligatures w14:val="none"/>
        </w:rPr>
        <w:t xml:space="preserve"> Improved resilience of water infrastructure against breakdowns and environmental stresses.</w:t>
      </w:r>
    </w:p>
    <w:p w14:paraId="53B53457" w14:textId="77777777" w:rsidR="00B43F53" w:rsidRPr="00D4073F" w:rsidRDefault="00B43F53" w:rsidP="006C6584">
      <w:pPr>
        <w:numPr>
          <w:ilvl w:val="0"/>
          <w:numId w:val="4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Increased System Efficiency:</w:t>
      </w:r>
      <w:r w:rsidRPr="00D4073F">
        <w:rPr>
          <w:rFonts w:ascii="Abadi" w:eastAsia="Times New Roman" w:hAnsi="Abadi" w:cs="Segoe UI"/>
          <w:color w:val="0D0D0D"/>
          <w:kern w:val="0"/>
          <w:sz w:val="28"/>
          <w:szCs w:val="28"/>
          <w14:ligatures w14:val="none"/>
        </w:rPr>
        <w:t xml:space="preserve"> Reduced water loss and improved delivery efficiency </w:t>
      </w:r>
      <w:proofErr w:type="gramStart"/>
      <w:r w:rsidRPr="00D4073F">
        <w:rPr>
          <w:rFonts w:ascii="Abadi" w:eastAsia="Times New Roman" w:hAnsi="Abadi" w:cs="Segoe UI"/>
          <w:color w:val="0D0D0D"/>
          <w:kern w:val="0"/>
          <w:sz w:val="28"/>
          <w:szCs w:val="28"/>
          <w14:ligatures w14:val="none"/>
        </w:rPr>
        <w:t>as a result of</w:t>
      </w:r>
      <w:proofErr w:type="gramEnd"/>
      <w:r w:rsidRPr="00D4073F">
        <w:rPr>
          <w:rFonts w:ascii="Abadi" w:eastAsia="Times New Roman" w:hAnsi="Abadi" w:cs="Segoe UI"/>
          <w:color w:val="0D0D0D"/>
          <w:kern w:val="0"/>
          <w:sz w:val="28"/>
          <w:szCs w:val="28"/>
          <w14:ligatures w14:val="none"/>
        </w:rPr>
        <w:t xml:space="preserve"> modernized infrastructure.</w:t>
      </w:r>
    </w:p>
    <w:p w14:paraId="69A5C4E5" w14:textId="77777777" w:rsidR="00B43F53" w:rsidRPr="00D4073F" w:rsidRDefault="00B43F53" w:rsidP="006C6584">
      <w:pPr>
        <w:numPr>
          <w:ilvl w:val="0"/>
          <w:numId w:val="4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Boosted Public Health:</w:t>
      </w:r>
      <w:r w:rsidRPr="00D4073F">
        <w:rPr>
          <w:rFonts w:ascii="Abadi" w:eastAsia="Times New Roman" w:hAnsi="Abadi" w:cs="Segoe UI"/>
          <w:color w:val="0D0D0D"/>
          <w:kern w:val="0"/>
          <w:sz w:val="28"/>
          <w:szCs w:val="28"/>
          <w14:ligatures w14:val="none"/>
        </w:rPr>
        <w:t xml:space="preserve"> Stabilized and improved water quality contributing to better public health outcomes.</w:t>
      </w:r>
    </w:p>
    <w:p w14:paraId="177F767C" w14:textId="77777777" w:rsidR="00B43F53" w:rsidRPr="00D4073F" w:rsidRDefault="00B43F53" w:rsidP="006C6584">
      <w:pPr>
        <w:numPr>
          <w:ilvl w:val="0"/>
          <w:numId w:val="4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Economic Benefits:</w:t>
      </w:r>
      <w:r w:rsidRPr="00D4073F">
        <w:rPr>
          <w:rFonts w:ascii="Abadi" w:eastAsia="Times New Roman" w:hAnsi="Abadi" w:cs="Segoe UI"/>
          <w:color w:val="0D0D0D"/>
          <w:kern w:val="0"/>
          <w:sz w:val="28"/>
          <w:szCs w:val="28"/>
          <w14:ligatures w14:val="none"/>
        </w:rPr>
        <w:t xml:space="preserve"> Economic uplift from more reliable water services and the stimulation of local economies through infrastructure projects.</w:t>
      </w:r>
    </w:p>
    <w:p w14:paraId="0FF13F1A" w14:textId="77777777" w:rsidR="00B43F53" w:rsidRPr="00D4073F" w:rsidRDefault="00B43F53" w:rsidP="006C6584">
      <w:pPr>
        <w:numPr>
          <w:ilvl w:val="0"/>
          <w:numId w:val="4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Environmental Improvement:</w:t>
      </w:r>
      <w:r w:rsidRPr="00D4073F">
        <w:rPr>
          <w:rFonts w:ascii="Abadi" w:eastAsia="Times New Roman" w:hAnsi="Abadi" w:cs="Segoe UI"/>
          <w:color w:val="0D0D0D"/>
          <w:kern w:val="0"/>
          <w:sz w:val="28"/>
          <w:szCs w:val="28"/>
          <w14:ligatures w14:val="none"/>
        </w:rPr>
        <w:t xml:space="preserve"> Reduced environmental impact through more efficient water systems and decreased resource wastage.</w:t>
      </w:r>
    </w:p>
    <w:p w14:paraId="350E89EF"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Risks:</w:t>
      </w:r>
    </w:p>
    <w:p w14:paraId="09CE663A" w14:textId="77777777" w:rsidR="00B43F53" w:rsidRPr="00D4073F" w:rsidRDefault="00B43F53" w:rsidP="006C6584">
      <w:pPr>
        <w:numPr>
          <w:ilvl w:val="0"/>
          <w:numId w:val="4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Funding Shortfalls:</w:t>
      </w:r>
      <w:r w:rsidRPr="00D4073F">
        <w:rPr>
          <w:rFonts w:ascii="Abadi" w:eastAsia="Times New Roman" w:hAnsi="Abadi" w:cs="Segoe UI"/>
          <w:color w:val="0D0D0D"/>
          <w:kern w:val="0"/>
          <w:sz w:val="28"/>
          <w:szCs w:val="28"/>
          <w14:ligatures w14:val="none"/>
        </w:rPr>
        <w:t xml:space="preserve"> Potential challenges in securing sufficient funding for all planned upgrades.</w:t>
      </w:r>
    </w:p>
    <w:p w14:paraId="4E346EB9" w14:textId="77777777" w:rsidR="00B43F53" w:rsidRPr="00D4073F" w:rsidRDefault="00B43F53" w:rsidP="006C6584">
      <w:pPr>
        <w:numPr>
          <w:ilvl w:val="0"/>
          <w:numId w:val="4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Construction Delays:</w:t>
      </w:r>
      <w:r w:rsidRPr="00D4073F">
        <w:rPr>
          <w:rFonts w:ascii="Abadi" w:eastAsia="Times New Roman" w:hAnsi="Abadi" w:cs="Segoe UI"/>
          <w:color w:val="0D0D0D"/>
          <w:kern w:val="0"/>
          <w:sz w:val="28"/>
          <w:szCs w:val="28"/>
          <w14:ligatures w14:val="none"/>
        </w:rPr>
        <w:t xml:space="preserve"> Risks of delays and cost overruns in construction projects, which could disrupt service and increase costs.</w:t>
      </w:r>
    </w:p>
    <w:p w14:paraId="4C889D20" w14:textId="77777777" w:rsidR="00B43F53" w:rsidRPr="00D4073F" w:rsidRDefault="00B43F53" w:rsidP="006C6584">
      <w:pPr>
        <w:numPr>
          <w:ilvl w:val="0"/>
          <w:numId w:val="4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Stakeholder Resistance:</w:t>
      </w:r>
      <w:r w:rsidRPr="00D4073F">
        <w:rPr>
          <w:rFonts w:ascii="Abadi" w:eastAsia="Times New Roman" w:hAnsi="Abadi" w:cs="Segoe UI"/>
          <w:color w:val="0D0D0D"/>
          <w:kern w:val="0"/>
          <w:sz w:val="28"/>
          <w:szCs w:val="28"/>
          <w14:ligatures w14:val="none"/>
        </w:rPr>
        <w:t xml:space="preserve"> Possibility of resistance from stakeholders due to disruptions or dissatisfaction with the chosen areas of focus.</w:t>
      </w:r>
    </w:p>
    <w:p w14:paraId="3000C060" w14:textId="77777777" w:rsidR="00B43F53" w:rsidRPr="00D4073F" w:rsidRDefault="00B43F53" w:rsidP="006C6584">
      <w:pPr>
        <w:numPr>
          <w:ilvl w:val="0"/>
          <w:numId w:val="4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Technological Obsolescence:</w:t>
      </w:r>
      <w:r w:rsidRPr="00D4073F">
        <w:rPr>
          <w:rFonts w:ascii="Abadi" w:eastAsia="Times New Roman" w:hAnsi="Abadi" w:cs="Segoe UI"/>
          <w:color w:val="0D0D0D"/>
          <w:kern w:val="0"/>
          <w:sz w:val="28"/>
          <w:szCs w:val="28"/>
          <w14:ligatures w14:val="none"/>
        </w:rPr>
        <w:t xml:space="preserve"> Risk that the technology installed becomes obsolete rapidly due to fast-paced advancements.</w:t>
      </w:r>
    </w:p>
    <w:p w14:paraId="27E0DDFF" w14:textId="77777777" w:rsidR="00B43F53" w:rsidRPr="00D4073F" w:rsidRDefault="00B43F53" w:rsidP="006C6584">
      <w:pPr>
        <w:numPr>
          <w:ilvl w:val="0"/>
          <w:numId w:val="4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Environmental Impact:</w:t>
      </w:r>
      <w:r w:rsidRPr="00D4073F">
        <w:rPr>
          <w:rFonts w:ascii="Abadi" w:eastAsia="Times New Roman" w:hAnsi="Abadi" w:cs="Segoe UI"/>
          <w:color w:val="0D0D0D"/>
          <w:kern w:val="0"/>
          <w:sz w:val="28"/>
          <w:szCs w:val="28"/>
          <w14:ligatures w14:val="none"/>
        </w:rPr>
        <w:t xml:space="preserve"> Potential negative environmental impacts during construction phases, requiring careful management and mitigation.</w:t>
      </w:r>
    </w:p>
    <w:p w14:paraId="78B13F2C" w14:textId="77777777" w:rsidR="00B43F53" w:rsidRDefault="00B43F53" w:rsidP="00B43F53">
      <w:pPr>
        <w:rPr>
          <w:rFonts w:ascii="Abadi" w:eastAsia="Times New Roman" w:hAnsi="Abadi" w:cs="Segoe UI"/>
          <w:kern w:val="0"/>
          <w:sz w:val="28"/>
          <w:szCs w:val="28"/>
          <w14:ligatures w14:val="none"/>
        </w:rPr>
      </w:pPr>
      <w:r>
        <w:rPr>
          <w:rFonts w:ascii="Abadi" w:eastAsia="Times New Roman" w:hAnsi="Abadi" w:cs="Segoe UI"/>
          <w:kern w:val="0"/>
          <w:sz w:val="28"/>
          <w:szCs w:val="28"/>
          <w14:ligatures w14:val="none"/>
        </w:rPr>
        <w:br w:type="page"/>
      </w:r>
    </w:p>
    <w:p w14:paraId="42D17C63" w14:textId="60E818E8" w:rsidR="00B43F53" w:rsidRPr="00224BC2" w:rsidRDefault="00B43F53" w:rsidP="002F0098">
      <w:pPr>
        <w:pStyle w:val="Heading2"/>
        <w:rPr>
          <w:rFonts w:eastAsia="Times New Roman"/>
        </w:rPr>
      </w:pPr>
      <w:bookmarkStart w:id="28" w:name="_Toc168663910"/>
      <w:r w:rsidRPr="00DD2560">
        <w:lastRenderedPageBreak/>
        <w:t>Strategic Response 2: Community Water Engagement and Feedback Program</w:t>
      </w:r>
      <w:bookmarkEnd w:id="28"/>
      <w:r>
        <w:rPr>
          <w:rFonts w:eastAsia="Times New Roman"/>
        </w:rPr>
        <w:br/>
      </w:r>
    </w:p>
    <w:p w14:paraId="799DB01D" w14:textId="77777777" w:rsidR="00B43F53" w:rsidRPr="00D4073F" w:rsidRDefault="00B43F53" w:rsidP="00B43F53">
      <w:pPr>
        <w:shd w:val="clear" w:color="auto" w:fill="FFFFFF"/>
        <w:spacing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Title:</w:t>
      </w:r>
      <w:r w:rsidRPr="00D4073F">
        <w:rPr>
          <w:rFonts w:ascii="Abadi" w:eastAsia="Times New Roman" w:hAnsi="Abadi" w:cs="Segoe UI"/>
          <w:color w:val="0D0D0D"/>
          <w:kern w:val="0"/>
          <w:sz w:val="28"/>
          <w:szCs w:val="28"/>
          <w14:ligatures w14:val="none"/>
        </w:rPr>
        <w:t xml:space="preserve"> Community Water Engagement and Feedback Program</w:t>
      </w:r>
    </w:p>
    <w:p w14:paraId="317A33AF"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Overview:</w:t>
      </w:r>
      <w:r w:rsidRPr="00D4073F">
        <w:rPr>
          <w:rFonts w:ascii="Abadi" w:eastAsia="Times New Roman" w:hAnsi="Abadi" w:cs="Segoe UI"/>
          <w:color w:val="0D0D0D"/>
          <w:kern w:val="0"/>
          <w:sz w:val="28"/>
          <w:szCs w:val="28"/>
          <w14:ligatures w14:val="none"/>
        </w:rPr>
        <w:t xml:space="preserve"> This initiative aims to deepen community involvement in water management through participatory planning and robust feedback mechanisms. The project seeks to align water system improvements with the specific needs and expectations of </w:t>
      </w:r>
      <w:proofErr w:type="gramStart"/>
      <w:r w:rsidRPr="00D4073F">
        <w:rPr>
          <w:rFonts w:ascii="Abadi" w:eastAsia="Times New Roman" w:hAnsi="Abadi" w:cs="Segoe UI"/>
          <w:color w:val="0D0D0D"/>
          <w:kern w:val="0"/>
          <w:sz w:val="28"/>
          <w:szCs w:val="28"/>
          <w14:ligatures w14:val="none"/>
        </w:rPr>
        <w:t>local residents</w:t>
      </w:r>
      <w:proofErr w:type="gramEnd"/>
      <w:r w:rsidRPr="00D4073F">
        <w:rPr>
          <w:rFonts w:ascii="Abadi" w:eastAsia="Times New Roman" w:hAnsi="Abadi" w:cs="Segoe UI"/>
          <w:color w:val="0D0D0D"/>
          <w:kern w:val="0"/>
          <w:sz w:val="28"/>
          <w:szCs w:val="28"/>
          <w14:ligatures w14:val="none"/>
        </w:rPr>
        <w:t>, fostering greater community ownership and satisfaction with water services.</w:t>
      </w:r>
    </w:p>
    <w:p w14:paraId="381D90D3"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North Star:</w:t>
      </w:r>
      <w:r w:rsidRPr="00D4073F">
        <w:rPr>
          <w:rFonts w:ascii="Abadi" w:eastAsia="Times New Roman" w:hAnsi="Abadi" w:cs="Segoe UI"/>
          <w:color w:val="0D0D0D"/>
          <w:kern w:val="0"/>
          <w:sz w:val="28"/>
          <w:szCs w:val="28"/>
          <w14:ligatures w14:val="none"/>
        </w:rPr>
        <w:t xml:space="preserve"> To establish a participatory water management framework that actively involves the community in decision-making processes, enhancing service delivery and satisfaction.</w:t>
      </w:r>
    </w:p>
    <w:p w14:paraId="6149B6BB"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Mission:</w:t>
      </w:r>
      <w:r w:rsidRPr="00D4073F">
        <w:rPr>
          <w:rFonts w:ascii="Abadi" w:eastAsia="Times New Roman" w:hAnsi="Abadi" w:cs="Segoe UI"/>
          <w:color w:val="0D0D0D"/>
          <w:kern w:val="0"/>
          <w:sz w:val="28"/>
          <w:szCs w:val="28"/>
          <w14:ligatures w14:val="none"/>
        </w:rPr>
        <w:t xml:space="preserve"> To empower local communities by giving them a voice in water management decisions, thereby improving the relevance and effectiveness of water services.</w:t>
      </w:r>
    </w:p>
    <w:p w14:paraId="63F41A18"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Vision:</w:t>
      </w:r>
      <w:r w:rsidRPr="00D4073F">
        <w:rPr>
          <w:rFonts w:ascii="Abadi" w:eastAsia="Times New Roman" w:hAnsi="Abadi" w:cs="Segoe UI"/>
          <w:color w:val="0D0D0D"/>
          <w:kern w:val="0"/>
          <w:sz w:val="28"/>
          <w:szCs w:val="28"/>
          <w14:ligatures w14:val="none"/>
        </w:rPr>
        <w:t xml:space="preserve"> A community where every member is engaged in the water management process, contributing to decisions that directly affect their daily lives and long-term well-being.</w:t>
      </w:r>
    </w:p>
    <w:p w14:paraId="2699F5B8"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7 Key Steps:</w:t>
      </w:r>
    </w:p>
    <w:p w14:paraId="7B745601" w14:textId="77777777" w:rsidR="00B43F53" w:rsidRPr="00D4073F" w:rsidRDefault="00B43F53" w:rsidP="006C6584">
      <w:pPr>
        <w:numPr>
          <w:ilvl w:val="0"/>
          <w:numId w:val="4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Community Mapping and Stakeholder Identification:</w:t>
      </w:r>
      <w:r w:rsidRPr="00D4073F">
        <w:rPr>
          <w:rFonts w:ascii="Abadi" w:eastAsia="Times New Roman" w:hAnsi="Abadi" w:cs="Segoe UI"/>
          <w:color w:val="0D0D0D"/>
          <w:kern w:val="0"/>
          <w:sz w:val="28"/>
          <w:szCs w:val="28"/>
          <w14:ligatures w14:val="none"/>
        </w:rPr>
        <w:t xml:space="preserve"> Identify key community groups and stakeholders to involve in the water management process.</w:t>
      </w:r>
    </w:p>
    <w:p w14:paraId="39144D1D" w14:textId="77777777" w:rsidR="00B43F53" w:rsidRPr="00D4073F" w:rsidRDefault="00B43F53" w:rsidP="006C6584">
      <w:pPr>
        <w:numPr>
          <w:ilvl w:val="0"/>
          <w:numId w:val="4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Development of Engagement Tools:</w:t>
      </w:r>
      <w:r w:rsidRPr="00D4073F">
        <w:rPr>
          <w:rFonts w:ascii="Abadi" w:eastAsia="Times New Roman" w:hAnsi="Abadi" w:cs="Segoe UI"/>
          <w:color w:val="0D0D0D"/>
          <w:kern w:val="0"/>
          <w:sz w:val="28"/>
          <w:szCs w:val="28"/>
          <w14:ligatures w14:val="none"/>
        </w:rPr>
        <w:t xml:space="preserve"> Create and deploy various tools for community engagement, such as digital platforms, public forums, and workshops.</w:t>
      </w:r>
    </w:p>
    <w:p w14:paraId="5ADF28FA" w14:textId="77777777" w:rsidR="00B43F53" w:rsidRPr="00D4073F" w:rsidRDefault="00B43F53" w:rsidP="006C6584">
      <w:pPr>
        <w:numPr>
          <w:ilvl w:val="0"/>
          <w:numId w:val="4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Implementation of Feedback Mechanisms:</w:t>
      </w:r>
      <w:r w:rsidRPr="00D4073F">
        <w:rPr>
          <w:rFonts w:ascii="Abadi" w:eastAsia="Times New Roman" w:hAnsi="Abadi" w:cs="Segoe UI"/>
          <w:color w:val="0D0D0D"/>
          <w:kern w:val="0"/>
          <w:sz w:val="28"/>
          <w:szCs w:val="28"/>
          <w14:ligatures w14:val="none"/>
        </w:rPr>
        <w:t xml:space="preserve"> Establish clear and accessible channels for the community to provide feedback on water services, including complaints, suggestions, and observations.</w:t>
      </w:r>
    </w:p>
    <w:p w14:paraId="3E33D7B0" w14:textId="77777777" w:rsidR="00B43F53" w:rsidRPr="00D4073F" w:rsidRDefault="00B43F53" w:rsidP="006C6584">
      <w:pPr>
        <w:numPr>
          <w:ilvl w:val="0"/>
          <w:numId w:val="4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Integration of Feedback into Planning:</w:t>
      </w:r>
      <w:r w:rsidRPr="00D4073F">
        <w:rPr>
          <w:rFonts w:ascii="Abadi" w:eastAsia="Times New Roman" w:hAnsi="Abadi" w:cs="Segoe UI"/>
          <w:color w:val="0D0D0D"/>
          <w:kern w:val="0"/>
          <w:sz w:val="28"/>
          <w:szCs w:val="28"/>
          <w14:ligatures w14:val="none"/>
        </w:rPr>
        <w:t xml:space="preserve"> Use the feedback collected to inform and adjust water management plans and priorities.</w:t>
      </w:r>
    </w:p>
    <w:p w14:paraId="65E63EBF" w14:textId="77777777" w:rsidR="00B43F53" w:rsidRPr="00D4073F" w:rsidRDefault="00B43F53" w:rsidP="006C6584">
      <w:pPr>
        <w:numPr>
          <w:ilvl w:val="0"/>
          <w:numId w:val="4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Regular Community Updates:</w:t>
      </w:r>
      <w:r w:rsidRPr="00D4073F">
        <w:rPr>
          <w:rFonts w:ascii="Abadi" w:eastAsia="Times New Roman" w:hAnsi="Abadi" w:cs="Segoe UI"/>
          <w:color w:val="0D0D0D"/>
          <w:kern w:val="0"/>
          <w:sz w:val="28"/>
          <w:szCs w:val="28"/>
          <w14:ligatures w14:val="none"/>
        </w:rPr>
        <w:t xml:space="preserve"> Provide regular updates to the community on changes, improvements, and upcoming projects in the water sector.</w:t>
      </w:r>
    </w:p>
    <w:p w14:paraId="4D020DFC" w14:textId="77777777" w:rsidR="00B43F53" w:rsidRPr="00D4073F" w:rsidRDefault="00B43F53" w:rsidP="006C6584">
      <w:pPr>
        <w:numPr>
          <w:ilvl w:val="0"/>
          <w:numId w:val="4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Training Community Representatives:</w:t>
      </w:r>
      <w:r w:rsidRPr="00D4073F">
        <w:rPr>
          <w:rFonts w:ascii="Abadi" w:eastAsia="Times New Roman" w:hAnsi="Abadi" w:cs="Segoe UI"/>
          <w:color w:val="0D0D0D"/>
          <w:kern w:val="0"/>
          <w:sz w:val="28"/>
          <w:szCs w:val="28"/>
          <w14:ligatures w14:val="none"/>
        </w:rPr>
        <w:t xml:space="preserve"> Train selected community representatives in basic water management and advocacy to improve their effectiveness in representing community interests.</w:t>
      </w:r>
    </w:p>
    <w:p w14:paraId="62DF6C43" w14:textId="77777777" w:rsidR="00B43F53" w:rsidRPr="00D4073F" w:rsidRDefault="00B43F53" w:rsidP="006C6584">
      <w:pPr>
        <w:numPr>
          <w:ilvl w:val="0"/>
          <w:numId w:val="4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lastRenderedPageBreak/>
        <w:t>Evaluation and Adaptation:</w:t>
      </w:r>
      <w:r w:rsidRPr="00D4073F">
        <w:rPr>
          <w:rFonts w:ascii="Abadi" w:eastAsia="Times New Roman" w:hAnsi="Abadi" w:cs="Segoe UI"/>
          <w:color w:val="0D0D0D"/>
          <w:kern w:val="0"/>
          <w:sz w:val="28"/>
          <w:szCs w:val="28"/>
          <w14:ligatures w14:val="none"/>
        </w:rPr>
        <w:t xml:space="preserve"> Regularly evaluate the effectiveness of community engagement strategies and adapt them based on outcomes and new community insights.</w:t>
      </w:r>
    </w:p>
    <w:p w14:paraId="30493FE0"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Key Success Factors:</w:t>
      </w:r>
    </w:p>
    <w:p w14:paraId="05243FAF" w14:textId="77777777" w:rsidR="00B43F53" w:rsidRPr="00D4073F" w:rsidRDefault="00B43F53" w:rsidP="006C6584">
      <w:pPr>
        <w:numPr>
          <w:ilvl w:val="0"/>
          <w:numId w:val="4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Effective Communication:</w:t>
      </w:r>
      <w:r w:rsidRPr="00D4073F">
        <w:rPr>
          <w:rFonts w:ascii="Abadi" w:eastAsia="Times New Roman" w:hAnsi="Abadi" w:cs="Segoe UI"/>
          <w:color w:val="0D0D0D"/>
          <w:kern w:val="0"/>
          <w:sz w:val="28"/>
          <w:szCs w:val="28"/>
          <w14:ligatures w14:val="none"/>
        </w:rPr>
        <w:t xml:space="preserve"> Clear, consistent, and transparent communication to build trust and ensure community members are well-informed and involved.</w:t>
      </w:r>
    </w:p>
    <w:p w14:paraId="5AABBEBD" w14:textId="77777777" w:rsidR="00B43F53" w:rsidRPr="00D4073F" w:rsidRDefault="00B43F53" w:rsidP="006C6584">
      <w:pPr>
        <w:numPr>
          <w:ilvl w:val="0"/>
          <w:numId w:val="4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Cultural Sensitivity:</w:t>
      </w:r>
      <w:r w:rsidRPr="00D4073F">
        <w:rPr>
          <w:rFonts w:ascii="Abadi" w:eastAsia="Times New Roman" w:hAnsi="Abadi" w:cs="Segoe UI"/>
          <w:color w:val="0D0D0D"/>
          <w:kern w:val="0"/>
          <w:sz w:val="28"/>
          <w:szCs w:val="28"/>
          <w14:ligatures w14:val="none"/>
        </w:rPr>
        <w:t xml:space="preserve"> Tailoring engagement methods to respect and reflect the diverse cultural contexts within the community.</w:t>
      </w:r>
    </w:p>
    <w:p w14:paraId="09C15246" w14:textId="77777777" w:rsidR="00B43F53" w:rsidRPr="00D4073F" w:rsidRDefault="00B43F53" w:rsidP="006C6584">
      <w:pPr>
        <w:numPr>
          <w:ilvl w:val="0"/>
          <w:numId w:val="4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Accessibility of Engagement Platforms:</w:t>
      </w:r>
      <w:r w:rsidRPr="00D4073F">
        <w:rPr>
          <w:rFonts w:ascii="Abadi" w:eastAsia="Times New Roman" w:hAnsi="Abadi" w:cs="Segoe UI"/>
          <w:color w:val="0D0D0D"/>
          <w:kern w:val="0"/>
          <w:sz w:val="28"/>
          <w:szCs w:val="28"/>
          <w14:ligatures w14:val="none"/>
        </w:rPr>
        <w:t xml:space="preserve"> Ensuring that all community members have equal opportunities to participate, regardless of their technological access or abilities.</w:t>
      </w:r>
    </w:p>
    <w:p w14:paraId="587DF356" w14:textId="77777777" w:rsidR="00B43F53" w:rsidRPr="00D4073F" w:rsidRDefault="00B43F53" w:rsidP="006C6584">
      <w:pPr>
        <w:numPr>
          <w:ilvl w:val="0"/>
          <w:numId w:val="4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Responsive Feedback Systems:</w:t>
      </w:r>
      <w:r w:rsidRPr="00D4073F">
        <w:rPr>
          <w:rFonts w:ascii="Abadi" w:eastAsia="Times New Roman" w:hAnsi="Abadi" w:cs="Segoe UI"/>
          <w:color w:val="0D0D0D"/>
          <w:kern w:val="0"/>
          <w:sz w:val="28"/>
          <w:szCs w:val="28"/>
          <w14:ligatures w14:val="none"/>
        </w:rPr>
        <w:t xml:space="preserve"> Developing feedback systems that not only collect inputs but also demonstrate how they influence decision-making.</w:t>
      </w:r>
    </w:p>
    <w:p w14:paraId="72ED1503" w14:textId="77777777" w:rsidR="00B43F53" w:rsidRPr="00D4073F" w:rsidRDefault="00B43F53" w:rsidP="006C6584">
      <w:pPr>
        <w:numPr>
          <w:ilvl w:val="0"/>
          <w:numId w:val="4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Sustained Engagement:</w:t>
      </w:r>
      <w:r w:rsidRPr="00D4073F">
        <w:rPr>
          <w:rFonts w:ascii="Abadi" w:eastAsia="Times New Roman" w:hAnsi="Abadi" w:cs="Segoe UI"/>
          <w:color w:val="0D0D0D"/>
          <w:kern w:val="0"/>
          <w:sz w:val="28"/>
          <w:szCs w:val="28"/>
          <w14:ligatures w14:val="none"/>
        </w:rPr>
        <w:t xml:space="preserve"> Maintaining ongoing interaction with the community beyond initial consultations to foster long-term relationships and continuous improvement.</w:t>
      </w:r>
    </w:p>
    <w:p w14:paraId="0C4C0E14"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Outcomes:</w:t>
      </w:r>
    </w:p>
    <w:p w14:paraId="5CC4BDA7" w14:textId="77777777" w:rsidR="00B43F53" w:rsidRPr="00D4073F" w:rsidRDefault="00B43F53" w:rsidP="006C6584">
      <w:pPr>
        <w:numPr>
          <w:ilvl w:val="0"/>
          <w:numId w:val="4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Enhanced Community Trust:</w:t>
      </w:r>
      <w:r w:rsidRPr="00D4073F">
        <w:rPr>
          <w:rFonts w:ascii="Abadi" w:eastAsia="Times New Roman" w:hAnsi="Abadi" w:cs="Segoe UI"/>
          <w:color w:val="0D0D0D"/>
          <w:kern w:val="0"/>
          <w:sz w:val="28"/>
          <w:szCs w:val="28"/>
          <w14:ligatures w14:val="none"/>
        </w:rPr>
        <w:t xml:space="preserve"> Building stronger trust between the water management authorities and the community through active participation and transparency.</w:t>
      </w:r>
    </w:p>
    <w:p w14:paraId="02AC85D7" w14:textId="77777777" w:rsidR="00B43F53" w:rsidRPr="00D4073F" w:rsidRDefault="00B43F53" w:rsidP="006C6584">
      <w:pPr>
        <w:numPr>
          <w:ilvl w:val="0"/>
          <w:numId w:val="4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Improved Service Relevance:</w:t>
      </w:r>
      <w:r w:rsidRPr="00D4073F">
        <w:rPr>
          <w:rFonts w:ascii="Abadi" w:eastAsia="Times New Roman" w:hAnsi="Abadi" w:cs="Segoe UI"/>
          <w:color w:val="0D0D0D"/>
          <w:kern w:val="0"/>
          <w:sz w:val="28"/>
          <w:szCs w:val="28"/>
          <w14:ligatures w14:val="none"/>
        </w:rPr>
        <w:t xml:space="preserve"> Water management services become more tailored to the specific needs and preferences of the community.</w:t>
      </w:r>
    </w:p>
    <w:p w14:paraId="2F97383D" w14:textId="77777777" w:rsidR="00B43F53" w:rsidRPr="00D4073F" w:rsidRDefault="00B43F53" w:rsidP="006C6584">
      <w:pPr>
        <w:numPr>
          <w:ilvl w:val="0"/>
          <w:numId w:val="4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Increased Civic Participation:</w:t>
      </w:r>
      <w:r w:rsidRPr="00D4073F">
        <w:rPr>
          <w:rFonts w:ascii="Abadi" w:eastAsia="Times New Roman" w:hAnsi="Abadi" w:cs="Segoe UI"/>
          <w:color w:val="0D0D0D"/>
          <w:kern w:val="0"/>
          <w:sz w:val="28"/>
          <w:szCs w:val="28"/>
          <w14:ligatures w14:val="none"/>
        </w:rPr>
        <w:t xml:space="preserve"> Higher levels of civic engagement as community members feel their contributions impact real outcomes.</w:t>
      </w:r>
    </w:p>
    <w:p w14:paraId="5755394E" w14:textId="77777777" w:rsidR="00B43F53" w:rsidRPr="00D4073F" w:rsidRDefault="00B43F53" w:rsidP="006C6584">
      <w:pPr>
        <w:numPr>
          <w:ilvl w:val="0"/>
          <w:numId w:val="4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Strengthened Social Cohesion:</w:t>
      </w:r>
      <w:r w:rsidRPr="00D4073F">
        <w:rPr>
          <w:rFonts w:ascii="Abadi" w:eastAsia="Times New Roman" w:hAnsi="Abadi" w:cs="Segoe UI"/>
          <w:color w:val="0D0D0D"/>
          <w:kern w:val="0"/>
          <w:sz w:val="28"/>
          <w:szCs w:val="28"/>
          <w14:ligatures w14:val="none"/>
        </w:rPr>
        <w:t xml:space="preserve"> Enhanced social cohesion as community members collaborate on common issues related to water management.</w:t>
      </w:r>
    </w:p>
    <w:p w14:paraId="7B843834" w14:textId="77777777" w:rsidR="00B43F53" w:rsidRPr="00D4073F" w:rsidRDefault="00B43F53" w:rsidP="006C6584">
      <w:pPr>
        <w:numPr>
          <w:ilvl w:val="0"/>
          <w:numId w:val="4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Better Policy and Service Adaptation:</w:t>
      </w:r>
      <w:r w:rsidRPr="00D4073F">
        <w:rPr>
          <w:rFonts w:ascii="Abadi" w:eastAsia="Times New Roman" w:hAnsi="Abadi" w:cs="Segoe UI"/>
          <w:color w:val="0D0D0D"/>
          <w:kern w:val="0"/>
          <w:sz w:val="28"/>
          <w:szCs w:val="28"/>
          <w14:ligatures w14:val="none"/>
        </w:rPr>
        <w:t xml:space="preserve"> Quicker adaptation of policies and services in response to direct community feedback, leading to more efficient and effective water management.</w:t>
      </w:r>
    </w:p>
    <w:p w14:paraId="1A6D1F0D"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Risks:</w:t>
      </w:r>
    </w:p>
    <w:p w14:paraId="674CE872" w14:textId="77777777" w:rsidR="00B43F53" w:rsidRPr="00D4073F" w:rsidRDefault="00B43F53" w:rsidP="006C6584">
      <w:pPr>
        <w:numPr>
          <w:ilvl w:val="0"/>
          <w:numId w:val="4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Engagement Fatigue:</w:t>
      </w:r>
      <w:r w:rsidRPr="00D4073F">
        <w:rPr>
          <w:rFonts w:ascii="Abadi" w:eastAsia="Times New Roman" w:hAnsi="Abadi" w:cs="Segoe UI"/>
          <w:color w:val="0D0D0D"/>
          <w:kern w:val="0"/>
          <w:sz w:val="28"/>
          <w:szCs w:val="28"/>
          <w14:ligatures w14:val="none"/>
        </w:rPr>
        <w:t xml:space="preserve"> Potential for community members to become disinterested or fatigued if engagement efforts are too frequent or perceived as ineffective.</w:t>
      </w:r>
    </w:p>
    <w:p w14:paraId="0C7E5C7F" w14:textId="77777777" w:rsidR="00B43F53" w:rsidRPr="00D4073F" w:rsidRDefault="00B43F53" w:rsidP="006C6584">
      <w:pPr>
        <w:numPr>
          <w:ilvl w:val="0"/>
          <w:numId w:val="4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lastRenderedPageBreak/>
        <w:t>Miscommunication:</w:t>
      </w:r>
      <w:r w:rsidRPr="00D4073F">
        <w:rPr>
          <w:rFonts w:ascii="Abadi" w:eastAsia="Times New Roman" w:hAnsi="Abadi" w:cs="Segoe UI"/>
          <w:color w:val="0D0D0D"/>
          <w:kern w:val="0"/>
          <w:sz w:val="28"/>
          <w:szCs w:val="28"/>
          <w14:ligatures w14:val="none"/>
        </w:rPr>
        <w:t xml:space="preserve"> Risks associated with miscommunication or misunderstanding of community feedback, leading to misguided decisions.</w:t>
      </w:r>
    </w:p>
    <w:p w14:paraId="66AF2A02" w14:textId="77777777" w:rsidR="00B43F53" w:rsidRPr="00D4073F" w:rsidRDefault="00B43F53" w:rsidP="006C6584">
      <w:pPr>
        <w:numPr>
          <w:ilvl w:val="0"/>
          <w:numId w:val="4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Resource Intensity:</w:t>
      </w:r>
      <w:r w:rsidRPr="00D4073F">
        <w:rPr>
          <w:rFonts w:ascii="Abadi" w:eastAsia="Times New Roman" w:hAnsi="Abadi" w:cs="Segoe UI"/>
          <w:color w:val="0D0D0D"/>
          <w:kern w:val="0"/>
          <w:sz w:val="28"/>
          <w:szCs w:val="28"/>
          <w14:ligatures w14:val="none"/>
        </w:rPr>
        <w:t xml:space="preserve"> High demands on time and resources to maintain effective community engagement, which might strain limited budgets.</w:t>
      </w:r>
    </w:p>
    <w:p w14:paraId="68EB7F91" w14:textId="77777777" w:rsidR="00B43F53" w:rsidRPr="00D4073F" w:rsidRDefault="00B43F53" w:rsidP="006C6584">
      <w:pPr>
        <w:numPr>
          <w:ilvl w:val="0"/>
          <w:numId w:val="4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Partial Representation:</w:t>
      </w:r>
      <w:r w:rsidRPr="00D4073F">
        <w:rPr>
          <w:rFonts w:ascii="Abadi" w:eastAsia="Times New Roman" w:hAnsi="Abadi" w:cs="Segoe UI"/>
          <w:color w:val="0D0D0D"/>
          <w:kern w:val="0"/>
          <w:sz w:val="28"/>
          <w:szCs w:val="28"/>
          <w14:ligatures w14:val="none"/>
        </w:rPr>
        <w:t xml:space="preserve"> Challenges in ensuring all segments of the community are represented equally, potentially leading to skewed priorities.</w:t>
      </w:r>
    </w:p>
    <w:p w14:paraId="2D89CCA5" w14:textId="77777777" w:rsidR="00B43F53" w:rsidRPr="00D4073F" w:rsidRDefault="00B43F53" w:rsidP="006C6584">
      <w:pPr>
        <w:numPr>
          <w:ilvl w:val="0"/>
          <w:numId w:val="4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Expectation Management:</w:t>
      </w:r>
      <w:r w:rsidRPr="00D4073F">
        <w:rPr>
          <w:rFonts w:ascii="Abadi" w:eastAsia="Times New Roman" w:hAnsi="Abadi" w:cs="Segoe UI"/>
          <w:color w:val="0D0D0D"/>
          <w:kern w:val="0"/>
          <w:sz w:val="28"/>
          <w:szCs w:val="28"/>
          <w14:ligatures w14:val="none"/>
        </w:rPr>
        <w:t xml:space="preserve"> Difficulty in managing community expectations, particularly if resources are limited or improvements take longer than anticipated.</w:t>
      </w:r>
    </w:p>
    <w:p w14:paraId="1A7CB028" w14:textId="77777777" w:rsidR="00B43F53" w:rsidRPr="00D4073F" w:rsidRDefault="00B43F53" w:rsidP="00B43F53">
      <w:pPr>
        <w:rPr>
          <w:rFonts w:ascii="Abadi" w:eastAsia="Times New Roman" w:hAnsi="Abadi" w:cs="Segoe UI"/>
          <w:b/>
          <w:bCs/>
          <w:color w:val="0D0D0D"/>
          <w:kern w:val="0"/>
          <w:sz w:val="28"/>
          <w:szCs w:val="28"/>
          <w14:ligatures w14:val="none"/>
        </w:rPr>
      </w:pPr>
      <w:r w:rsidRPr="00D4073F">
        <w:rPr>
          <w:rFonts w:ascii="Abadi" w:eastAsia="Times New Roman" w:hAnsi="Abadi" w:cs="Segoe UI"/>
          <w:b/>
          <w:bCs/>
          <w:color w:val="0D0D0D"/>
          <w:kern w:val="0"/>
          <w:sz w:val="28"/>
          <w:szCs w:val="28"/>
          <w14:ligatures w14:val="none"/>
        </w:rPr>
        <w:br w:type="page"/>
      </w:r>
    </w:p>
    <w:p w14:paraId="3C7EBCAF" w14:textId="43106C99" w:rsidR="00B43F53" w:rsidRPr="00224BC2" w:rsidRDefault="00B43F53" w:rsidP="002F0098">
      <w:pPr>
        <w:pStyle w:val="Heading2"/>
        <w:rPr>
          <w:rFonts w:eastAsia="Times New Roman"/>
        </w:rPr>
      </w:pPr>
      <w:bookmarkStart w:id="29" w:name="_Toc168663911"/>
      <w:r w:rsidRPr="00DD2560">
        <w:lastRenderedPageBreak/>
        <w:t>Strategic Response 3: Smart Water Investment Initiative</w:t>
      </w:r>
      <w:bookmarkEnd w:id="29"/>
      <w:r>
        <w:rPr>
          <w:rFonts w:eastAsia="Times New Roman"/>
        </w:rPr>
        <w:br/>
      </w:r>
    </w:p>
    <w:p w14:paraId="65194A5B" w14:textId="77777777" w:rsidR="00B43F53" w:rsidRPr="00D4073F" w:rsidRDefault="00B43F53" w:rsidP="00B43F53">
      <w:pPr>
        <w:shd w:val="clear" w:color="auto" w:fill="FFFFFF"/>
        <w:spacing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Title:</w:t>
      </w:r>
      <w:r w:rsidRPr="00D4073F">
        <w:rPr>
          <w:rFonts w:ascii="Abadi" w:eastAsia="Times New Roman" w:hAnsi="Abadi" w:cs="Segoe UI"/>
          <w:color w:val="0D0D0D"/>
          <w:kern w:val="0"/>
          <w:sz w:val="28"/>
          <w:szCs w:val="28"/>
          <w14:ligatures w14:val="none"/>
        </w:rPr>
        <w:t xml:space="preserve"> Smart Water Investment Initiative</w:t>
      </w:r>
    </w:p>
    <w:p w14:paraId="16467B86"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Overview:</w:t>
      </w:r>
      <w:r w:rsidRPr="00D4073F">
        <w:rPr>
          <w:rFonts w:ascii="Abadi" w:eastAsia="Times New Roman" w:hAnsi="Abadi" w:cs="Segoe UI"/>
          <w:color w:val="0D0D0D"/>
          <w:kern w:val="0"/>
          <w:sz w:val="28"/>
          <w:szCs w:val="28"/>
          <w14:ligatures w14:val="none"/>
        </w:rPr>
        <w:t xml:space="preserve"> This initiative aims to optimize investments in water management technologies by prioritizing cost-effective solutions that offer substantial improvements in operational efficiencies and water savings. The focus is on integrating smart technologies that can achieve the best return on investment, ensuring long-term sustainability and resilience of the water infrastructure.</w:t>
      </w:r>
    </w:p>
    <w:p w14:paraId="28FD7DD3"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North Star:</w:t>
      </w:r>
      <w:r w:rsidRPr="00D4073F">
        <w:rPr>
          <w:rFonts w:ascii="Abadi" w:eastAsia="Times New Roman" w:hAnsi="Abadi" w:cs="Segoe UI"/>
          <w:color w:val="0D0D0D"/>
          <w:kern w:val="0"/>
          <w:sz w:val="28"/>
          <w:szCs w:val="28"/>
          <w14:ligatures w14:val="none"/>
        </w:rPr>
        <w:t xml:space="preserve"> To maximize the impact of limited financial resources on the water management system by investing in technologies and solutions that provide significant efficiency gains and cost savings.</w:t>
      </w:r>
    </w:p>
    <w:p w14:paraId="1FD0DFB2"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Mission:</w:t>
      </w:r>
      <w:r w:rsidRPr="00D4073F">
        <w:rPr>
          <w:rFonts w:ascii="Abadi" w:eastAsia="Times New Roman" w:hAnsi="Abadi" w:cs="Segoe UI"/>
          <w:color w:val="0D0D0D"/>
          <w:kern w:val="0"/>
          <w:sz w:val="28"/>
          <w:szCs w:val="28"/>
          <w14:ligatures w14:val="none"/>
        </w:rPr>
        <w:t xml:space="preserve"> To strategically invest in water management technologies that are both economically viable and environmentally sustainable, enhancing the quality and reliability of water services.</w:t>
      </w:r>
    </w:p>
    <w:p w14:paraId="2B22738D"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Vision:</w:t>
      </w:r>
      <w:r w:rsidRPr="00D4073F">
        <w:rPr>
          <w:rFonts w:ascii="Abadi" w:eastAsia="Times New Roman" w:hAnsi="Abadi" w:cs="Segoe UI"/>
          <w:color w:val="0D0D0D"/>
          <w:kern w:val="0"/>
          <w:sz w:val="28"/>
          <w:szCs w:val="28"/>
          <w14:ligatures w14:val="none"/>
        </w:rPr>
        <w:t xml:space="preserve"> A future where smart investments in water technology drive substantial improvements in water efficiency, affordability, and sustainability for the entire community.</w:t>
      </w:r>
    </w:p>
    <w:p w14:paraId="63B7B16D"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7 Key Steps:</w:t>
      </w:r>
    </w:p>
    <w:p w14:paraId="191E8E33" w14:textId="77777777" w:rsidR="00B43F53" w:rsidRPr="00D4073F" w:rsidRDefault="00B43F53" w:rsidP="006C6584">
      <w:pPr>
        <w:numPr>
          <w:ilvl w:val="0"/>
          <w:numId w:val="4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Technology Assessment:</w:t>
      </w:r>
      <w:r w:rsidRPr="00D4073F">
        <w:rPr>
          <w:rFonts w:ascii="Abadi" w:eastAsia="Times New Roman" w:hAnsi="Abadi" w:cs="Segoe UI"/>
          <w:color w:val="0D0D0D"/>
          <w:kern w:val="0"/>
          <w:sz w:val="28"/>
          <w:szCs w:val="28"/>
          <w14:ligatures w14:val="none"/>
        </w:rPr>
        <w:t xml:space="preserve"> Conduct comprehensive evaluations of available water management technologies to identify those with the highest potential for impact and cost-effectiveness.</w:t>
      </w:r>
    </w:p>
    <w:p w14:paraId="4441E7B6" w14:textId="77777777" w:rsidR="00B43F53" w:rsidRPr="00D4073F" w:rsidRDefault="00B43F53" w:rsidP="006C6584">
      <w:pPr>
        <w:numPr>
          <w:ilvl w:val="0"/>
          <w:numId w:val="4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Financial Analysis:</w:t>
      </w:r>
      <w:r w:rsidRPr="00D4073F">
        <w:rPr>
          <w:rFonts w:ascii="Abadi" w:eastAsia="Times New Roman" w:hAnsi="Abadi" w:cs="Segoe UI"/>
          <w:color w:val="0D0D0D"/>
          <w:kern w:val="0"/>
          <w:sz w:val="28"/>
          <w:szCs w:val="28"/>
          <w14:ligatures w14:val="none"/>
        </w:rPr>
        <w:t xml:space="preserve"> Perform detailed financial analyses to project the return on investment for selected technologies, considering both short-term and long-term benefits.</w:t>
      </w:r>
    </w:p>
    <w:p w14:paraId="2F62F8E6" w14:textId="77777777" w:rsidR="00B43F53" w:rsidRPr="00D4073F" w:rsidRDefault="00B43F53" w:rsidP="006C6584">
      <w:pPr>
        <w:numPr>
          <w:ilvl w:val="0"/>
          <w:numId w:val="4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Stakeholder Consultation:</w:t>
      </w:r>
      <w:r w:rsidRPr="00D4073F">
        <w:rPr>
          <w:rFonts w:ascii="Abadi" w:eastAsia="Times New Roman" w:hAnsi="Abadi" w:cs="Segoe UI"/>
          <w:color w:val="0D0D0D"/>
          <w:kern w:val="0"/>
          <w:sz w:val="28"/>
          <w:szCs w:val="28"/>
          <w14:ligatures w14:val="none"/>
        </w:rPr>
        <w:t xml:space="preserve"> Engage with key stakeholders, including financial experts, technology providers, and community representatives, to gather insights and support for investment decisions.</w:t>
      </w:r>
    </w:p>
    <w:p w14:paraId="02F369D9" w14:textId="77777777" w:rsidR="00B43F53" w:rsidRPr="00D4073F" w:rsidRDefault="00B43F53" w:rsidP="006C6584">
      <w:pPr>
        <w:numPr>
          <w:ilvl w:val="0"/>
          <w:numId w:val="4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Pilot Testing:</w:t>
      </w:r>
      <w:r w:rsidRPr="00D4073F">
        <w:rPr>
          <w:rFonts w:ascii="Abadi" w:eastAsia="Times New Roman" w:hAnsi="Abadi" w:cs="Segoe UI"/>
          <w:color w:val="0D0D0D"/>
          <w:kern w:val="0"/>
          <w:sz w:val="28"/>
          <w:szCs w:val="28"/>
          <w14:ligatures w14:val="none"/>
        </w:rPr>
        <w:t xml:space="preserve"> Implement pilot projects for promising technologies to test their effectiveness and scalability in the local context before full-scale deployment.</w:t>
      </w:r>
    </w:p>
    <w:p w14:paraId="4F305896" w14:textId="77777777" w:rsidR="00B43F53" w:rsidRPr="00D4073F" w:rsidRDefault="00B43F53" w:rsidP="006C6584">
      <w:pPr>
        <w:numPr>
          <w:ilvl w:val="0"/>
          <w:numId w:val="4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Funding Strategy:</w:t>
      </w:r>
      <w:r w:rsidRPr="00D4073F">
        <w:rPr>
          <w:rFonts w:ascii="Abadi" w:eastAsia="Times New Roman" w:hAnsi="Abadi" w:cs="Segoe UI"/>
          <w:color w:val="0D0D0D"/>
          <w:kern w:val="0"/>
          <w:sz w:val="28"/>
          <w:szCs w:val="28"/>
          <w14:ligatures w14:val="none"/>
        </w:rPr>
        <w:t xml:space="preserve"> Develop a robust funding strategy that may include partnerships, grants, and innovative financing models like green bonds or public-private partnerships.</w:t>
      </w:r>
    </w:p>
    <w:p w14:paraId="0CC35986" w14:textId="77777777" w:rsidR="00B43F53" w:rsidRPr="00D4073F" w:rsidRDefault="00B43F53" w:rsidP="006C6584">
      <w:pPr>
        <w:numPr>
          <w:ilvl w:val="0"/>
          <w:numId w:val="4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Implementation Plan:</w:t>
      </w:r>
      <w:r w:rsidRPr="00D4073F">
        <w:rPr>
          <w:rFonts w:ascii="Abadi" w:eastAsia="Times New Roman" w:hAnsi="Abadi" w:cs="Segoe UI"/>
          <w:color w:val="0D0D0D"/>
          <w:kern w:val="0"/>
          <w:sz w:val="28"/>
          <w:szCs w:val="28"/>
          <w14:ligatures w14:val="none"/>
        </w:rPr>
        <w:t xml:space="preserve"> Roll out the chosen technologies in phases, based on priority areas identified during the assessment phase.</w:t>
      </w:r>
    </w:p>
    <w:p w14:paraId="3D4E2ACB" w14:textId="77777777" w:rsidR="00B43F53" w:rsidRPr="00D4073F" w:rsidRDefault="00B43F53" w:rsidP="006C6584">
      <w:pPr>
        <w:numPr>
          <w:ilvl w:val="0"/>
          <w:numId w:val="4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lastRenderedPageBreak/>
        <w:t>Performance Monitoring and Reporting:</w:t>
      </w:r>
      <w:r w:rsidRPr="00D4073F">
        <w:rPr>
          <w:rFonts w:ascii="Abadi" w:eastAsia="Times New Roman" w:hAnsi="Abadi" w:cs="Segoe UI"/>
          <w:color w:val="0D0D0D"/>
          <w:kern w:val="0"/>
          <w:sz w:val="28"/>
          <w:szCs w:val="28"/>
          <w14:ligatures w14:val="none"/>
        </w:rPr>
        <w:t xml:space="preserve"> Establish a system for monitoring the performance of implemented technologies and reporting on outcomes to stakeholders and the community.</w:t>
      </w:r>
    </w:p>
    <w:p w14:paraId="7ACC81AA"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Key Success Factors:</w:t>
      </w:r>
    </w:p>
    <w:p w14:paraId="12974162" w14:textId="77777777" w:rsidR="00B43F53" w:rsidRPr="00D4073F" w:rsidRDefault="00B43F53" w:rsidP="006C6584">
      <w:pPr>
        <w:numPr>
          <w:ilvl w:val="0"/>
          <w:numId w:val="4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Accurate Technology Selection:</w:t>
      </w:r>
      <w:r w:rsidRPr="00D4073F">
        <w:rPr>
          <w:rFonts w:ascii="Abadi" w:eastAsia="Times New Roman" w:hAnsi="Abadi" w:cs="Segoe UI"/>
          <w:color w:val="0D0D0D"/>
          <w:kern w:val="0"/>
          <w:sz w:val="28"/>
          <w:szCs w:val="28"/>
          <w14:ligatures w14:val="none"/>
        </w:rPr>
        <w:t xml:space="preserve"> Choosing the right technologies that are proven, reliable, and suitable for the specific challenges and conditions of the local water system.</w:t>
      </w:r>
    </w:p>
    <w:p w14:paraId="4FB4125C" w14:textId="77777777" w:rsidR="00B43F53" w:rsidRPr="00D4073F" w:rsidRDefault="00B43F53" w:rsidP="006C6584">
      <w:pPr>
        <w:numPr>
          <w:ilvl w:val="0"/>
          <w:numId w:val="4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Effective Financial Management:</w:t>
      </w:r>
      <w:r w:rsidRPr="00D4073F">
        <w:rPr>
          <w:rFonts w:ascii="Abadi" w:eastAsia="Times New Roman" w:hAnsi="Abadi" w:cs="Segoe UI"/>
          <w:color w:val="0D0D0D"/>
          <w:kern w:val="0"/>
          <w:sz w:val="28"/>
          <w:szCs w:val="28"/>
          <w14:ligatures w14:val="none"/>
        </w:rPr>
        <w:t xml:space="preserve"> Ensuring that investments are financially sustainable and that the most is </w:t>
      </w:r>
      <w:proofErr w:type="gramStart"/>
      <w:r w:rsidRPr="00D4073F">
        <w:rPr>
          <w:rFonts w:ascii="Abadi" w:eastAsia="Times New Roman" w:hAnsi="Abadi" w:cs="Segoe UI"/>
          <w:color w:val="0D0D0D"/>
          <w:kern w:val="0"/>
          <w:sz w:val="28"/>
          <w:szCs w:val="28"/>
          <w14:ligatures w14:val="none"/>
        </w:rPr>
        <w:t>made out of</w:t>
      </w:r>
      <w:proofErr w:type="gramEnd"/>
      <w:r w:rsidRPr="00D4073F">
        <w:rPr>
          <w:rFonts w:ascii="Abadi" w:eastAsia="Times New Roman" w:hAnsi="Abadi" w:cs="Segoe UI"/>
          <w:color w:val="0D0D0D"/>
          <w:kern w:val="0"/>
          <w:sz w:val="28"/>
          <w:szCs w:val="28"/>
          <w14:ligatures w14:val="none"/>
        </w:rPr>
        <w:t xml:space="preserve"> available funds.</w:t>
      </w:r>
    </w:p>
    <w:p w14:paraId="4A313162" w14:textId="77777777" w:rsidR="00B43F53" w:rsidRPr="00D4073F" w:rsidRDefault="00B43F53" w:rsidP="006C6584">
      <w:pPr>
        <w:numPr>
          <w:ilvl w:val="0"/>
          <w:numId w:val="4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Community and Stakeholder Buy-in:</w:t>
      </w:r>
      <w:r w:rsidRPr="00D4073F">
        <w:rPr>
          <w:rFonts w:ascii="Abadi" w:eastAsia="Times New Roman" w:hAnsi="Abadi" w:cs="Segoe UI"/>
          <w:color w:val="0D0D0D"/>
          <w:kern w:val="0"/>
          <w:sz w:val="28"/>
          <w:szCs w:val="28"/>
          <w14:ligatures w14:val="none"/>
        </w:rPr>
        <w:t xml:space="preserve"> Gaining the support and trust of the community and relevant stakeholders through transparent decision-making and clear communication of benefits.</w:t>
      </w:r>
    </w:p>
    <w:p w14:paraId="5C404DE6" w14:textId="77777777" w:rsidR="00B43F53" w:rsidRPr="00D4073F" w:rsidRDefault="00B43F53" w:rsidP="006C6584">
      <w:pPr>
        <w:numPr>
          <w:ilvl w:val="0"/>
          <w:numId w:val="4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Adaptability and Scalability:</w:t>
      </w:r>
      <w:r w:rsidRPr="00D4073F">
        <w:rPr>
          <w:rFonts w:ascii="Abadi" w:eastAsia="Times New Roman" w:hAnsi="Abadi" w:cs="Segoe UI"/>
          <w:color w:val="0D0D0D"/>
          <w:kern w:val="0"/>
          <w:sz w:val="28"/>
          <w:szCs w:val="28"/>
          <w14:ligatures w14:val="none"/>
        </w:rPr>
        <w:t xml:space="preserve"> Selecting technologies that are adaptable to changes in the water sector and scalable to meet future demands.</w:t>
      </w:r>
    </w:p>
    <w:p w14:paraId="29F94D78" w14:textId="77777777" w:rsidR="00B43F53" w:rsidRPr="00D4073F" w:rsidRDefault="00B43F53" w:rsidP="006C6584">
      <w:pPr>
        <w:numPr>
          <w:ilvl w:val="0"/>
          <w:numId w:val="4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Regulatory Compliance:</w:t>
      </w:r>
      <w:r w:rsidRPr="00D4073F">
        <w:rPr>
          <w:rFonts w:ascii="Abadi" w:eastAsia="Times New Roman" w:hAnsi="Abadi" w:cs="Segoe UI"/>
          <w:color w:val="0D0D0D"/>
          <w:kern w:val="0"/>
          <w:sz w:val="28"/>
          <w:szCs w:val="28"/>
          <w14:ligatures w14:val="none"/>
        </w:rPr>
        <w:t xml:space="preserve"> Ensuring all investments comply with local and international regulations, securing any necessary approvals or permits.</w:t>
      </w:r>
    </w:p>
    <w:p w14:paraId="5C1DB10F"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Outcomes:</w:t>
      </w:r>
    </w:p>
    <w:p w14:paraId="7A1E7CB0" w14:textId="77777777" w:rsidR="00B43F53" w:rsidRPr="00D4073F" w:rsidRDefault="00B43F53" w:rsidP="006C6584">
      <w:pPr>
        <w:numPr>
          <w:ilvl w:val="0"/>
          <w:numId w:val="4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Increased Operational Efficiency:</w:t>
      </w:r>
      <w:r w:rsidRPr="00D4073F">
        <w:rPr>
          <w:rFonts w:ascii="Abadi" w:eastAsia="Times New Roman" w:hAnsi="Abadi" w:cs="Segoe UI"/>
          <w:color w:val="0D0D0D"/>
          <w:kern w:val="0"/>
          <w:sz w:val="28"/>
          <w:szCs w:val="28"/>
          <w14:ligatures w14:val="none"/>
        </w:rPr>
        <w:t xml:space="preserve"> Significant improvements in the efficiency of water management operations, reducing waste and operational costs.</w:t>
      </w:r>
    </w:p>
    <w:p w14:paraId="7EA26FE2" w14:textId="77777777" w:rsidR="00B43F53" w:rsidRPr="00D4073F" w:rsidRDefault="00B43F53" w:rsidP="006C6584">
      <w:pPr>
        <w:numPr>
          <w:ilvl w:val="0"/>
          <w:numId w:val="4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Enhanced Water Conservation:</w:t>
      </w:r>
      <w:r w:rsidRPr="00D4073F">
        <w:rPr>
          <w:rFonts w:ascii="Abadi" w:eastAsia="Times New Roman" w:hAnsi="Abadi" w:cs="Segoe UI"/>
          <w:color w:val="0D0D0D"/>
          <w:kern w:val="0"/>
          <w:sz w:val="28"/>
          <w:szCs w:val="28"/>
          <w14:ligatures w14:val="none"/>
        </w:rPr>
        <w:t xml:space="preserve"> Greater water savings </w:t>
      </w:r>
      <w:proofErr w:type="gramStart"/>
      <w:r w:rsidRPr="00D4073F">
        <w:rPr>
          <w:rFonts w:ascii="Abadi" w:eastAsia="Times New Roman" w:hAnsi="Abadi" w:cs="Segoe UI"/>
          <w:color w:val="0D0D0D"/>
          <w:kern w:val="0"/>
          <w:sz w:val="28"/>
          <w:szCs w:val="28"/>
          <w14:ligatures w14:val="none"/>
        </w:rPr>
        <w:t>through the use of</w:t>
      </w:r>
      <w:proofErr w:type="gramEnd"/>
      <w:r w:rsidRPr="00D4073F">
        <w:rPr>
          <w:rFonts w:ascii="Abadi" w:eastAsia="Times New Roman" w:hAnsi="Abadi" w:cs="Segoe UI"/>
          <w:color w:val="0D0D0D"/>
          <w:kern w:val="0"/>
          <w:sz w:val="28"/>
          <w:szCs w:val="28"/>
          <w14:ligatures w14:val="none"/>
        </w:rPr>
        <w:t xml:space="preserve"> advanced, efficient technologies, contributing to sustainability.</w:t>
      </w:r>
    </w:p>
    <w:p w14:paraId="38AB2C5C" w14:textId="77777777" w:rsidR="00B43F53" w:rsidRPr="00D4073F" w:rsidRDefault="00B43F53" w:rsidP="006C6584">
      <w:pPr>
        <w:numPr>
          <w:ilvl w:val="0"/>
          <w:numId w:val="4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Economic Returns:</w:t>
      </w:r>
      <w:r w:rsidRPr="00D4073F">
        <w:rPr>
          <w:rFonts w:ascii="Abadi" w:eastAsia="Times New Roman" w:hAnsi="Abadi" w:cs="Segoe UI"/>
          <w:color w:val="0D0D0D"/>
          <w:kern w:val="0"/>
          <w:sz w:val="28"/>
          <w:szCs w:val="28"/>
          <w14:ligatures w14:val="none"/>
        </w:rPr>
        <w:t xml:space="preserve"> Achieving notable economic returns from smart investments, which can be reinvested in further improvements or other community needs.</w:t>
      </w:r>
    </w:p>
    <w:p w14:paraId="19D1979F" w14:textId="77777777" w:rsidR="00B43F53" w:rsidRPr="00D4073F" w:rsidRDefault="00B43F53" w:rsidP="006C6584">
      <w:pPr>
        <w:numPr>
          <w:ilvl w:val="0"/>
          <w:numId w:val="4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Public Satisfaction:</w:t>
      </w:r>
      <w:r w:rsidRPr="00D4073F">
        <w:rPr>
          <w:rFonts w:ascii="Abadi" w:eastAsia="Times New Roman" w:hAnsi="Abadi" w:cs="Segoe UI"/>
          <w:color w:val="0D0D0D"/>
          <w:kern w:val="0"/>
          <w:sz w:val="28"/>
          <w:szCs w:val="28"/>
          <w14:ligatures w14:val="none"/>
        </w:rPr>
        <w:t xml:space="preserve"> Higher public satisfaction due to improved service quality and reliability resulting from smart technology integration.</w:t>
      </w:r>
    </w:p>
    <w:p w14:paraId="18B26C35" w14:textId="77777777" w:rsidR="00B43F53" w:rsidRPr="00D4073F" w:rsidRDefault="00B43F53" w:rsidP="006C6584">
      <w:pPr>
        <w:numPr>
          <w:ilvl w:val="0"/>
          <w:numId w:val="4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Environmental Benefits:</w:t>
      </w:r>
      <w:r w:rsidRPr="00D4073F">
        <w:rPr>
          <w:rFonts w:ascii="Abadi" w:eastAsia="Times New Roman" w:hAnsi="Abadi" w:cs="Segoe UI"/>
          <w:color w:val="0D0D0D"/>
          <w:kern w:val="0"/>
          <w:sz w:val="28"/>
          <w:szCs w:val="28"/>
          <w14:ligatures w14:val="none"/>
        </w:rPr>
        <w:t xml:space="preserve"> Positive environmental impacts from reduced resource usage and better management practices.</w:t>
      </w:r>
    </w:p>
    <w:p w14:paraId="0FEDDEA3"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Risks:</w:t>
      </w:r>
    </w:p>
    <w:p w14:paraId="3382BB3A" w14:textId="77777777" w:rsidR="00B43F53" w:rsidRPr="00D4073F" w:rsidRDefault="00B43F53" w:rsidP="006C6584">
      <w:pPr>
        <w:numPr>
          <w:ilvl w:val="0"/>
          <w:numId w:val="5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Technology Failure:</w:t>
      </w:r>
      <w:r w:rsidRPr="00D4073F">
        <w:rPr>
          <w:rFonts w:ascii="Abadi" w:eastAsia="Times New Roman" w:hAnsi="Abadi" w:cs="Segoe UI"/>
          <w:color w:val="0D0D0D"/>
          <w:kern w:val="0"/>
          <w:sz w:val="28"/>
          <w:szCs w:val="28"/>
          <w14:ligatures w14:val="none"/>
        </w:rPr>
        <w:t xml:space="preserve"> Risks associated with technology not performing as expected, potentially leading to financial losses.</w:t>
      </w:r>
    </w:p>
    <w:p w14:paraId="395579C3" w14:textId="77777777" w:rsidR="00B43F53" w:rsidRPr="00D4073F" w:rsidRDefault="00B43F53" w:rsidP="006C6584">
      <w:pPr>
        <w:numPr>
          <w:ilvl w:val="0"/>
          <w:numId w:val="5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lastRenderedPageBreak/>
        <w:t>Economic Fluctuations:</w:t>
      </w:r>
      <w:r w:rsidRPr="00D4073F">
        <w:rPr>
          <w:rFonts w:ascii="Abadi" w:eastAsia="Times New Roman" w:hAnsi="Abadi" w:cs="Segoe UI"/>
          <w:color w:val="0D0D0D"/>
          <w:kern w:val="0"/>
          <w:sz w:val="28"/>
          <w:szCs w:val="28"/>
          <w14:ligatures w14:val="none"/>
        </w:rPr>
        <w:t xml:space="preserve"> Economic downturns that could affect the availability of funds and the financial feasibility of ongoing investments.</w:t>
      </w:r>
    </w:p>
    <w:p w14:paraId="1F2CF194" w14:textId="77777777" w:rsidR="00B43F53" w:rsidRPr="00D4073F" w:rsidRDefault="00B43F53" w:rsidP="006C6584">
      <w:pPr>
        <w:numPr>
          <w:ilvl w:val="0"/>
          <w:numId w:val="5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Implementation Delays:</w:t>
      </w:r>
      <w:r w:rsidRPr="00D4073F">
        <w:rPr>
          <w:rFonts w:ascii="Abadi" w:eastAsia="Times New Roman" w:hAnsi="Abadi" w:cs="Segoe UI"/>
          <w:color w:val="0D0D0D"/>
          <w:kern w:val="0"/>
          <w:sz w:val="28"/>
          <w:szCs w:val="28"/>
          <w14:ligatures w14:val="none"/>
        </w:rPr>
        <w:t xml:space="preserve"> Delays in technology deployment due to logistical, technical, or regulatory challenges.</w:t>
      </w:r>
    </w:p>
    <w:p w14:paraId="1A3C7609" w14:textId="77777777" w:rsidR="00B43F53" w:rsidRPr="00D4073F" w:rsidRDefault="00B43F53" w:rsidP="006C6584">
      <w:pPr>
        <w:numPr>
          <w:ilvl w:val="0"/>
          <w:numId w:val="5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Stakeholder Opposition:</w:t>
      </w:r>
      <w:r w:rsidRPr="00D4073F">
        <w:rPr>
          <w:rFonts w:ascii="Abadi" w:eastAsia="Times New Roman" w:hAnsi="Abadi" w:cs="Segoe UI"/>
          <w:color w:val="0D0D0D"/>
          <w:kern w:val="0"/>
          <w:sz w:val="28"/>
          <w:szCs w:val="28"/>
          <w14:ligatures w14:val="none"/>
        </w:rPr>
        <w:t xml:space="preserve"> Potential resistance from stakeholders who may prefer traditional methods or different technologies.</w:t>
      </w:r>
    </w:p>
    <w:p w14:paraId="1C8904BF" w14:textId="77777777" w:rsidR="00B43F53" w:rsidRPr="00D4073F" w:rsidRDefault="00B43F53" w:rsidP="006C6584">
      <w:pPr>
        <w:numPr>
          <w:ilvl w:val="0"/>
          <w:numId w:val="5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Maintenance Challenges:</w:t>
      </w:r>
      <w:r w:rsidRPr="00D4073F">
        <w:rPr>
          <w:rFonts w:ascii="Abadi" w:eastAsia="Times New Roman" w:hAnsi="Abadi" w:cs="Segoe UI"/>
          <w:color w:val="0D0D0D"/>
          <w:kern w:val="0"/>
          <w:sz w:val="28"/>
          <w:szCs w:val="28"/>
          <w14:ligatures w14:val="none"/>
        </w:rPr>
        <w:t xml:space="preserve"> Issues related to the maintenance and long-term operation of advanced technologies, requiring additional skills and resources.</w:t>
      </w:r>
    </w:p>
    <w:p w14:paraId="4F87E62F" w14:textId="77777777" w:rsidR="00B43F53" w:rsidRPr="00D4073F" w:rsidRDefault="00B43F53" w:rsidP="00B43F53">
      <w:pPr>
        <w:rPr>
          <w:rFonts w:ascii="Abadi" w:eastAsia="Times New Roman" w:hAnsi="Abadi" w:cs="Segoe UI"/>
          <w:b/>
          <w:bCs/>
          <w:color w:val="0D0D0D"/>
          <w:kern w:val="0"/>
          <w:sz w:val="28"/>
          <w:szCs w:val="28"/>
          <w14:ligatures w14:val="none"/>
        </w:rPr>
      </w:pPr>
    </w:p>
    <w:p w14:paraId="2B9667E6" w14:textId="77777777" w:rsidR="00B43F53" w:rsidRPr="00D4073F" w:rsidRDefault="00B43F53" w:rsidP="00B43F53">
      <w:pPr>
        <w:rPr>
          <w:rFonts w:ascii="Abadi" w:eastAsia="Times New Roman" w:hAnsi="Abadi" w:cs="Segoe UI"/>
          <w:b/>
          <w:bCs/>
          <w:color w:val="0D0D0D"/>
          <w:kern w:val="0"/>
          <w:sz w:val="28"/>
          <w:szCs w:val="28"/>
          <w14:ligatures w14:val="none"/>
        </w:rPr>
      </w:pPr>
    </w:p>
    <w:p w14:paraId="32A2DBA3" w14:textId="77777777" w:rsidR="00470843" w:rsidRDefault="00470843">
      <w:pPr>
        <w:rPr>
          <w:rFonts w:ascii="Abadi" w:eastAsiaTheme="majorEastAsia" w:hAnsi="Abadi" w:cstheme="majorBidi"/>
          <w:b/>
          <w:sz w:val="28"/>
          <w:szCs w:val="32"/>
        </w:rPr>
      </w:pPr>
      <w:bookmarkStart w:id="30" w:name="_Toc168663912"/>
      <w:r>
        <w:br w:type="page"/>
      </w:r>
    </w:p>
    <w:p w14:paraId="441CBFB1" w14:textId="732D79B4" w:rsidR="00B43F53" w:rsidRPr="00224BC2" w:rsidRDefault="00B43F53" w:rsidP="002F0098">
      <w:pPr>
        <w:pStyle w:val="Heading2"/>
        <w:rPr>
          <w:rFonts w:eastAsia="Times New Roman"/>
        </w:rPr>
      </w:pPr>
      <w:r w:rsidRPr="00DD2560">
        <w:lastRenderedPageBreak/>
        <w:t>Strategic Response 4: Water Management Capacity Enhancement Program</w:t>
      </w:r>
      <w:bookmarkEnd w:id="30"/>
      <w:r>
        <w:rPr>
          <w:rFonts w:eastAsia="Times New Roman"/>
        </w:rPr>
        <w:br/>
      </w:r>
    </w:p>
    <w:p w14:paraId="1DF2BAAD" w14:textId="77777777" w:rsidR="00B43F53" w:rsidRPr="00D4073F" w:rsidRDefault="00B43F53" w:rsidP="00B43F53">
      <w:pPr>
        <w:shd w:val="clear" w:color="auto" w:fill="FFFFFF"/>
        <w:spacing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Title:</w:t>
      </w:r>
      <w:r w:rsidRPr="00D4073F">
        <w:rPr>
          <w:rFonts w:ascii="Abadi" w:eastAsia="Times New Roman" w:hAnsi="Abadi" w:cs="Segoe UI"/>
          <w:color w:val="0D0D0D"/>
          <w:kern w:val="0"/>
          <w:sz w:val="28"/>
          <w:szCs w:val="28"/>
          <w14:ligatures w14:val="none"/>
        </w:rPr>
        <w:t xml:space="preserve"> Water Management Capacity Enhancement Program</w:t>
      </w:r>
    </w:p>
    <w:p w14:paraId="03F03C5E"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Overview:</w:t>
      </w:r>
      <w:r w:rsidRPr="00D4073F">
        <w:rPr>
          <w:rFonts w:ascii="Abadi" w:eastAsia="Times New Roman" w:hAnsi="Abadi" w:cs="Segoe UI"/>
          <w:color w:val="0D0D0D"/>
          <w:kern w:val="0"/>
          <w:sz w:val="28"/>
          <w:szCs w:val="28"/>
          <w14:ligatures w14:val="none"/>
        </w:rPr>
        <w:t xml:space="preserve"> This program is designed to elevate the capabilities of local personnel and stakeholders in managing and operating the latest water management technologies. It focuses on training and capacity building to ensure long-term sustainability and effectiveness of the water infrastructure improvements.</w:t>
      </w:r>
    </w:p>
    <w:p w14:paraId="32489A7F"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North Star:</w:t>
      </w:r>
      <w:r w:rsidRPr="00D4073F">
        <w:rPr>
          <w:rFonts w:ascii="Abadi" w:eastAsia="Times New Roman" w:hAnsi="Abadi" w:cs="Segoe UI"/>
          <w:color w:val="0D0D0D"/>
          <w:kern w:val="0"/>
          <w:sz w:val="28"/>
          <w:szCs w:val="28"/>
          <w14:ligatures w14:val="none"/>
        </w:rPr>
        <w:t xml:space="preserve"> To develop a highly skilled workforce capable of expertly managing and sustaining advanced water management systems, thereby ensuring the system's long-term viability and efficiency.</w:t>
      </w:r>
    </w:p>
    <w:p w14:paraId="265BC464"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Mission:</w:t>
      </w:r>
      <w:r w:rsidRPr="00D4073F">
        <w:rPr>
          <w:rFonts w:ascii="Abadi" w:eastAsia="Times New Roman" w:hAnsi="Abadi" w:cs="Segoe UI"/>
          <w:color w:val="0D0D0D"/>
          <w:kern w:val="0"/>
          <w:sz w:val="28"/>
          <w:szCs w:val="28"/>
          <w14:ligatures w14:val="none"/>
        </w:rPr>
        <w:t xml:space="preserve"> To provide comprehensive training and development opportunities for local water management personnel, enabling them to effectively operate and maintain advanced water management technologies.</w:t>
      </w:r>
    </w:p>
    <w:p w14:paraId="298A0A65"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Vision:</w:t>
      </w:r>
      <w:r w:rsidRPr="00D4073F">
        <w:rPr>
          <w:rFonts w:ascii="Abadi" w:eastAsia="Times New Roman" w:hAnsi="Abadi" w:cs="Segoe UI"/>
          <w:color w:val="0D0D0D"/>
          <w:kern w:val="0"/>
          <w:sz w:val="28"/>
          <w:szCs w:val="28"/>
          <w14:ligatures w14:val="none"/>
        </w:rPr>
        <w:t xml:space="preserve"> A future where local teams are fully empowered with the knowledge and skills necessary to lead and innovate in water management, driving continuous improvement and sustainability.</w:t>
      </w:r>
    </w:p>
    <w:p w14:paraId="2FBD84E8"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7 Key Steps:</w:t>
      </w:r>
    </w:p>
    <w:p w14:paraId="14A0854F" w14:textId="77777777" w:rsidR="00B43F53" w:rsidRPr="00D4073F" w:rsidRDefault="00B43F53" w:rsidP="006C6584">
      <w:pPr>
        <w:numPr>
          <w:ilvl w:val="0"/>
          <w:numId w:val="5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Skills Gap Analysis:</w:t>
      </w:r>
      <w:r w:rsidRPr="00D4073F">
        <w:rPr>
          <w:rFonts w:ascii="Abadi" w:eastAsia="Times New Roman" w:hAnsi="Abadi" w:cs="Segoe UI"/>
          <w:color w:val="0D0D0D"/>
          <w:kern w:val="0"/>
          <w:sz w:val="28"/>
          <w:szCs w:val="28"/>
          <w14:ligatures w14:val="none"/>
        </w:rPr>
        <w:t xml:space="preserve"> Conduct an initial assessment to identify specific training needs among water management personnel and other relevant stakeholders.</w:t>
      </w:r>
    </w:p>
    <w:p w14:paraId="6D26F70C" w14:textId="77777777" w:rsidR="00B43F53" w:rsidRPr="00D4073F" w:rsidRDefault="00B43F53" w:rsidP="006C6584">
      <w:pPr>
        <w:numPr>
          <w:ilvl w:val="0"/>
          <w:numId w:val="5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Curriculum Development:</w:t>
      </w:r>
      <w:r w:rsidRPr="00D4073F">
        <w:rPr>
          <w:rFonts w:ascii="Abadi" w:eastAsia="Times New Roman" w:hAnsi="Abadi" w:cs="Segoe UI"/>
          <w:color w:val="0D0D0D"/>
          <w:kern w:val="0"/>
          <w:sz w:val="28"/>
          <w:szCs w:val="28"/>
          <w14:ligatures w14:val="none"/>
        </w:rPr>
        <w:t xml:space="preserve"> Develop a tailored training curriculum that covers both technical skills and management practices, with an emphasis on the latest advancements in water management technology.</w:t>
      </w:r>
    </w:p>
    <w:p w14:paraId="0AE06EEA" w14:textId="77777777" w:rsidR="00B43F53" w:rsidRPr="00D4073F" w:rsidRDefault="00B43F53" w:rsidP="006C6584">
      <w:pPr>
        <w:numPr>
          <w:ilvl w:val="0"/>
          <w:numId w:val="5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Training Partnerships:</w:t>
      </w:r>
      <w:r w:rsidRPr="00D4073F">
        <w:rPr>
          <w:rFonts w:ascii="Abadi" w:eastAsia="Times New Roman" w:hAnsi="Abadi" w:cs="Segoe UI"/>
          <w:color w:val="0D0D0D"/>
          <w:kern w:val="0"/>
          <w:sz w:val="28"/>
          <w:szCs w:val="28"/>
          <w14:ligatures w14:val="none"/>
        </w:rPr>
        <w:t xml:space="preserve"> Establish partnerships with educational institutions and technology providers to deliver high-quality training sessions, workshops, and ongoing education programs.</w:t>
      </w:r>
    </w:p>
    <w:p w14:paraId="5F0BBBAE" w14:textId="77777777" w:rsidR="00B43F53" w:rsidRPr="00D4073F" w:rsidRDefault="00B43F53" w:rsidP="006C6584">
      <w:pPr>
        <w:numPr>
          <w:ilvl w:val="0"/>
          <w:numId w:val="5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Implementation of Training Modules:</w:t>
      </w:r>
      <w:r w:rsidRPr="00D4073F">
        <w:rPr>
          <w:rFonts w:ascii="Abadi" w:eastAsia="Times New Roman" w:hAnsi="Abadi" w:cs="Segoe UI"/>
          <w:color w:val="0D0D0D"/>
          <w:kern w:val="0"/>
          <w:sz w:val="28"/>
          <w:szCs w:val="28"/>
          <w14:ligatures w14:val="none"/>
        </w:rPr>
        <w:t xml:space="preserve"> Roll out training modules in a phased manner, prioritizing areas with the most critical skill shortages.</w:t>
      </w:r>
    </w:p>
    <w:p w14:paraId="602BF6A6" w14:textId="77777777" w:rsidR="00B43F53" w:rsidRPr="00D4073F" w:rsidRDefault="00B43F53" w:rsidP="006C6584">
      <w:pPr>
        <w:numPr>
          <w:ilvl w:val="0"/>
          <w:numId w:val="5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Hands-On Training:</w:t>
      </w:r>
      <w:r w:rsidRPr="00D4073F">
        <w:rPr>
          <w:rFonts w:ascii="Abadi" w:eastAsia="Times New Roman" w:hAnsi="Abadi" w:cs="Segoe UI"/>
          <w:color w:val="0D0D0D"/>
          <w:kern w:val="0"/>
          <w:sz w:val="28"/>
          <w:szCs w:val="28"/>
          <w14:ligatures w14:val="none"/>
        </w:rPr>
        <w:t xml:space="preserve"> Incorporate hands-on training components, such as simulations and on-site demonstrations, to enhance practical understanding and application of learned skills.</w:t>
      </w:r>
    </w:p>
    <w:p w14:paraId="11A2227D" w14:textId="77777777" w:rsidR="00B43F53" w:rsidRPr="00D4073F" w:rsidRDefault="00B43F53" w:rsidP="006C6584">
      <w:pPr>
        <w:numPr>
          <w:ilvl w:val="0"/>
          <w:numId w:val="5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lastRenderedPageBreak/>
        <w:t>Monitoring and Evaluation:</w:t>
      </w:r>
      <w:r w:rsidRPr="00D4073F">
        <w:rPr>
          <w:rFonts w:ascii="Abadi" w:eastAsia="Times New Roman" w:hAnsi="Abadi" w:cs="Segoe UI"/>
          <w:color w:val="0D0D0D"/>
          <w:kern w:val="0"/>
          <w:sz w:val="28"/>
          <w:szCs w:val="28"/>
          <w14:ligatures w14:val="none"/>
        </w:rPr>
        <w:t xml:space="preserve"> Regularly monitor and evaluate the effectiveness of the training programs, </w:t>
      </w:r>
      <w:proofErr w:type="gramStart"/>
      <w:r w:rsidRPr="00D4073F">
        <w:rPr>
          <w:rFonts w:ascii="Abadi" w:eastAsia="Times New Roman" w:hAnsi="Abadi" w:cs="Segoe UI"/>
          <w:color w:val="0D0D0D"/>
          <w:kern w:val="0"/>
          <w:sz w:val="28"/>
          <w:szCs w:val="28"/>
          <w14:ligatures w14:val="none"/>
        </w:rPr>
        <w:t>making adjustments</w:t>
      </w:r>
      <w:proofErr w:type="gramEnd"/>
      <w:r w:rsidRPr="00D4073F">
        <w:rPr>
          <w:rFonts w:ascii="Abadi" w:eastAsia="Times New Roman" w:hAnsi="Abadi" w:cs="Segoe UI"/>
          <w:color w:val="0D0D0D"/>
          <w:kern w:val="0"/>
          <w:sz w:val="28"/>
          <w:szCs w:val="28"/>
          <w14:ligatures w14:val="none"/>
        </w:rPr>
        <w:t xml:space="preserve"> as needed to improve outcomes.</w:t>
      </w:r>
    </w:p>
    <w:p w14:paraId="1411C345" w14:textId="77777777" w:rsidR="00B43F53" w:rsidRPr="00D4073F" w:rsidRDefault="00B43F53" w:rsidP="006C6584">
      <w:pPr>
        <w:numPr>
          <w:ilvl w:val="0"/>
          <w:numId w:val="5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Certification and Advancement:</w:t>
      </w:r>
      <w:r w:rsidRPr="00D4073F">
        <w:rPr>
          <w:rFonts w:ascii="Abadi" w:eastAsia="Times New Roman" w:hAnsi="Abadi" w:cs="Segoe UI"/>
          <w:color w:val="0D0D0D"/>
          <w:kern w:val="0"/>
          <w:sz w:val="28"/>
          <w:szCs w:val="28"/>
          <w14:ligatures w14:val="none"/>
        </w:rPr>
        <w:t xml:space="preserve"> Offer certification for completed training and provide pathways for advanced training and career advancement within the water management sector.</w:t>
      </w:r>
    </w:p>
    <w:p w14:paraId="087CE7D7"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Key Success Factors:</w:t>
      </w:r>
    </w:p>
    <w:p w14:paraId="3AD6D84E" w14:textId="77777777" w:rsidR="00B43F53" w:rsidRPr="00D4073F" w:rsidRDefault="00B43F53" w:rsidP="006C6584">
      <w:pPr>
        <w:numPr>
          <w:ilvl w:val="0"/>
          <w:numId w:val="5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Comprehensive and Relevant Training:</w:t>
      </w:r>
      <w:r w:rsidRPr="00D4073F">
        <w:rPr>
          <w:rFonts w:ascii="Abadi" w:eastAsia="Times New Roman" w:hAnsi="Abadi" w:cs="Segoe UI"/>
          <w:color w:val="0D0D0D"/>
          <w:kern w:val="0"/>
          <w:sz w:val="28"/>
          <w:szCs w:val="28"/>
          <w14:ligatures w14:val="none"/>
        </w:rPr>
        <w:t xml:space="preserve"> Ensuring the training is comprehensive and directly applicable to the needs of the water management operations.</w:t>
      </w:r>
    </w:p>
    <w:p w14:paraId="5F3500D3" w14:textId="77777777" w:rsidR="00B43F53" w:rsidRPr="00D4073F" w:rsidRDefault="00B43F53" w:rsidP="006C6584">
      <w:pPr>
        <w:numPr>
          <w:ilvl w:val="0"/>
          <w:numId w:val="5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Engagement and Motivation of Participants:</w:t>
      </w:r>
      <w:r w:rsidRPr="00D4073F">
        <w:rPr>
          <w:rFonts w:ascii="Abadi" w:eastAsia="Times New Roman" w:hAnsi="Abadi" w:cs="Segoe UI"/>
          <w:color w:val="0D0D0D"/>
          <w:kern w:val="0"/>
          <w:sz w:val="28"/>
          <w:szCs w:val="28"/>
          <w14:ligatures w14:val="none"/>
        </w:rPr>
        <w:t xml:space="preserve"> Keeping participants engaged and motivated through interactive and rewarding training experiences.</w:t>
      </w:r>
    </w:p>
    <w:p w14:paraId="0F6D8C5A" w14:textId="77777777" w:rsidR="00B43F53" w:rsidRPr="00D4073F" w:rsidRDefault="00B43F53" w:rsidP="006C6584">
      <w:pPr>
        <w:numPr>
          <w:ilvl w:val="0"/>
          <w:numId w:val="5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Support from Management:</w:t>
      </w:r>
      <w:r w:rsidRPr="00D4073F">
        <w:rPr>
          <w:rFonts w:ascii="Abadi" w:eastAsia="Times New Roman" w:hAnsi="Abadi" w:cs="Segoe UI"/>
          <w:color w:val="0D0D0D"/>
          <w:kern w:val="0"/>
          <w:sz w:val="28"/>
          <w:szCs w:val="28"/>
          <w14:ligatures w14:val="none"/>
        </w:rPr>
        <w:t xml:space="preserve"> Gaining strong support from senior management for capacity building initiatives to ensure adequate resources and prioritization.</w:t>
      </w:r>
    </w:p>
    <w:p w14:paraId="78AE092C" w14:textId="77777777" w:rsidR="00B43F53" w:rsidRPr="00D4073F" w:rsidRDefault="00B43F53" w:rsidP="006C6584">
      <w:pPr>
        <w:numPr>
          <w:ilvl w:val="0"/>
          <w:numId w:val="5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Continuous Learning Opportunities:</w:t>
      </w:r>
      <w:r w:rsidRPr="00D4073F">
        <w:rPr>
          <w:rFonts w:ascii="Abadi" w:eastAsia="Times New Roman" w:hAnsi="Abadi" w:cs="Segoe UI"/>
          <w:color w:val="0D0D0D"/>
          <w:kern w:val="0"/>
          <w:sz w:val="28"/>
          <w:szCs w:val="28"/>
          <w14:ligatures w14:val="none"/>
        </w:rPr>
        <w:t xml:space="preserve"> Providing opportunities for continuous learning and professional development to keep pace with technological advancements.</w:t>
      </w:r>
    </w:p>
    <w:p w14:paraId="47A2CAD4" w14:textId="77777777" w:rsidR="00B43F53" w:rsidRPr="00D4073F" w:rsidRDefault="00B43F53" w:rsidP="006C6584">
      <w:pPr>
        <w:numPr>
          <w:ilvl w:val="0"/>
          <w:numId w:val="5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Integration with Operational Goals:</w:t>
      </w:r>
      <w:r w:rsidRPr="00D4073F">
        <w:rPr>
          <w:rFonts w:ascii="Abadi" w:eastAsia="Times New Roman" w:hAnsi="Abadi" w:cs="Segoe UI"/>
          <w:color w:val="0D0D0D"/>
          <w:kern w:val="0"/>
          <w:sz w:val="28"/>
          <w:szCs w:val="28"/>
          <w14:ligatures w14:val="none"/>
        </w:rPr>
        <w:t xml:space="preserve"> Aligning training programs with the strategic and operational goals of the water management system.</w:t>
      </w:r>
    </w:p>
    <w:p w14:paraId="4B4C0BF2"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Outcomes:</w:t>
      </w:r>
    </w:p>
    <w:p w14:paraId="3F731017" w14:textId="77777777" w:rsidR="00B43F53" w:rsidRPr="00D4073F" w:rsidRDefault="00B43F53" w:rsidP="006C6584">
      <w:pPr>
        <w:numPr>
          <w:ilvl w:val="0"/>
          <w:numId w:val="5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Enhanced Staff Competence:</w:t>
      </w:r>
      <w:r w:rsidRPr="00D4073F">
        <w:rPr>
          <w:rFonts w:ascii="Abadi" w:eastAsia="Times New Roman" w:hAnsi="Abadi" w:cs="Segoe UI"/>
          <w:color w:val="0D0D0D"/>
          <w:kern w:val="0"/>
          <w:sz w:val="28"/>
          <w:szCs w:val="28"/>
          <w14:ligatures w14:val="none"/>
        </w:rPr>
        <w:t xml:space="preserve"> Significant improvement in the competence and confidence of staff in operating advanced water management systems.</w:t>
      </w:r>
    </w:p>
    <w:p w14:paraId="3C3D1FA4" w14:textId="77777777" w:rsidR="00B43F53" w:rsidRPr="00D4073F" w:rsidRDefault="00B43F53" w:rsidP="006C6584">
      <w:pPr>
        <w:numPr>
          <w:ilvl w:val="0"/>
          <w:numId w:val="5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Operational Efficiency Gains:</w:t>
      </w:r>
      <w:r w:rsidRPr="00D4073F">
        <w:rPr>
          <w:rFonts w:ascii="Abadi" w:eastAsia="Times New Roman" w:hAnsi="Abadi" w:cs="Segoe UI"/>
          <w:color w:val="0D0D0D"/>
          <w:kern w:val="0"/>
          <w:sz w:val="28"/>
          <w:szCs w:val="28"/>
          <w14:ligatures w14:val="none"/>
        </w:rPr>
        <w:t xml:space="preserve"> Measurable gains in operational efficiency due to improved staff performance and reduced errors or downtime.</w:t>
      </w:r>
    </w:p>
    <w:p w14:paraId="0FF3B5E4" w14:textId="77777777" w:rsidR="00B43F53" w:rsidRPr="00D4073F" w:rsidRDefault="00B43F53" w:rsidP="006C6584">
      <w:pPr>
        <w:numPr>
          <w:ilvl w:val="0"/>
          <w:numId w:val="5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Increased System Longevity:</w:t>
      </w:r>
      <w:r w:rsidRPr="00D4073F">
        <w:rPr>
          <w:rFonts w:ascii="Abadi" w:eastAsia="Times New Roman" w:hAnsi="Abadi" w:cs="Segoe UI"/>
          <w:color w:val="0D0D0D"/>
          <w:kern w:val="0"/>
          <w:sz w:val="28"/>
          <w:szCs w:val="28"/>
          <w14:ligatures w14:val="none"/>
        </w:rPr>
        <w:t xml:space="preserve"> Prolonged life and performance of water management systems through better maintenance and operation practices.</w:t>
      </w:r>
    </w:p>
    <w:p w14:paraId="1395A11B" w14:textId="77777777" w:rsidR="00B43F53" w:rsidRPr="00D4073F" w:rsidRDefault="00B43F53" w:rsidP="006C6584">
      <w:pPr>
        <w:numPr>
          <w:ilvl w:val="0"/>
          <w:numId w:val="5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Cultural Shift towards Continuous Improvement:</w:t>
      </w:r>
      <w:r w:rsidRPr="00D4073F">
        <w:rPr>
          <w:rFonts w:ascii="Abadi" w:eastAsia="Times New Roman" w:hAnsi="Abadi" w:cs="Segoe UI"/>
          <w:color w:val="0D0D0D"/>
          <w:kern w:val="0"/>
          <w:sz w:val="28"/>
          <w:szCs w:val="28"/>
          <w14:ligatures w14:val="none"/>
        </w:rPr>
        <w:t xml:space="preserve"> Development of a culture that values continuous improvement, innovation, and sustainability within the water management workforce.</w:t>
      </w:r>
    </w:p>
    <w:p w14:paraId="6E5241E7" w14:textId="77777777" w:rsidR="00B43F53" w:rsidRPr="00D4073F" w:rsidRDefault="00B43F53" w:rsidP="006C6584">
      <w:pPr>
        <w:numPr>
          <w:ilvl w:val="0"/>
          <w:numId w:val="5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Strengthened Organizational Resilience:</w:t>
      </w:r>
      <w:r w:rsidRPr="00D4073F">
        <w:rPr>
          <w:rFonts w:ascii="Abadi" w:eastAsia="Times New Roman" w:hAnsi="Abadi" w:cs="Segoe UI"/>
          <w:color w:val="0D0D0D"/>
          <w:kern w:val="0"/>
          <w:sz w:val="28"/>
          <w:szCs w:val="28"/>
          <w14:ligatures w14:val="none"/>
        </w:rPr>
        <w:t xml:space="preserve"> Greater organizational resilience against challenges through a well-trained and adaptable workforce.</w:t>
      </w:r>
    </w:p>
    <w:p w14:paraId="64B7247D"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Risks:</w:t>
      </w:r>
    </w:p>
    <w:p w14:paraId="60FFCD10" w14:textId="77777777" w:rsidR="00B43F53" w:rsidRPr="00D4073F" w:rsidRDefault="00B43F53" w:rsidP="006C6584">
      <w:pPr>
        <w:numPr>
          <w:ilvl w:val="0"/>
          <w:numId w:val="5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lastRenderedPageBreak/>
        <w:t>Training Adoption:</w:t>
      </w:r>
      <w:r w:rsidRPr="00D4073F">
        <w:rPr>
          <w:rFonts w:ascii="Abadi" w:eastAsia="Times New Roman" w:hAnsi="Abadi" w:cs="Segoe UI"/>
          <w:color w:val="0D0D0D"/>
          <w:kern w:val="0"/>
          <w:sz w:val="28"/>
          <w:szCs w:val="28"/>
          <w14:ligatures w14:val="none"/>
        </w:rPr>
        <w:t xml:space="preserve"> Potential resistance to new methods and technologies among staff, affecting training adoption and application.</w:t>
      </w:r>
    </w:p>
    <w:p w14:paraId="506AD01A" w14:textId="77777777" w:rsidR="00B43F53" w:rsidRPr="00D4073F" w:rsidRDefault="00B43F53" w:rsidP="006C6584">
      <w:pPr>
        <w:numPr>
          <w:ilvl w:val="0"/>
          <w:numId w:val="5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Resource Allocation:</w:t>
      </w:r>
      <w:r w:rsidRPr="00D4073F">
        <w:rPr>
          <w:rFonts w:ascii="Abadi" w:eastAsia="Times New Roman" w:hAnsi="Abadi" w:cs="Segoe UI"/>
          <w:color w:val="0D0D0D"/>
          <w:kern w:val="0"/>
          <w:sz w:val="28"/>
          <w:szCs w:val="28"/>
          <w14:ligatures w14:val="none"/>
        </w:rPr>
        <w:t xml:space="preserve"> Challenges in allocating sufficient resources, including time and funding, to comprehensive training programs.</w:t>
      </w:r>
    </w:p>
    <w:p w14:paraId="2CBE67DD" w14:textId="77777777" w:rsidR="00B43F53" w:rsidRPr="00D4073F" w:rsidRDefault="00B43F53" w:rsidP="006C6584">
      <w:pPr>
        <w:numPr>
          <w:ilvl w:val="0"/>
          <w:numId w:val="5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Rapid Technological Changes:</w:t>
      </w:r>
      <w:r w:rsidRPr="00D4073F">
        <w:rPr>
          <w:rFonts w:ascii="Abadi" w:eastAsia="Times New Roman" w:hAnsi="Abadi" w:cs="Segoe UI"/>
          <w:color w:val="0D0D0D"/>
          <w:kern w:val="0"/>
          <w:sz w:val="28"/>
          <w:szCs w:val="28"/>
          <w14:ligatures w14:val="none"/>
        </w:rPr>
        <w:t xml:space="preserve"> Difficulty keeping training programs </w:t>
      </w:r>
      <w:proofErr w:type="gramStart"/>
      <w:r w:rsidRPr="00D4073F">
        <w:rPr>
          <w:rFonts w:ascii="Abadi" w:eastAsia="Times New Roman" w:hAnsi="Abadi" w:cs="Segoe UI"/>
          <w:color w:val="0D0D0D"/>
          <w:kern w:val="0"/>
          <w:sz w:val="28"/>
          <w:szCs w:val="28"/>
          <w14:ligatures w14:val="none"/>
        </w:rPr>
        <w:t>up-to-date</w:t>
      </w:r>
      <w:proofErr w:type="gramEnd"/>
      <w:r w:rsidRPr="00D4073F">
        <w:rPr>
          <w:rFonts w:ascii="Abadi" w:eastAsia="Times New Roman" w:hAnsi="Abadi" w:cs="Segoe UI"/>
          <w:color w:val="0D0D0D"/>
          <w:kern w:val="0"/>
          <w:sz w:val="28"/>
          <w:szCs w:val="28"/>
          <w14:ligatures w14:val="none"/>
        </w:rPr>
        <w:t xml:space="preserve"> with rapidly evolving technology standards and practices.</w:t>
      </w:r>
    </w:p>
    <w:p w14:paraId="1FA34AC6" w14:textId="77777777" w:rsidR="00B43F53" w:rsidRPr="00D4073F" w:rsidRDefault="00B43F53" w:rsidP="006C6584">
      <w:pPr>
        <w:numPr>
          <w:ilvl w:val="0"/>
          <w:numId w:val="5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Retention of Trained Staff:</w:t>
      </w:r>
      <w:r w:rsidRPr="00D4073F">
        <w:rPr>
          <w:rFonts w:ascii="Abadi" w:eastAsia="Times New Roman" w:hAnsi="Abadi" w:cs="Segoe UI"/>
          <w:color w:val="0D0D0D"/>
          <w:kern w:val="0"/>
          <w:sz w:val="28"/>
          <w:szCs w:val="28"/>
          <w14:ligatures w14:val="none"/>
        </w:rPr>
        <w:t xml:space="preserve"> Risk of turnover among highly skilled staff, which could diminish the long-term impact of the training investment.</w:t>
      </w:r>
    </w:p>
    <w:p w14:paraId="56785E54" w14:textId="77777777" w:rsidR="00B43F53" w:rsidRPr="00D4073F" w:rsidRDefault="00B43F53" w:rsidP="006C6584">
      <w:pPr>
        <w:numPr>
          <w:ilvl w:val="0"/>
          <w:numId w:val="5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Measurement of Effectiveness:</w:t>
      </w:r>
      <w:r w:rsidRPr="00D4073F">
        <w:rPr>
          <w:rFonts w:ascii="Abadi" w:eastAsia="Times New Roman" w:hAnsi="Abadi" w:cs="Segoe UI"/>
          <w:color w:val="0D0D0D"/>
          <w:kern w:val="0"/>
          <w:sz w:val="28"/>
          <w:szCs w:val="28"/>
          <w14:ligatures w14:val="none"/>
        </w:rPr>
        <w:t xml:space="preserve"> Difficulty in effectively measuring the direct impact of training on operational improvements and system performance.</w:t>
      </w:r>
    </w:p>
    <w:p w14:paraId="62C79288" w14:textId="77777777" w:rsidR="00B43F53" w:rsidRPr="00D4073F" w:rsidRDefault="00B43F53" w:rsidP="00B43F53">
      <w:pPr>
        <w:rPr>
          <w:rFonts w:ascii="Abadi" w:eastAsia="Times New Roman" w:hAnsi="Abadi" w:cs="Segoe UI"/>
          <w:b/>
          <w:bCs/>
          <w:color w:val="0D0D0D"/>
          <w:kern w:val="0"/>
          <w:sz w:val="28"/>
          <w:szCs w:val="28"/>
          <w14:ligatures w14:val="none"/>
        </w:rPr>
      </w:pPr>
    </w:p>
    <w:p w14:paraId="1D4D5954" w14:textId="77777777" w:rsidR="00B43F53" w:rsidRPr="00D4073F" w:rsidRDefault="00B43F53" w:rsidP="00B43F53">
      <w:pPr>
        <w:rPr>
          <w:rFonts w:ascii="Abadi" w:eastAsia="Times New Roman" w:hAnsi="Abadi" w:cs="Segoe UI"/>
          <w:b/>
          <w:bCs/>
          <w:color w:val="0D0D0D"/>
          <w:kern w:val="0"/>
          <w:sz w:val="28"/>
          <w:szCs w:val="28"/>
          <w14:ligatures w14:val="none"/>
        </w:rPr>
      </w:pPr>
    </w:p>
    <w:p w14:paraId="229F6145" w14:textId="77777777" w:rsidR="00470843" w:rsidRDefault="00470843">
      <w:pPr>
        <w:rPr>
          <w:rFonts w:ascii="Abadi" w:eastAsiaTheme="majorEastAsia" w:hAnsi="Abadi" w:cstheme="majorBidi"/>
          <w:b/>
          <w:sz w:val="28"/>
          <w:szCs w:val="32"/>
        </w:rPr>
      </w:pPr>
      <w:bookmarkStart w:id="31" w:name="_Toc168663913"/>
      <w:r>
        <w:br w:type="page"/>
      </w:r>
    </w:p>
    <w:p w14:paraId="3B68B0E6" w14:textId="61B973E1" w:rsidR="00B43F53" w:rsidRPr="00224BC2" w:rsidRDefault="00B43F53" w:rsidP="002F0098">
      <w:pPr>
        <w:pStyle w:val="Heading2"/>
        <w:rPr>
          <w:rFonts w:eastAsia="Times New Roman"/>
        </w:rPr>
      </w:pPr>
      <w:r w:rsidRPr="00DD2560">
        <w:lastRenderedPageBreak/>
        <w:t>Strategic Response 5: Progressive Policy Reform Initiative</w:t>
      </w:r>
      <w:bookmarkEnd w:id="31"/>
      <w:r>
        <w:rPr>
          <w:rFonts w:eastAsia="Times New Roman"/>
        </w:rPr>
        <w:br/>
      </w:r>
    </w:p>
    <w:p w14:paraId="3A574909" w14:textId="77777777" w:rsidR="00B43F53" w:rsidRPr="00D4073F" w:rsidRDefault="00B43F53" w:rsidP="00B43F53">
      <w:pPr>
        <w:shd w:val="clear" w:color="auto" w:fill="FFFFFF"/>
        <w:spacing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Title:</w:t>
      </w:r>
      <w:r w:rsidRPr="00D4073F">
        <w:rPr>
          <w:rFonts w:ascii="Abadi" w:eastAsia="Times New Roman" w:hAnsi="Abadi" w:cs="Segoe UI"/>
          <w:color w:val="0D0D0D"/>
          <w:kern w:val="0"/>
          <w:sz w:val="28"/>
          <w:szCs w:val="28"/>
          <w14:ligatures w14:val="none"/>
        </w:rPr>
        <w:t xml:space="preserve"> Progressive Policy Reform Initiative</w:t>
      </w:r>
    </w:p>
    <w:p w14:paraId="4199C42C"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Overview:</w:t>
      </w:r>
      <w:r w:rsidRPr="00D4073F">
        <w:rPr>
          <w:rFonts w:ascii="Abadi" w:eastAsia="Times New Roman" w:hAnsi="Abadi" w:cs="Segoe UI"/>
          <w:color w:val="0D0D0D"/>
          <w:kern w:val="0"/>
          <w:sz w:val="28"/>
          <w:szCs w:val="28"/>
          <w14:ligatures w14:val="none"/>
        </w:rPr>
        <w:t xml:space="preserve"> This initiative aims to work collaboratively with regulatory bodies to advocate for and implement progressive policy changes that support the modernization and sustainability of the water infrastructure. It focuses on shaping policies that facilitate the gradual introduction of innovative technologies and sustainable practices in water management.</w:t>
      </w:r>
    </w:p>
    <w:p w14:paraId="4307A706"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 xml:space="preserve">North Star: </w:t>
      </w:r>
      <w:r w:rsidRPr="00D4073F">
        <w:rPr>
          <w:rFonts w:ascii="Abadi" w:eastAsia="Times New Roman" w:hAnsi="Abadi" w:cs="Segoe UI"/>
          <w:color w:val="0D0D0D"/>
          <w:kern w:val="0"/>
          <w:sz w:val="28"/>
          <w:szCs w:val="28"/>
          <w14:ligatures w14:val="none"/>
        </w:rPr>
        <w:t>To influence and establish forward-thinking water management policies that are adaptable, sustainable, and supportive of technological innovation.</w:t>
      </w:r>
    </w:p>
    <w:p w14:paraId="179F5F42"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Mission:</w:t>
      </w:r>
      <w:r w:rsidRPr="00D4073F">
        <w:rPr>
          <w:rFonts w:ascii="Abadi" w:eastAsia="Times New Roman" w:hAnsi="Abadi" w:cs="Segoe UI"/>
          <w:color w:val="0D0D0D"/>
          <w:kern w:val="0"/>
          <w:sz w:val="28"/>
          <w:szCs w:val="28"/>
          <w14:ligatures w14:val="none"/>
        </w:rPr>
        <w:t xml:space="preserve"> To actively engage with policymakers to develop and reform water management regulations, ensuring they align with the goals of modernization and environmental sustainability.</w:t>
      </w:r>
    </w:p>
    <w:p w14:paraId="581624CB"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Vision:</w:t>
      </w:r>
      <w:r w:rsidRPr="00D4073F">
        <w:rPr>
          <w:rFonts w:ascii="Abadi" w:eastAsia="Times New Roman" w:hAnsi="Abadi" w:cs="Segoe UI"/>
          <w:color w:val="0D0D0D"/>
          <w:kern w:val="0"/>
          <w:sz w:val="28"/>
          <w:szCs w:val="28"/>
          <w14:ligatures w14:val="none"/>
        </w:rPr>
        <w:t xml:space="preserve"> A regulatory environment that proactively supports the adoption of advanced water management solutions, enabling a sustainable and resilient water infrastructure.</w:t>
      </w:r>
    </w:p>
    <w:p w14:paraId="648E53F7"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7 Key Steps:</w:t>
      </w:r>
    </w:p>
    <w:p w14:paraId="43380ADD" w14:textId="77777777" w:rsidR="00B43F53" w:rsidRPr="00D4073F" w:rsidRDefault="00B43F53" w:rsidP="006C6584">
      <w:pPr>
        <w:numPr>
          <w:ilvl w:val="0"/>
          <w:numId w:val="5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Policy Analysis and Identification:</w:t>
      </w:r>
      <w:r w:rsidRPr="00D4073F">
        <w:rPr>
          <w:rFonts w:ascii="Abadi" w:eastAsia="Times New Roman" w:hAnsi="Abadi" w:cs="Segoe UI"/>
          <w:color w:val="0D0D0D"/>
          <w:kern w:val="0"/>
          <w:sz w:val="28"/>
          <w:szCs w:val="28"/>
          <w14:ligatures w14:val="none"/>
        </w:rPr>
        <w:t xml:space="preserve"> Conduct a thorough analysis of existing water management policies to identify areas needing reform or enhancement.</w:t>
      </w:r>
    </w:p>
    <w:p w14:paraId="58059BD9" w14:textId="77777777" w:rsidR="00B43F53" w:rsidRPr="00D4073F" w:rsidRDefault="00B43F53" w:rsidP="006C6584">
      <w:pPr>
        <w:numPr>
          <w:ilvl w:val="0"/>
          <w:numId w:val="5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Stakeholder Engagement:</w:t>
      </w:r>
      <w:r w:rsidRPr="00D4073F">
        <w:rPr>
          <w:rFonts w:ascii="Abadi" w:eastAsia="Times New Roman" w:hAnsi="Abadi" w:cs="Segoe UI"/>
          <w:color w:val="0D0D0D"/>
          <w:kern w:val="0"/>
          <w:sz w:val="28"/>
          <w:szCs w:val="28"/>
          <w14:ligatures w14:val="none"/>
        </w:rPr>
        <w:t xml:space="preserve"> Engage a broad range of stakeholders, including government officials, industry experts, and community leaders, to gather insights and build consensus around needed policy changes.</w:t>
      </w:r>
    </w:p>
    <w:p w14:paraId="6A38AC52" w14:textId="77777777" w:rsidR="00B43F53" w:rsidRPr="00D4073F" w:rsidRDefault="00B43F53" w:rsidP="006C6584">
      <w:pPr>
        <w:numPr>
          <w:ilvl w:val="0"/>
          <w:numId w:val="5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Advocacy Strategy Development:</w:t>
      </w:r>
      <w:r w:rsidRPr="00D4073F">
        <w:rPr>
          <w:rFonts w:ascii="Abadi" w:eastAsia="Times New Roman" w:hAnsi="Abadi" w:cs="Segoe UI"/>
          <w:color w:val="0D0D0D"/>
          <w:kern w:val="0"/>
          <w:sz w:val="28"/>
          <w:szCs w:val="28"/>
          <w14:ligatures w14:val="none"/>
        </w:rPr>
        <w:t xml:space="preserve"> Develop a clear advocacy strategy that outlines key messages, targets specific policymakers, and leverages media and public support to influence policy decisions.</w:t>
      </w:r>
    </w:p>
    <w:p w14:paraId="1B37B37D" w14:textId="77777777" w:rsidR="00B43F53" w:rsidRPr="00D4073F" w:rsidRDefault="00B43F53" w:rsidP="006C6584">
      <w:pPr>
        <w:numPr>
          <w:ilvl w:val="0"/>
          <w:numId w:val="5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Policy Proposal Development:</w:t>
      </w:r>
      <w:r w:rsidRPr="00D4073F">
        <w:rPr>
          <w:rFonts w:ascii="Abadi" w:eastAsia="Times New Roman" w:hAnsi="Abadi" w:cs="Segoe UI"/>
          <w:color w:val="0D0D0D"/>
          <w:kern w:val="0"/>
          <w:sz w:val="28"/>
          <w:szCs w:val="28"/>
          <w14:ligatures w14:val="none"/>
        </w:rPr>
        <w:t xml:space="preserve"> Draft detailed policy proposals that incorporate best practices and innovative solutions tailored to the specific needs of the water management sector.</w:t>
      </w:r>
    </w:p>
    <w:p w14:paraId="42ED72E4" w14:textId="77777777" w:rsidR="00B43F53" w:rsidRPr="00D4073F" w:rsidRDefault="00B43F53" w:rsidP="006C6584">
      <w:pPr>
        <w:numPr>
          <w:ilvl w:val="0"/>
          <w:numId w:val="5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Campaign Implementation:</w:t>
      </w:r>
      <w:r w:rsidRPr="00D4073F">
        <w:rPr>
          <w:rFonts w:ascii="Abadi" w:eastAsia="Times New Roman" w:hAnsi="Abadi" w:cs="Segoe UI"/>
          <w:color w:val="0D0D0D"/>
          <w:kern w:val="0"/>
          <w:sz w:val="28"/>
          <w:szCs w:val="28"/>
          <w14:ligatures w14:val="none"/>
        </w:rPr>
        <w:t xml:space="preserve"> Launch a coordinated campaign that includes meetings with policymakers, public forums, and media outreach to promote the proposed policy changes.</w:t>
      </w:r>
    </w:p>
    <w:p w14:paraId="2A5D5C50" w14:textId="77777777" w:rsidR="00B43F53" w:rsidRPr="00D4073F" w:rsidRDefault="00B43F53" w:rsidP="006C6584">
      <w:pPr>
        <w:numPr>
          <w:ilvl w:val="0"/>
          <w:numId w:val="5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Monitoring and Adaptation:</w:t>
      </w:r>
      <w:r w:rsidRPr="00D4073F">
        <w:rPr>
          <w:rFonts w:ascii="Abadi" w:eastAsia="Times New Roman" w:hAnsi="Abadi" w:cs="Segoe UI"/>
          <w:color w:val="0D0D0D"/>
          <w:kern w:val="0"/>
          <w:sz w:val="28"/>
          <w:szCs w:val="28"/>
          <w14:ligatures w14:val="none"/>
        </w:rPr>
        <w:t xml:space="preserve"> Continuously monitor the progress of policy adoption and implementation, ready to adapt strategies in response to feedback and changing circumstances.</w:t>
      </w:r>
    </w:p>
    <w:p w14:paraId="5AAB277A" w14:textId="77777777" w:rsidR="00B43F53" w:rsidRPr="00D4073F" w:rsidRDefault="00B43F53" w:rsidP="006C6584">
      <w:pPr>
        <w:numPr>
          <w:ilvl w:val="0"/>
          <w:numId w:val="5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lastRenderedPageBreak/>
        <w:t>Evaluation and Reporting:</w:t>
      </w:r>
      <w:r w:rsidRPr="00D4073F">
        <w:rPr>
          <w:rFonts w:ascii="Abadi" w:eastAsia="Times New Roman" w:hAnsi="Abadi" w:cs="Segoe UI"/>
          <w:color w:val="0D0D0D"/>
          <w:kern w:val="0"/>
          <w:sz w:val="28"/>
          <w:szCs w:val="28"/>
          <w14:ligatures w14:val="none"/>
        </w:rPr>
        <w:t xml:space="preserve"> Regularly evaluate the impact of new policies on water management practices and report back to stakeholders to demonstrate progress and refine future efforts.</w:t>
      </w:r>
    </w:p>
    <w:p w14:paraId="731658EC"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Key Success Factors:</w:t>
      </w:r>
    </w:p>
    <w:p w14:paraId="3B5E3B43" w14:textId="77777777" w:rsidR="00B43F53" w:rsidRPr="00D4073F" w:rsidRDefault="00B43F53" w:rsidP="006C6584">
      <w:pPr>
        <w:numPr>
          <w:ilvl w:val="0"/>
          <w:numId w:val="5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Effective Communication:</w:t>
      </w:r>
      <w:r w:rsidRPr="00D4073F">
        <w:rPr>
          <w:rFonts w:ascii="Abadi" w:eastAsia="Times New Roman" w:hAnsi="Abadi" w:cs="Segoe UI"/>
          <w:color w:val="0D0D0D"/>
          <w:kern w:val="0"/>
          <w:sz w:val="28"/>
          <w:szCs w:val="28"/>
          <w14:ligatures w14:val="none"/>
        </w:rPr>
        <w:t xml:space="preserve"> Clear and persuasive communication of the benefits and necessities of policy changes to policymakers and the public.</w:t>
      </w:r>
    </w:p>
    <w:p w14:paraId="291457FA" w14:textId="77777777" w:rsidR="00B43F53" w:rsidRPr="00D4073F" w:rsidRDefault="00B43F53" w:rsidP="006C6584">
      <w:pPr>
        <w:numPr>
          <w:ilvl w:val="0"/>
          <w:numId w:val="5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Inclusive Stakeholder Collaboration:</w:t>
      </w:r>
      <w:r w:rsidRPr="00D4073F">
        <w:rPr>
          <w:rFonts w:ascii="Abadi" w:eastAsia="Times New Roman" w:hAnsi="Abadi" w:cs="Segoe UI"/>
          <w:color w:val="0D0D0D"/>
          <w:kern w:val="0"/>
          <w:sz w:val="28"/>
          <w:szCs w:val="28"/>
          <w14:ligatures w14:val="none"/>
        </w:rPr>
        <w:t xml:space="preserve"> Ensuring that all relevant voices are heard and considered in the policy development process, fostering broad-based support.</w:t>
      </w:r>
    </w:p>
    <w:p w14:paraId="0C7FD51C" w14:textId="77777777" w:rsidR="00B43F53" w:rsidRPr="00D4073F" w:rsidRDefault="00B43F53" w:rsidP="006C6584">
      <w:pPr>
        <w:numPr>
          <w:ilvl w:val="0"/>
          <w:numId w:val="5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Expertise in Policy and Water Management:</w:t>
      </w:r>
      <w:r w:rsidRPr="00D4073F">
        <w:rPr>
          <w:rFonts w:ascii="Abadi" w:eastAsia="Times New Roman" w:hAnsi="Abadi" w:cs="Segoe UI"/>
          <w:color w:val="0D0D0D"/>
          <w:kern w:val="0"/>
          <w:sz w:val="28"/>
          <w:szCs w:val="28"/>
          <w14:ligatures w14:val="none"/>
        </w:rPr>
        <w:t xml:space="preserve"> Utilizing deep knowledge of both policy development and water management to create viable, effective proposals.</w:t>
      </w:r>
    </w:p>
    <w:p w14:paraId="1F1F4AFF" w14:textId="77777777" w:rsidR="00B43F53" w:rsidRPr="00D4073F" w:rsidRDefault="00B43F53" w:rsidP="006C6584">
      <w:pPr>
        <w:numPr>
          <w:ilvl w:val="0"/>
          <w:numId w:val="5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Strategic Influence:</w:t>
      </w:r>
      <w:r w:rsidRPr="00D4073F">
        <w:rPr>
          <w:rFonts w:ascii="Abadi" w:eastAsia="Times New Roman" w:hAnsi="Abadi" w:cs="Segoe UI"/>
          <w:color w:val="0D0D0D"/>
          <w:kern w:val="0"/>
          <w:sz w:val="28"/>
          <w:szCs w:val="28"/>
          <w14:ligatures w14:val="none"/>
        </w:rPr>
        <w:t xml:space="preserve"> Building and maintaining strategic relationships with key decision-makers and influencers within the policy arena.</w:t>
      </w:r>
    </w:p>
    <w:p w14:paraId="0E8CD87B" w14:textId="77777777" w:rsidR="00B43F53" w:rsidRPr="00D4073F" w:rsidRDefault="00B43F53" w:rsidP="006C6584">
      <w:pPr>
        <w:numPr>
          <w:ilvl w:val="0"/>
          <w:numId w:val="5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Persistence and Adaptability:</w:t>
      </w:r>
      <w:r w:rsidRPr="00D4073F">
        <w:rPr>
          <w:rFonts w:ascii="Abadi" w:eastAsia="Times New Roman" w:hAnsi="Abadi" w:cs="Segoe UI"/>
          <w:color w:val="0D0D0D"/>
          <w:kern w:val="0"/>
          <w:sz w:val="28"/>
          <w:szCs w:val="28"/>
          <w14:ligatures w14:val="none"/>
        </w:rPr>
        <w:t xml:space="preserve"> Staying persistent in advocacy efforts while remaining adaptable to new information and changing political landscapes.</w:t>
      </w:r>
    </w:p>
    <w:p w14:paraId="4C5990DE"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Outcomes:</w:t>
      </w:r>
    </w:p>
    <w:p w14:paraId="2317789B" w14:textId="77777777" w:rsidR="00B43F53" w:rsidRPr="00D4073F" w:rsidRDefault="00B43F53" w:rsidP="006C6584">
      <w:pPr>
        <w:numPr>
          <w:ilvl w:val="0"/>
          <w:numId w:val="5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Improved Regulatory Framework:</w:t>
      </w:r>
      <w:r w:rsidRPr="00D4073F">
        <w:rPr>
          <w:rFonts w:ascii="Abadi" w:eastAsia="Times New Roman" w:hAnsi="Abadi" w:cs="Segoe UI"/>
          <w:color w:val="0D0D0D"/>
          <w:kern w:val="0"/>
          <w:sz w:val="28"/>
          <w:szCs w:val="28"/>
          <w14:ligatures w14:val="none"/>
        </w:rPr>
        <w:t xml:space="preserve"> Creation of a more supportive and flexible regulatory environment that facilitates the introduction of new technologies and practices.</w:t>
      </w:r>
    </w:p>
    <w:p w14:paraId="567A919F" w14:textId="77777777" w:rsidR="00B43F53" w:rsidRPr="00D4073F" w:rsidRDefault="00B43F53" w:rsidP="006C6584">
      <w:pPr>
        <w:numPr>
          <w:ilvl w:val="0"/>
          <w:numId w:val="5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Enhanced Innovation in Water Management:</w:t>
      </w:r>
      <w:r w:rsidRPr="00D4073F">
        <w:rPr>
          <w:rFonts w:ascii="Abadi" w:eastAsia="Times New Roman" w:hAnsi="Abadi" w:cs="Segoe UI"/>
          <w:color w:val="0D0D0D"/>
          <w:kern w:val="0"/>
          <w:sz w:val="28"/>
          <w:szCs w:val="28"/>
          <w14:ligatures w14:val="none"/>
        </w:rPr>
        <w:t xml:space="preserve"> Increased capacity for innovation within the water sector due to supportive policies.</w:t>
      </w:r>
    </w:p>
    <w:p w14:paraId="37316D42" w14:textId="77777777" w:rsidR="00B43F53" w:rsidRPr="00D4073F" w:rsidRDefault="00B43F53" w:rsidP="006C6584">
      <w:pPr>
        <w:numPr>
          <w:ilvl w:val="0"/>
          <w:numId w:val="5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Strengthened Public-Private Partnerships:</w:t>
      </w:r>
      <w:r w:rsidRPr="00D4073F">
        <w:rPr>
          <w:rFonts w:ascii="Abadi" w:eastAsia="Times New Roman" w:hAnsi="Abadi" w:cs="Segoe UI"/>
          <w:color w:val="0D0D0D"/>
          <w:kern w:val="0"/>
          <w:sz w:val="28"/>
          <w:szCs w:val="28"/>
          <w14:ligatures w14:val="none"/>
        </w:rPr>
        <w:t xml:space="preserve"> More opportunities for effective public-private partnerships arising from conducive policy frameworks.</w:t>
      </w:r>
    </w:p>
    <w:p w14:paraId="7E395769" w14:textId="77777777" w:rsidR="00B43F53" w:rsidRPr="00D4073F" w:rsidRDefault="00B43F53" w:rsidP="006C6584">
      <w:pPr>
        <w:numPr>
          <w:ilvl w:val="0"/>
          <w:numId w:val="5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Increased Investment in Water Infrastructure:</w:t>
      </w:r>
      <w:r w:rsidRPr="00D4073F">
        <w:rPr>
          <w:rFonts w:ascii="Abadi" w:eastAsia="Times New Roman" w:hAnsi="Abadi" w:cs="Segoe UI"/>
          <w:color w:val="0D0D0D"/>
          <w:kern w:val="0"/>
          <w:sz w:val="28"/>
          <w:szCs w:val="28"/>
          <w14:ligatures w14:val="none"/>
        </w:rPr>
        <w:t xml:space="preserve"> Attraction of more investment into water infrastructure modernization due to clearer and more supportive policies.</w:t>
      </w:r>
    </w:p>
    <w:p w14:paraId="78DB608F" w14:textId="77777777" w:rsidR="00B43F53" w:rsidRPr="00D4073F" w:rsidRDefault="00B43F53" w:rsidP="006C6584">
      <w:pPr>
        <w:numPr>
          <w:ilvl w:val="0"/>
          <w:numId w:val="5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Long-term Sustainability:</w:t>
      </w:r>
      <w:r w:rsidRPr="00D4073F">
        <w:rPr>
          <w:rFonts w:ascii="Abadi" w:eastAsia="Times New Roman" w:hAnsi="Abadi" w:cs="Segoe UI"/>
          <w:color w:val="0D0D0D"/>
          <w:kern w:val="0"/>
          <w:sz w:val="28"/>
          <w:szCs w:val="28"/>
          <w14:ligatures w14:val="none"/>
        </w:rPr>
        <w:t xml:space="preserve"> Establishment of policies that promote long-term environmental sustainability and resilience of water resources.</w:t>
      </w:r>
    </w:p>
    <w:p w14:paraId="13145340"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Risks:</w:t>
      </w:r>
    </w:p>
    <w:p w14:paraId="0DCA7720" w14:textId="77777777" w:rsidR="00B43F53" w:rsidRPr="00D4073F" w:rsidRDefault="00B43F53" w:rsidP="006C6584">
      <w:pPr>
        <w:numPr>
          <w:ilvl w:val="0"/>
          <w:numId w:val="5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Political Resistance:</w:t>
      </w:r>
      <w:r w:rsidRPr="00D4073F">
        <w:rPr>
          <w:rFonts w:ascii="Abadi" w:eastAsia="Times New Roman" w:hAnsi="Abadi" w:cs="Segoe UI"/>
          <w:color w:val="0D0D0D"/>
          <w:kern w:val="0"/>
          <w:sz w:val="28"/>
          <w:szCs w:val="28"/>
          <w14:ligatures w14:val="none"/>
        </w:rPr>
        <w:t xml:space="preserve"> Encountering opposition from policymakers resistant to change or influenced by competing interests.</w:t>
      </w:r>
    </w:p>
    <w:p w14:paraId="2B48B4EF" w14:textId="77777777" w:rsidR="00B43F53" w:rsidRPr="00D4073F" w:rsidRDefault="00B43F53" w:rsidP="006C6584">
      <w:pPr>
        <w:numPr>
          <w:ilvl w:val="0"/>
          <w:numId w:val="5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Slow Policy Change Processes:</w:t>
      </w:r>
      <w:r w:rsidRPr="00D4073F">
        <w:rPr>
          <w:rFonts w:ascii="Abadi" w:eastAsia="Times New Roman" w:hAnsi="Abadi" w:cs="Segoe UI"/>
          <w:color w:val="0D0D0D"/>
          <w:kern w:val="0"/>
          <w:sz w:val="28"/>
          <w:szCs w:val="28"/>
          <w14:ligatures w14:val="none"/>
        </w:rPr>
        <w:t xml:space="preserve"> Delays due to the inherently slow process of policy development and reform.</w:t>
      </w:r>
    </w:p>
    <w:p w14:paraId="1F51F20B" w14:textId="77777777" w:rsidR="00B43F53" w:rsidRPr="00D4073F" w:rsidRDefault="00B43F53" w:rsidP="006C6584">
      <w:pPr>
        <w:numPr>
          <w:ilvl w:val="0"/>
          <w:numId w:val="5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lastRenderedPageBreak/>
        <w:t>Inadequate Stakeholder Buy-In:</w:t>
      </w:r>
      <w:r w:rsidRPr="00D4073F">
        <w:rPr>
          <w:rFonts w:ascii="Abadi" w:eastAsia="Times New Roman" w:hAnsi="Abadi" w:cs="Segoe UI"/>
          <w:color w:val="0D0D0D"/>
          <w:kern w:val="0"/>
          <w:sz w:val="28"/>
          <w:szCs w:val="28"/>
          <w14:ligatures w14:val="none"/>
        </w:rPr>
        <w:t xml:space="preserve"> Difficulty in achieving consensus among a diverse group of stakeholders, potentially stalling or derailing reform efforts.</w:t>
      </w:r>
    </w:p>
    <w:p w14:paraId="25BF52D6" w14:textId="77777777" w:rsidR="00B43F53" w:rsidRPr="00D4073F" w:rsidRDefault="00B43F53" w:rsidP="006C6584">
      <w:pPr>
        <w:numPr>
          <w:ilvl w:val="0"/>
          <w:numId w:val="5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Misalignment with Public Expectations:</w:t>
      </w:r>
      <w:r w:rsidRPr="00D4073F">
        <w:rPr>
          <w:rFonts w:ascii="Abadi" w:eastAsia="Times New Roman" w:hAnsi="Abadi" w:cs="Segoe UI"/>
          <w:color w:val="0D0D0D"/>
          <w:kern w:val="0"/>
          <w:sz w:val="28"/>
          <w:szCs w:val="28"/>
          <w14:ligatures w14:val="none"/>
        </w:rPr>
        <w:t xml:space="preserve"> Policies that do not align with public expectations or fail to address key public concerns, leading to lack of support or backlash.</w:t>
      </w:r>
    </w:p>
    <w:p w14:paraId="37D9901E" w14:textId="77777777" w:rsidR="00B43F53" w:rsidRPr="00A04ED2" w:rsidRDefault="00B43F53" w:rsidP="006C6584">
      <w:pPr>
        <w:numPr>
          <w:ilvl w:val="0"/>
          <w:numId w:val="5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Resource Intensiveness:</w:t>
      </w:r>
      <w:r w:rsidRPr="00D4073F">
        <w:rPr>
          <w:rFonts w:ascii="Abadi" w:eastAsia="Times New Roman" w:hAnsi="Abadi" w:cs="Segoe UI"/>
          <w:color w:val="0D0D0D"/>
          <w:kern w:val="0"/>
          <w:sz w:val="28"/>
          <w:szCs w:val="28"/>
          <w14:ligatures w14:val="none"/>
        </w:rPr>
        <w:t xml:space="preserve"> High demands in terms of time, expertise, and financial resources required to sustain prolonged advocacy and policy reform efforts.</w:t>
      </w:r>
      <w:r w:rsidRPr="00A04ED2">
        <w:rPr>
          <w:rFonts w:ascii="Abadi" w:eastAsia="Times New Roman" w:hAnsi="Abadi" w:cs="Segoe UI"/>
          <w:b/>
          <w:bCs/>
          <w:color w:val="0D0D0D"/>
          <w:kern w:val="0"/>
          <w:sz w:val="28"/>
          <w:szCs w:val="28"/>
          <w14:ligatures w14:val="none"/>
        </w:rPr>
        <w:br w:type="page"/>
      </w:r>
    </w:p>
    <w:p w14:paraId="307AA777" w14:textId="5763686F" w:rsidR="00B43F53" w:rsidRPr="002F0098" w:rsidRDefault="00B43F53" w:rsidP="00BC020E">
      <w:pPr>
        <w:pStyle w:val="Heading1"/>
        <w:pBdr>
          <w:bottom w:val="single" w:sz="4" w:space="1" w:color="auto"/>
        </w:pBdr>
      </w:pPr>
      <w:bookmarkStart w:id="32" w:name="_Toc168663914"/>
      <w:r w:rsidRPr="00470843">
        <w:rPr>
          <w:sz w:val="40"/>
          <w:szCs w:val="52"/>
        </w:rPr>
        <w:lastRenderedPageBreak/>
        <w:t>Scenario 3: Funding and Innovation Stagnation</w:t>
      </w:r>
      <w:bookmarkEnd w:id="32"/>
      <w:r w:rsidR="008B607E">
        <w:br/>
      </w:r>
    </w:p>
    <w:p w14:paraId="6C774E87" w14:textId="5EEF6F03" w:rsidR="00B43F53" w:rsidRPr="00D4073F" w:rsidRDefault="00F3301F" w:rsidP="00B43F53">
      <w:pPr>
        <w:shd w:val="clear" w:color="auto" w:fill="FFFFFF"/>
        <w:spacing w:before="100" w:beforeAutospacing="1" w:after="100" w:afterAutospacing="1" w:line="240" w:lineRule="auto"/>
        <w:outlineLvl w:val="2"/>
        <w:rPr>
          <w:rFonts w:ascii="Abadi" w:eastAsia="Times New Roman" w:hAnsi="Abadi" w:cs="Segoe UI"/>
          <w:color w:val="0D0D0D"/>
          <w:kern w:val="0"/>
          <w:sz w:val="28"/>
          <w:szCs w:val="28"/>
          <w14:ligatures w14:val="none"/>
        </w:rPr>
      </w:pPr>
      <w:bookmarkStart w:id="33" w:name="_Toc168587006"/>
      <w:bookmarkStart w:id="34" w:name="_Toc168663256"/>
      <w:bookmarkStart w:id="35" w:name="_Toc168663883"/>
      <w:bookmarkStart w:id="36" w:name="_Toc168663915"/>
      <w:r>
        <w:rPr>
          <w:rFonts w:ascii="Abadi" w:eastAsia="Times New Roman" w:hAnsi="Abadi" w:cs="Segoe UI"/>
          <w:b/>
          <w:bCs/>
          <w:color w:val="000000" w:themeColor="text1"/>
          <w:kern w:val="0"/>
          <w:sz w:val="28"/>
          <w:szCs w:val="28"/>
          <w14:ligatures w14:val="none"/>
        </w:rPr>
        <w:br/>
      </w:r>
      <w:r w:rsidR="00B43F53" w:rsidRPr="003A344C">
        <w:rPr>
          <w:rFonts w:ascii="Abadi" w:eastAsia="Times New Roman" w:hAnsi="Abadi" w:cs="Segoe UI"/>
          <w:b/>
          <w:bCs/>
          <w:color w:val="000000" w:themeColor="text1"/>
          <w:kern w:val="0"/>
          <w:sz w:val="28"/>
          <w:szCs w:val="28"/>
          <w14:ligatures w14:val="none"/>
        </w:rPr>
        <w:t>Summary:</w:t>
      </w:r>
      <w:r w:rsidR="00B43F53" w:rsidRPr="00D4073F">
        <w:rPr>
          <w:rFonts w:ascii="Abadi" w:eastAsia="Times New Roman" w:hAnsi="Abadi" w:cs="Segoe UI"/>
          <w:color w:val="0D0D0D"/>
          <w:kern w:val="0"/>
          <w:sz w:val="28"/>
          <w:szCs w:val="28"/>
          <w14:ligatures w14:val="none"/>
        </w:rPr>
        <w:t xml:space="preserve"> In this scenario, the water infrastructure is increasingly dilapidated due to economic downturns and technological stagnation, leading to frequent system failures and inadequate capacity. The lack of new investments and regulatory support exacerbates these issues, resulting in heightened public health concerns, economic fallout, and social instability. Strategic responses focus on prioritizing critical maintenance, diversifying funding sources, empowering communities with low-cost solutions, advocating for regulatory changes to facilitate innovation, and maintaining transparent communication to build public trust and cooperation. These efforts aim to stabilize the deteriorating water systems and manage the growing community demands under constrained economic conditions.</w:t>
      </w:r>
      <w:bookmarkEnd w:id="33"/>
      <w:bookmarkEnd w:id="34"/>
      <w:bookmarkEnd w:id="35"/>
      <w:bookmarkEnd w:id="36"/>
    </w:p>
    <w:p w14:paraId="380C8A21" w14:textId="77777777" w:rsidR="00B43F53" w:rsidRPr="003A344C" w:rsidRDefault="00B43F53" w:rsidP="003A344C">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Setting the Stage:</w:t>
      </w:r>
    </w:p>
    <w:p w14:paraId="541BDBD8" w14:textId="77777777" w:rsidR="00B43F53" w:rsidRPr="00D4073F" w:rsidRDefault="00B43F53" w:rsidP="006C6584">
      <w:pPr>
        <w:numPr>
          <w:ilvl w:val="0"/>
          <w:numId w:val="1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Infrastructure Condition:</w:t>
      </w:r>
      <w:r w:rsidRPr="00D4073F">
        <w:rPr>
          <w:rFonts w:ascii="Abadi" w:eastAsia="Times New Roman" w:hAnsi="Abadi" w:cs="Segoe UI"/>
          <w:color w:val="0D0D0D"/>
          <w:kern w:val="0"/>
          <w:sz w:val="28"/>
          <w:szCs w:val="28"/>
          <w14:ligatures w14:val="none"/>
        </w:rPr>
        <w:t xml:space="preserve"> The water infrastructure is increasingly dilapidated, with frequent failures and insufficient capacity to meet demand, largely due to deferred maintenance and aging components.</w:t>
      </w:r>
    </w:p>
    <w:p w14:paraId="4BCDCEBA" w14:textId="77777777" w:rsidR="00B43F53" w:rsidRPr="00D4073F" w:rsidRDefault="00B43F53" w:rsidP="006C6584">
      <w:pPr>
        <w:numPr>
          <w:ilvl w:val="0"/>
          <w:numId w:val="1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Technological Landscape:</w:t>
      </w:r>
      <w:r w:rsidRPr="00D4073F">
        <w:rPr>
          <w:rFonts w:ascii="Abadi" w:eastAsia="Times New Roman" w:hAnsi="Abadi" w:cs="Segoe UI"/>
          <w:color w:val="0D0D0D"/>
          <w:kern w:val="0"/>
          <w:sz w:val="28"/>
          <w:szCs w:val="28"/>
          <w14:ligatures w14:val="none"/>
        </w:rPr>
        <w:t xml:space="preserve"> There is a noticeable stagnation in the adoption of new technologies; the systems remain outdated, inefficient, and unable to handle current, let alone future, water demands.</w:t>
      </w:r>
    </w:p>
    <w:p w14:paraId="31808692" w14:textId="77777777" w:rsidR="00B43F53" w:rsidRPr="00D4073F" w:rsidRDefault="00B43F53" w:rsidP="006C6584">
      <w:pPr>
        <w:numPr>
          <w:ilvl w:val="0"/>
          <w:numId w:val="1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Regulatory Environment:</w:t>
      </w:r>
      <w:r w:rsidRPr="00D4073F">
        <w:rPr>
          <w:rFonts w:ascii="Abadi" w:eastAsia="Times New Roman" w:hAnsi="Abadi" w:cs="Segoe UI"/>
          <w:color w:val="0D0D0D"/>
          <w:kern w:val="0"/>
          <w:sz w:val="28"/>
          <w:szCs w:val="28"/>
          <w14:ligatures w14:val="none"/>
        </w:rPr>
        <w:t xml:space="preserve"> Regulatory frameworks are either outdated or overly restrictive, offering no incentives for innovation or improvement, and sometimes complicating efforts to update or repair existing systems.</w:t>
      </w:r>
    </w:p>
    <w:p w14:paraId="2AB75014" w14:textId="77777777" w:rsidR="00B43F53" w:rsidRPr="00D4073F" w:rsidRDefault="00B43F53" w:rsidP="006C6584">
      <w:pPr>
        <w:numPr>
          <w:ilvl w:val="0"/>
          <w:numId w:val="1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Competitor Analysis:</w:t>
      </w:r>
      <w:r w:rsidRPr="00D4073F">
        <w:rPr>
          <w:rFonts w:ascii="Abadi" w:eastAsia="Times New Roman" w:hAnsi="Abadi" w:cs="Segoe UI"/>
          <w:color w:val="0D0D0D"/>
          <w:kern w:val="0"/>
          <w:sz w:val="28"/>
          <w:szCs w:val="28"/>
          <w14:ligatures w14:val="none"/>
        </w:rPr>
        <w:t xml:space="preserve"> A decline in NGO activity and other supportive projects due to budget constraints results in less innovation and fewer improvements within the sector.</w:t>
      </w:r>
    </w:p>
    <w:p w14:paraId="5587DC37" w14:textId="77777777" w:rsidR="00B43F53" w:rsidRPr="00D4073F" w:rsidRDefault="00B43F53" w:rsidP="006C6584">
      <w:pPr>
        <w:numPr>
          <w:ilvl w:val="0"/>
          <w:numId w:val="1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Economic Factors:</w:t>
      </w:r>
      <w:r w:rsidRPr="00D4073F">
        <w:rPr>
          <w:rFonts w:ascii="Abadi" w:eastAsia="Times New Roman" w:hAnsi="Abadi" w:cs="Segoe UI"/>
          <w:color w:val="0D0D0D"/>
          <w:kern w:val="0"/>
          <w:sz w:val="28"/>
          <w:szCs w:val="28"/>
          <w14:ligatures w14:val="none"/>
        </w:rPr>
        <w:t xml:space="preserve"> The broader economic environment is marked by a downturn, leading to reduced public and private investment in infrastructure.</w:t>
      </w:r>
    </w:p>
    <w:p w14:paraId="581818B9"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Key Drivers:</w:t>
      </w:r>
    </w:p>
    <w:p w14:paraId="2F795CE1" w14:textId="77777777" w:rsidR="00B43F53" w:rsidRPr="00D4073F" w:rsidRDefault="00B43F53" w:rsidP="006C6584">
      <w:pPr>
        <w:numPr>
          <w:ilvl w:val="0"/>
          <w:numId w:val="1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Economic Downturn:</w:t>
      </w:r>
      <w:r w:rsidRPr="00D4073F">
        <w:rPr>
          <w:rFonts w:ascii="Abadi" w:eastAsia="Times New Roman" w:hAnsi="Abadi" w:cs="Segoe UI"/>
          <w:color w:val="0D0D0D"/>
          <w:kern w:val="0"/>
          <w:sz w:val="28"/>
          <w:szCs w:val="28"/>
          <w14:ligatures w14:val="none"/>
        </w:rPr>
        <w:t xml:space="preserve"> The lack of economic growth leads to decreased funding for public infrastructure projects, limiting the scope of possible improvements or updates.</w:t>
      </w:r>
    </w:p>
    <w:p w14:paraId="5DECFE40" w14:textId="77777777" w:rsidR="00B43F53" w:rsidRPr="00D4073F" w:rsidRDefault="00B43F53" w:rsidP="006C6584">
      <w:pPr>
        <w:numPr>
          <w:ilvl w:val="0"/>
          <w:numId w:val="1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lastRenderedPageBreak/>
        <w:t>Technological Stalemate:</w:t>
      </w:r>
      <w:r w:rsidRPr="00D4073F">
        <w:rPr>
          <w:rFonts w:ascii="Abadi" w:eastAsia="Times New Roman" w:hAnsi="Abadi" w:cs="Segoe UI"/>
          <w:color w:val="0D0D0D"/>
          <w:kern w:val="0"/>
          <w:sz w:val="28"/>
          <w:szCs w:val="28"/>
          <w14:ligatures w14:val="none"/>
        </w:rPr>
        <w:t xml:space="preserve"> Continued reliance on older technologies exacerbates inefficiencies and increases the costs of operation and maintenance.</w:t>
      </w:r>
    </w:p>
    <w:p w14:paraId="67E2C745" w14:textId="77777777" w:rsidR="00B43F53" w:rsidRPr="00D4073F" w:rsidRDefault="00B43F53" w:rsidP="006C6584">
      <w:pPr>
        <w:numPr>
          <w:ilvl w:val="0"/>
          <w:numId w:val="1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Regulatory Inertia:</w:t>
      </w:r>
      <w:r w:rsidRPr="00D4073F">
        <w:rPr>
          <w:rFonts w:ascii="Abadi" w:eastAsia="Times New Roman" w:hAnsi="Abadi" w:cs="Segoe UI"/>
          <w:color w:val="0D0D0D"/>
          <w:kern w:val="0"/>
          <w:sz w:val="28"/>
          <w:szCs w:val="28"/>
          <w14:ligatures w14:val="none"/>
        </w:rPr>
        <w:t xml:space="preserve"> Absence of regulatory evolution stifles the potential for adopting innovative solutions or attracting new investment.</w:t>
      </w:r>
    </w:p>
    <w:p w14:paraId="0203A319" w14:textId="77777777" w:rsidR="00B43F53" w:rsidRPr="00D4073F" w:rsidRDefault="00B43F53" w:rsidP="006C6584">
      <w:pPr>
        <w:numPr>
          <w:ilvl w:val="0"/>
          <w:numId w:val="1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Decreased Competitive Pressure:</w:t>
      </w:r>
      <w:r w:rsidRPr="00D4073F">
        <w:rPr>
          <w:rFonts w:ascii="Abadi" w:eastAsia="Times New Roman" w:hAnsi="Abadi" w:cs="Segoe UI"/>
          <w:color w:val="0D0D0D"/>
          <w:kern w:val="0"/>
          <w:sz w:val="28"/>
          <w:szCs w:val="28"/>
          <w14:ligatures w14:val="none"/>
        </w:rPr>
        <w:t xml:space="preserve"> With fewer entities (like NGOs) actively working on improvements, there's a reduced drive for change within the sector.</w:t>
      </w:r>
    </w:p>
    <w:p w14:paraId="6094A150" w14:textId="77777777" w:rsidR="00B43F53" w:rsidRPr="00D4073F" w:rsidRDefault="00B43F53" w:rsidP="006C6584">
      <w:pPr>
        <w:numPr>
          <w:ilvl w:val="0"/>
          <w:numId w:val="1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Community Strain:</w:t>
      </w:r>
      <w:r w:rsidRPr="00D4073F">
        <w:rPr>
          <w:rFonts w:ascii="Abadi" w:eastAsia="Times New Roman" w:hAnsi="Abadi" w:cs="Segoe UI"/>
          <w:color w:val="0D0D0D"/>
          <w:kern w:val="0"/>
          <w:sz w:val="28"/>
          <w:szCs w:val="28"/>
          <w14:ligatures w14:val="none"/>
        </w:rPr>
        <w:t xml:space="preserve"> As water quality and availability decline, community dissatisfaction and demand for solutions increase, potentially leading to social tension.</w:t>
      </w:r>
    </w:p>
    <w:p w14:paraId="40FD72D9"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Scenario Description:</w:t>
      </w:r>
    </w:p>
    <w:p w14:paraId="562BD82E" w14:textId="77777777" w:rsidR="00B43F53" w:rsidRPr="00D4073F" w:rsidRDefault="00B43F53" w:rsidP="006C6584">
      <w:pPr>
        <w:numPr>
          <w:ilvl w:val="0"/>
          <w:numId w:val="1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Persistent Decline:</w:t>
      </w:r>
      <w:r w:rsidRPr="00D4073F">
        <w:rPr>
          <w:rFonts w:ascii="Abadi" w:eastAsia="Times New Roman" w:hAnsi="Abadi" w:cs="Segoe UI"/>
          <w:color w:val="0D0D0D"/>
          <w:kern w:val="0"/>
          <w:sz w:val="28"/>
          <w:szCs w:val="28"/>
          <w14:ligatures w14:val="none"/>
        </w:rPr>
        <w:t xml:space="preserve"> Without new investments or technologies, the water infrastructure continues to degrade, leading to more frequent water shortages and contamination incidents.</w:t>
      </w:r>
    </w:p>
    <w:p w14:paraId="6B114562" w14:textId="77777777" w:rsidR="00B43F53" w:rsidRPr="00D4073F" w:rsidRDefault="00B43F53" w:rsidP="006C6584">
      <w:pPr>
        <w:numPr>
          <w:ilvl w:val="0"/>
          <w:numId w:val="1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Increased Operational Challenges:</w:t>
      </w:r>
      <w:r w:rsidRPr="00D4073F">
        <w:rPr>
          <w:rFonts w:ascii="Abadi" w:eastAsia="Times New Roman" w:hAnsi="Abadi" w:cs="Segoe UI"/>
          <w:color w:val="0D0D0D"/>
          <w:kern w:val="0"/>
          <w:sz w:val="28"/>
          <w:szCs w:val="28"/>
          <w14:ligatures w14:val="none"/>
        </w:rPr>
        <w:t xml:space="preserve"> The aging infrastructure struggles to meet even minimal service standards, resulting in higher operational costs and more frequent emergencies.</w:t>
      </w:r>
    </w:p>
    <w:p w14:paraId="109FB74B" w14:textId="77777777" w:rsidR="00B43F53" w:rsidRPr="00D4073F" w:rsidRDefault="00B43F53" w:rsidP="006C6584">
      <w:pPr>
        <w:numPr>
          <w:ilvl w:val="0"/>
          <w:numId w:val="1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Heightened Public Health Concerns:</w:t>
      </w:r>
      <w:r w:rsidRPr="00D4073F">
        <w:rPr>
          <w:rFonts w:ascii="Abadi" w:eastAsia="Times New Roman" w:hAnsi="Abadi" w:cs="Segoe UI"/>
          <w:color w:val="0D0D0D"/>
          <w:kern w:val="0"/>
          <w:sz w:val="28"/>
          <w:szCs w:val="28"/>
          <w14:ligatures w14:val="none"/>
        </w:rPr>
        <w:t xml:space="preserve"> Poor water quality leads to a rise in waterborne diseases, putting additional strain on healthcare systems and impacting public health.</w:t>
      </w:r>
    </w:p>
    <w:p w14:paraId="5A4760EE" w14:textId="77777777" w:rsidR="00B43F53" w:rsidRPr="00D4073F" w:rsidRDefault="00B43F53" w:rsidP="006C6584">
      <w:pPr>
        <w:numPr>
          <w:ilvl w:val="0"/>
          <w:numId w:val="1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Agricultural Impact:</w:t>
      </w:r>
      <w:r w:rsidRPr="00D4073F">
        <w:rPr>
          <w:rFonts w:ascii="Abadi" w:eastAsia="Times New Roman" w:hAnsi="Abadi" w:cs="Segoe UI"/>
          <w:color w:val="0D0D0D"/>
          <w:kern w:val="0"/>
          <w:sz w:val="28"/>
          <w:szCs w:val="28"/>
          <w14:ligatures w14:val="none"/>
        </w:rPr>
        <w:t xml:space="preserve"> Insufficient and unreliable water supply hampers agricultural productivity, affecting food security and rural economies.</w:t>
      </w:r>
    </w:p>
    <w:p w14:paraId="7F5E7C80" w14:textId="77777777" w:rsidR="00B43F53" w:rsidRPr="00D4073F" w:rsidRDefault="00B43F53" w:rsidP="006C6584">
      <w:pPr>
        <w:numPr>
          <w:ilvl w:val="0"/>
          <w:numId w:val="1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Social Tensions:</w:t>
      </w:r>
      <w:r w:rsidRPr="00D4073F">
        <w:rPr>
          <w:rFonts w:ascii="Abadi" w:eastAsia="Times New Roman" w:hAnsi="Abadi" w:cs="Segoe UI"/>
          <w:color w:val="0D0D0D"/>
          <w:kern w:val="0"/>
          <w:sz w:val="28"/>
          <w:szCs w:val="28"/>
          <w14:ligatures w14:val="none"/>
        </w:rPr>
        <w:t xml:space="preserve"> Frustration over inadequate water services contributes to unrest and diminishes trust in authorities.</w:t>
      </w:r>
    </w:p>
    <w:p w14:paraId="66DB25DF"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Impact Analysis:</w:t>
      </w:r>
    </w:p>
    <w:p w14:paraId="0048C118" w14:textId="77777777" w:rsidR="00B43F53" w:rsidRPr="00D4073F" w:rsidRDefault="00B43F53" w:rsidP="006C6584">
      <w:pPr>
        <w:numPr>
          <w:ilvl w:val="0"/>
          <w:numId w:val="1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Health Risks:</w:t>
      </w:r>
      <w:r w:rsidRPr="00D4073F">
        <w:rPr>
          <w:rFonts w:ascii="Abadi" w:eastAsia="Times New Roman" w:hAnsi="Abadi" w:cs="Segoe UI"/>
          <w:color w:val="0D0D0D"/>
          <w:kern w:val="0"/>
          <w:sz w:val="28"/>
          <w:szCs w:val="28"/>
          <w14:ligatures w14:val="none"/>
        </w:rPr>
        <w:t xml:space="preserve"> Escalating public health issues due to contaminated and unreliable water supplies, stressing community health resources.</w:t>
      </w:r>
    </w:p>
    <w:p w14:paraId="02246A79" w14:textId="77777777" w:rsidR="00B43F53" w:rsidRPr="00D4073F" w:rsidRDefault="00B43F53" w:rsidP="006C6584">
      <w:pPr>
        <w:numPr>
          <w:ilvl w:val="0"/>
          <w:numId w:val="1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Economic Fallout:</w:t>
      </w:r>
      <w:r w:rsidRPr="00D4073F">
        <w:rPr>
          <w:rFonts w:ascii="Abadi" w:eastAsia="Times New Roman" w:hAnsi="Abadi" w:cs="Segoe UI"/>
          <w:color w:val="0D0D0D"/>
          <w:kern w:val="0"/>
          <w:sz w:val="28"/>
          <w:szCs w:val="28"/>
          <w14:ligatures w14:val="none"/>
        </w:rPr>
        <w:t xml:space="preserve"> The deteriorating infrastructure contributes to economic challenges, discouraging new business investments and exacerbating unemployment.</w:t>
      </w:r>
    </w:p>
    <w:p w14:paraId="4A1552A3" w14:textId="77777777" w:rsidR="00B43F53" w:rsidRPr="00D4073F" w:rsidRDefault="00B43F53" w:rsidP="006C6584">
      <w:pPr>
        <w:numPr>
          <w:ilvl w:val="0"/>
          <w:numId w:val="1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Social Stability:</w:t>
      </w:r>
      <w:r w:rsidRPr="00D4073F">
        <w:rPr>
          <w:rFonts w:ascii="Abadi" w:eastAsia="Times New Roman" w:hAnsi="Abadi" w:cs="Segoe UI"/>
          <w:color w:val="0D0D0D"/>
          <w:kern w:val="0"/>
          <w:sz w:val="28"/>
          <w:szCs w:val="28"/>
          <w14:ligatures w14:val="none"/>
        </w:rPr>
        <w:t xml:space="preserve"> Increased dissatisfaction among the population could lead to protests or other forms of social unrest.</w:t>
      </w:r>
    </w:p>
    <w:p w14:paraId="2F1025A6" w14:textId="77777777" w:rsidR="00B43F53" w:rsidRPr="00D4073F" w:rsidRDefault="00B43F53" w:rsidP="006C6584">
      <w:pPr>
        <w:numPr>
          <w:ilvl w:val="0"/>
          <w:numId w:val="1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Environmental Degradation:</w:t>
      </w:r>
      <w:r w:rsidRPr="00D4073F">
        <w:rPr>
          <w:rFonts w:ascii="Abadi" w:eastAsia="Times New Roman" w:hAnsi="Abadi" w:cs="Segoe UI"/>
          <w:color w:val="0D0D0D"/>
          <w:kern w:val="0"/>
          <w:sz w:val="28"/>
          <w:szCs w:val="28"/>
          <w14:ligatures w14:val="none"/>
        </w:rPr>
        <w:t xml:space="preserve"> Continued use of inefficient and outdated systems leads to greater environmental impact, including higher water wastage and pollution.</w:t>
      </w:r>
    </w:p>
    <w:p w14:paraId="1981212E" w14:textId="77777777" w:rsidR="00B43F53" w:rsidRPr="00D4073F" w:rsidRDefault="00B43F53" w:rsidP="006C6584">
      <w:pPr>
        <w:numPr>
          <w:ilvl w:val="0"/>
          <w:numId w:val="1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Agricultural Decline:</w:t>
      </w:r>
      <w:r w:rsidRPr="00D4073F">
        <w:rPr>
          <w:rFonts w:ascii="Abadi" w:eastAsia="Times New Roman" w:hAnsi="Abadi" w:cs="Segoe UI"/>
          <w:color w:val="0D0D0D"/>
          <w:kern w:val="0"/>
          <w:sz w:val="28"/>
          <w:szCs w:val="28"/>
          <w14:ligatures w14:val="none"/>
        </w:rPr>
        <w:t xml:space="preserve"> Reduced agricultural output due to water scarcity, impacting food availability and prices.</w:t>
      </w:r>
    </w:p>
    <w:p w14:paraId="09E2AD51" w14:textId="77777777" w:rsidR="00B43F53" w:rsidRPr="00AB27E1" w:rsidRDefault="00B43F53" w:rsidP="00B43F53">
      <w:pPr>
        <w:shd w:val="clear" w:color="auto" w:fill="FFFFFF"/>
        <w:spacing w:before="300" w:after="300" w:line="240" w:lineRule="auto"/>
        <w:rPr>
          <w:rFonts w:ascii="Abadi" w:eastAsia="Times New Roman" w:hAnsi="Abadi" w:cs="Segoe UI"/>
          <w:b/>
          <w:bCs/>
          <w:color w:val="149954"/>
          <w:kern w:val="0"/>
          <w:sz w:val="28"/>
          <w:szCs w:val="28"/>
          <w14:ligatures w14:val="none"/>
        </w:rPr>
      </w:pPr>
      <w:r>
        <w:rPr>
          <w:rFonts w:ascii="Abadi" w:eastAsia="Times New Roman" w:hAnsi="Abadi" w:cs="Segoe UI"/>
          <w:b/>
          <w:bCs/>
          <w:color w:val="149954"/>
          <w:kern w:val="0"/>
          <w:sz w:val="28"/>
          <w:szCs w:val="28"/>
          <w14:ligatures w14:val="none"/>
        </w:rPr>
        <w:lastRenderedPageBreak/>
        <w:br/>
      </w:r>
      <w:r>
        <w:rPr>
          <w:rFonts w:ascii="Abadi" w:eastAsia="Times New Roman" w:hAnsi="Abadi" w:cs="Segoe UI"/>
          <w:b/>
          <w:bCs/>
          <w:color w:val="149954"/>
          <w:kern w:val="0"/>
          <w:sz w:val="28"/>
          <w:szCs w:val="28"/>
          <w14:ligatures w14:val="none"/>
        </w:rPr>
        <w:br/>
      </w:r>
      <w:r>
        <w:rPr>
          <w:rFonts w:ascii="Abadi" w:eastAsia="Times New Roman" w:hAnsi="Abadi" w:cs="Segoe UI"/>
          <w:b/>
          <w:bCs/>
          <w:color w:val="149954"/>
          <w:kern w:val="0"/>
          <w:sz w:val="28"/>
          <w:szCs w:val="28"/>
          <w14:ligatures w14:val="none"/>
        </w:rPr>
        <w:br/>
      </w:r>
      <w:r w:rsidRPr="003A344C">
        <w:rPr>
          <w:rFonts w:ascii="Abadi" w:eastAsia="Times New Roman" w:hAnsi="Abadi" w:cs="Segoe UI"/>
          <w:b/>
          <w:bCs/>
          <w:color w:val="000000" w:themeColor="text1"/>
          <w:kern w:val="0"/>
          <w:sz w:val="28"/>
          <w:szCs w:val="28"/>
          <w14:ligatures w14:val="none"/>
        </w:rPr>
        <w:t>Strategic Responses:</w:t>
      </w:r>
    </w:p>
    <w:p w14:paraId="581FBA77" w14:textId="77777777" w:rsidR="00B43F53" w:rsidRPr="00D4073F" w:rsidRDefault="00B43F53" w:rsidP="006C6584">
      <w:pPr>
        <w:numPr>
          <w:ilvl w:val="0"/>
          <w:numId w:val="1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Infrastructure Prioritization:</w:t>
      </w:r>
      <w:r w:rsidRPr="00D4073F">
        <w:rPr>
          <w:rFonts w:ascii="Abadi" w:eastAsia="Times New Roman" w:hAnsi="Abadi" w:cs="Segoe UI"/>
          <w:color w:val="0D0D0D"/>
          <w:kern w:val="0"/>
          <w:sz w:val="28"/>
          <w:szCs w:val="28"/>
          <w14:ligatures w14:val="none"/>
        </w:rPr>
        <w:t xml:space="preserve"> Focus on essential maintenance and repairs to prevent total system failures, using the most critical areas as priorities.</w:t>
      </w:r>
    </w:p>
    <w:p w14:paraId="5441505B" w14:textId="77777777" w:rsidR="00B43F53" w:rsidRPr="00D4073F" w:rsidRDefault="00B43F53" w:rsidP="006C6584">
      <w:pPr>
        <w:numPr>
          <w:ilvl w:val="0"/>
          <w:numId w:val="1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Diverse Funding Strategies:</w:t>
      </w:r>
      <w:r w:rsidRPr="00D4073F">
        <w:rPr>
          <w:rFonts w:ascii="Abadi" w:eastAsia="Times New Roman" w:hAnsi="Abadi" w:cs="Segoe UI"/>
          <w:color w:val="0D0D0D"/>
          <w:kern w:val="0"/>
          <w:sz w:val="28"/>
          <w:szCs w:val="28"/>
          <w14:ligatures w14:val="none"/>
        </w:rPr>
        <w:t xml:space="preserve"> Actively seek alternative funding through international aid, private-sector partnerships, and innovative financing mechanisms like green bonds.</w:t>
      </w:r>
    </w:p>
    <w:p w14:paraId="68B486D4" w14:textId="77777777" w:rsidR="00B43F53" w:rsidRPr="00D4073F" w:rsidRDefault="00B43F53" w:rsidP="006C6584">
      <w:pPr>
        <w:numPr>
          <w:ilvl w:val="0"/>
          <w:numId w:val="1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Community Initiatives:</w:t>
      </w:r>
      <w:r w:rsidRPr="00D4073F">
        <w:rPr>
          <w:rFonts w:ascii="Abadi" w:eastAsia="Times New Roman" w:hAnsi="Abadi" w:cs="Segoe UI"/>
          <w:color w:val="0D0D0D"/>
          <w:kern w:val="0"/>
          <w:sz w:val="28"/>
          <w:szCs w:val="28"/>
          <w14:ligatures w14:val="none"/>
        </w:rPr>
        <w:t xml:space="preserve"> Empower local communities to develop and implement low-cost water management solutions, such as rainwater harvesting and community water treatment projects.</w:t>
      </w:r>
    </w:p>
    <w:p w14:paraId="70A54FB3" w14:textId="77777777" w:rsidR="00B43F53" w:rsidRPr="00D4073F" w:rsidRDefault="00B43F53" w:rsidP="006C6584">
      <w:pPr>
        <w:numPr>
          <w:ilvl w:val="0"/>
          <w:numId w:val="1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Policy Advocacy:</w:t>
      </w:r>
      <w:r w:rsidRPr="00D4073F">
        <w:rPr>
          <w:rFonts w:ascii="Abadi" w:eastAsia="Times New Roman" w:hAnsi="Abadi" w:cs="Segoe UI"/>
          <w:color w:val="0D0D0D"/>
          <w:kern w:val="0"/>
          <w:sz w:val="28"/>
          <w:szCs w:val="28"/>
          <w14:ligatures w14:val="none"/>
        </w:rPr>
        <w:t xml:space="preserve"> Lobby for regulatory changes that facilitate easier access to funds, encourage private investment, and allow for the adoption of affordable technologies.</w:t>
      </w:r>
    </w:p>
    <w:p w14:paraId="10EF7A52" w14:textId="77777777" w:rsidR="00B43F53" w:rsidRPr="00D4073F" w:rsidRDefault="00B43F53" w:rsidP="006C6584">
      <w:pPr>
        <w:numPr>
          <w:ilvl w:val="0"/>
          <w:numId w:val="1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Public Communication:</w:t>
      </w:r>
      <w:r w:rsidRPr="00D4073F">
        <w:rPr>
          <w:rFonts w:ascii="Abadi" w:eastAsia="Times New Roman" w:hAnsi="Abadi" w:cs="Segoe UI"/>
          <w:color w:val="0D0D0D"/>
          <w:kern w:val="0"/>
          <w:sz w:val="28"/>
          <w:szCs w:val="28"/>
          <w14:ligatures w14:val="none"/>
        </w:rPr>
        <w:t xml:space="preserve"> Maintain transparent communication with the public about water issues and involve them in decision-making to build trust and cooperation.</w:t>
      </w:r>
    </w:p>
    <w:p w14:paraId="4E344BAB"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Signposts and Triggers:</w:t>
      </w:r>
    </w:p>
    <w:p w14:paraId="4747BB95" w14:textId="77777777" w:rsidR="00B43F53" w:rsidRPr="00D4073F" w:rsidRDefault="00B43F53" w:rsidP="006C6584">
      <w:pPr>
        <w:numPr>
          <w:ilvl w:val="0"/>
          <w:numId w:val="1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Economic Indicators:</w:t>
      </w:r>
      <w:r w:rsidRPr="00D4073F">
        <w:rPr>
          <w:rFonts w:ascii="Abadi" w:eastAsia="Times New Roman" w:hAnsi="Abadi" w:cs="Segoe UI"/>
          <w:color w:val="0D0D0D"/>
          <w:kern w:val="0"/>
          <w:sz w:val="28"/>
          <w:szCs w:val="28"/>
          <w14:ligatures w14:val="none"/>
        </w:rPr>
        <w:t xml:space="preserve"> Further downturns in the local or national economy, </w:t>
      </w:r>
      <w:proofErr w:type="spellStart"/>
      <w:r w:rsidRPr="00D4073F">
        <w:rPr>
          <w:rFonts w:ascii="Abadi" w:eastAsia="Times New Roman" w:hAnsi="Abadi" w:cs="Segoe UI"/>
          <w:color w:val="0D0D0D"/>
          <w:kern w:val="0"/>
          <w:sz w:val="28"/>
          <w:szCs w:val="28"/>
          <w14:ligatures w14:val="none"/>
        </w:rPr>
        <w:t>signaling</w:t>
      </w:r>
      <w:proofErr w:type="spellEnd"/>
      <w:r w:rsidRPr="00D4073F">
        <w:rPr>
          <w:rFonts w:ascii="Abadi" w:eastAsia="Times New Roman" w:hAnsi="Abadi" w:cs="Segoe UI"/>
          <w:color w:val="0D0D0D"/>
          <w:kern w:val="0"/>
          <w:sz w:val="28"/>
          <w:szCs w:val="28"/>
          <w14:ligatures w14:val="none"/>
        </w:rPr>
        <w:t xml:space="preserve"> continued or worsening funding challenges.</w:t>
      </w:r>
    </w:p>
    <w:p w14:paraId="25F42284" w14:textId="77777777" w:rsidR="00B43F53" w:rsidRPr="00D4073F" w:rsidRDefault="00B43F53" w:rsidP="006C6584">
      <w:pPr>
        <w:numPr>
          <w:ilvl w:val="0"/>
          <w:numId w:val="1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Aid Fluctuations:</w:t>
      </w:r>
      <w:r w:rsidRPr="00D4073F">
        <w:rPr>
          <w:rFonts w:ascii="Abadi" w:eastAsia="Times New Roman" w:hAnsi="Abadi" w:cs="Segoe UI"/>
          <w:color w:val="0D0D0D"/>
          <w:kern w:val="0"/>
          <w:sz w:val="28"/>
          <w:szCs w:val="28"/>
          <w14:ligatures w14:val="none"/>
        </w:rPr>
        <w:t xml:space="preserve"> Any changes in levels of international aid or development funding dedicated to infrastructure.</w:t>
      </w:r>
    </w:p>
    <w:p w14:paraId="21DCDE33" w14:textId="77777777" w:rsidR="00B43F53" w:rsidRPr="00D4073F" w:rsidRDefault="00B43F53" w:rsidP="006C6584">
      <w:pPr>
        <w:numPr>
          <w:ilvl w:val="0"/>
          <w:numId w:val="1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Technological Stagnation Signs:</w:t>
      </w:r>
      <w:r w:rsidRPr="00D4073F">
        <w:rPr>
          <w:rFonts w:ascii="Abadi" w:eastAsia="Times New Roman" w:hAnsi="Abadi" w:cs="Segoe UI"/>
          <w:color w:val="0D0D0D"/>
          <w:kern w:val="0"/>
          <w:sz w:val="28"/>
          <w:szCs w:val="28"/>
          <w14:ligatures w14:val="none"/>
        </w:rPr>
        <w:t xml:space="preserve"> Continued absence of new technology implementations within the sector.</w:t>
      </w:r>
    </w:p>
    <w:p w14:paraId="3144FF81" w14:textId="77777777" w:rsidR="00B43F53" w:rsidRPr="00D4073F" w:rsidRDefault="00B43F53" w:rsidP="006C6584">
      <w:pPr>
        <w:numPr>
          <w:ilvl w:val="0"/>
          <w:numId w:val="1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Public Sentiment:</w:t>
      </w:r>
      <w:r w:rsidRPr="00D4073F">
        <w:rPr>
          <w:rFonts w:ascii="Abadi" w:eastAsia="Times New Roman" w:hAnsi="Abadi" w:cs="Segoe UI"/>
          <w:color w:val="0D0D0D"/>
          <w:kern w:val="0"/>
          <w:sz w:val="28"/>
          <w:szCs w:val="28"/>
          <w14:ligatures w14:val="none"/>
        </w:rPr>
        <w:t xml:space="preserve"> Growing public discontent expressed through media, protests, or community meetings.</w:t>
      </w:r>
    </w:p>
    <w:p w14:paraId="3F0ABB73" w14:textId="77777777" w:rsidR="00B43F53" w:rsidRPr="00D4073F" w:rsidRDefault="00B43F53" w:rsidP="006C6584">
      <w:pPr>
        <w:numPr>
          <w:ilvl w:val="0"/>
          <w:numId w:val="1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Regulatory Changes:</w:t>
      </w:r>
      <w:r w:rsidRPr="00D4073F">
        <w:rPr>
          <w:rFonts w:ascii="Abadi" w:eastAsia="Times New Roman" w:hAnsi="Abadi" w:cs="Segoe UI"/>
          <w:color w:val="0D0D0D"/>
          <w:kern w:val="0"/>
          <w:sz w:val="28"/>
          <w:szCs w:val="28"/>
          <w14:ligatures w14:val="none"/>
        </w:rPr>
        <w:t xml:space="preserve"> Any movement, or lack thereof, in regulatory reform that could impact water management policies.</w:t>
      </w:r>
    </w:p>
    <w:p w14:paraId="19C5FE7A" w14:textId="77777777" w:rsidR="00B43F53" w:rsidRPr="00D4073F" w:rsidRDefault="00B43F53" w:rsidP="00B43F53">
      <w:pPr>
        <w:rPr>
          <w:rFonts w:ascii="Abadi" w:hAnsi="Abadi"/>
          <w:sz w:val="28"/>
          <w:szCs w:val="28"/>
        </w:rPr>
      </w:pPr>
      <w:r w:rsidRPr="00D4073F">
        <w:rPr>
          <w:rFonts w:ascii="Abadi" w:hAnsi="Abadi"/>
          <w:sz w:val="28"/>
          <w:szCs w:val="28"/>
        </w:rPr>
        <w:br w:type="page"/>
      </w:r>
    </w:p>
    <w:p w14:paraId="5BC03DAC" w14:textId="1BAA5865" w:rsidR="00B43F53" w:rsidRPr="00224BC2" w:rsidRDefault="00B43F53" w:rsidP="002F0098">
      <w:pPr>
        <w:pStyle w:val="Heading2"/>
        <w:rPr>
          <w:rFonts w:eastAsia="Times New Roman"/>
        </w:rPr>
      </w:pPr>
      <w:bookmarkStart w:id="37" w:name="_Toc168663916"/>
      <w:r w:rsidRPr="00DD2560">
        <w:lastRenderedPageBreak/>
        <w:t>Strategic Response 1: Critical Infrastructure Maintenance Program</w:t>
      </w:r>
      <w:bookmarkEnd w:id="37"/>
      <w:r>
        <w:rPr>
          <w:rFonts w:eastAsia="Times New Roman"/>
        </w:rPr>
        <w:br/>
      </w:r>
    </w:p>
    <w:p w14:paraId="790AE7E4" w14:textId="77777777" w:rsidR="00B43F53" w:rsidRPr="00D4073F" w:rsidRDefault="00B43F53" w:rsidP="00B43F53">
      <w:pPr>
        <w:shd w:val="clear" w:color="auto" w:fill="FFFFFF"/>
        <w:spacing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Title:</w:t>
      </w:r>
      <w:r w:rsidRPr="00D4073F">
        <w:rPr>
          <w:rFonts w:ascii="Abadi" w:eastAsia="Times New Roman" w:hAnsi="Abadi" w:cs="Segoe UI"/>
          <w:color w:val="0D0D0D"/>
          <w:kern w:val="0"/>
          <w:sz w:val="28"/>
          <w:szCs w:val="28"/>
          <w14:ligatures w14:val="none"/>
        </w:rPr>
        <w:t xml:space="preserve"> Critical Infrastructure Maintenance Program</w:t>
      </w:r>
    </w:p>
    <w:p w14:paraId="326F120F"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Overview:</w:t>
      </w:r>
      <w:r w:rsidRPr="00D4073F">
        <w:rPr>
          <w:rFonts w:ascii="Abadi" w:eastAsia="Times New Roman" w:hAnsi="Abadi" w:cs="Segoe UI"/>
          <w:color w:val="0D0D0D"/>
          <w:kern w:val="0"/>
          <w:sz w:val="28"/>
          <w:szCs w:val="28"/>
          <w14:ligatures w14:val="none"/>
        </w:rPr>
        <w:t xml:space="preserve"> This initiative aims to address the most urgent maintenance needs of the deteriorating water infrastructure. By focusing on essential repairs and maintenance, the program seeks to prevent total system failures and ensure the continuity of water services despite economic and technological stagnation.</w:t>
      </w:r>
    </w:p>
    <w:p w14:paraId="6A14A994"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North Star:</w:t>
      </w:r>
      <w:r w:rsidRPr="00D4073F">
        <w:rPr>
          <w:rFonts w:ascii="Abadi" w:eastAsia="Times New Roman" w:hAnsi="Abadi" w:cs="Segoe UI"/>
          <w:color w:val="0D0D0D"/>
          <w:kern w:val="0"/>
          <w:sz w:val="28"/>
          <w:szCs w:val="28"/>
          <w14:ligatures w14:val="none"/>
        </w:rPr>
        <w:t xml:space="preserve"> To stabilize and maintain the existing water infrastructure at functional levels, minimizing failures and ensuring reliable water supply under current economic constraints.</w:t>
      </w:r>
    </w:p>
    <w:p w14:paraId="35BA94B1"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Mission:</w:t>
      </w:r>
      <w:r w:rsidRPr="00D4073F">
        <w:rPr>
          <w:rFonts w:ascii="Abadi" w:eastAsia="Times New Roman" w:hAnsi="Abadi" w:cs="Segoe UI"/>
          <w:color w:val="0D0D0D"/>
          <w:kern w:val="0"/>
          <w:sz w:val="28"/>
          <w:szCs w:val="28"/>
          <w14:ligatures w14:val="none"/>
        </w:rPr>
        <w:t xml:space="preserve"> To efficiently manage limited resources to carry out critical maintenance and repairs, extending the lifespan and functionality of the existing water infrastructure.</w:t>
      </w:r>
    </w:p>
    <w:p w14:paraId="51E722CA"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Vision:</w:t>
      </w:r>
      <w:r w:rsidRPr="00D4073F">
        <w:rPr>
          <w:rFonts w:ascii="Abadi" w:eastAsia="Times New Roman" w:hAnsi="Abadi" w:cs="Segoe UI"/>
          <w:color w:val="0D0D0D"/>
          <w:kern w:val="0"/>
          <w:sz w:val="28"/>
          <w:szCs w:val="28"/>
          <w14:ligatures w14:val="none"/>
        </w:rPr>
        <w:t xml:space="preserve"> A future where even in times of economic and technological stagnation, the existing water infrastructure reliably meets the basic needs of the community.</w:t>
      </w:r>
    </w:p>
    <w:p w14:paraId="2B2E8D14"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7 Key Steps:</w:t>
      </w:r>
    </w:p>
    <w:p w14:paraId="33E70F1C" w14:textId="77777777" w:rsidR="00B43F53" w:rsidRPr="00D4073F" w:rsidRDefault="00B43F53" w:rsidP="006C6584">
      <w:pPr>
        <w:numPr>
          <w:ilvl w:val="0"/>
          <w:numId w:val="59"/>
        </w:numPr>
        <w:shd w:val="clear" w:color="auto" w:fill="FFFFFF"/>
        <w:spacing w:after="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Assessment of Critical Needs:</w:t>
      </w:r>
      <w:r w:rsidRPr="00D4073F">
        <w:rPr>
          <w:rFonts w:ascii="Abadi" w:eastAsia="Times New Roman" w:hAnsi="Abadi" w:cs="Segoe UI"/>
          <w:color w:val="0D0D0D"/>
          <w:kern w:val="0"/>
          <w:sz w:val="28"/>
          <w:szCs w:val="28"/>
          <w14:ligatures w14:val="none"/>
        </w:rPr>
        <w:t xml:space="preserve"> Conduct a comprehensive assessment to identify the most critical infrastructure components that require immediate attention.</w:t>
      </w:r>
    </w:p>
    <w:p w14:paraId="423B6CA7" w14:textId="77777777" w:rsidR="00B43F53" w:rsidRPr="00D4073F" w:rsidRDefault="00B43F53" w:rsidP="006C6584">
      <w:pPr>
        <w:numPr>
          <w:ilvl w:val="0"/>
          <w:numId w:val="5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Prioritization of Repairs:</w:t>
      </w:r>
      <w:r w:rsidRPr="00D4073F">
        <w:rPr>
          <w:rFonts w:ascii="Abadi" w:eastAsia="Times New Roman" w:hAnsi="Abadi" w:cs="Segoe UI"/>
          <w:color w:val="0D0D0D"/>
          <w:kern w:val="0"/>
          <w:sz w:val="28"/>
          <w:szCs w:val="28"/>
          <w14:ligatures w14:val="none"/>
        </w:rPr>
        <w:t xml:space="preserve"> Develop a prioritization matrix based on the risk of failure and the potential impact on service delivery to ensure the most critical repairs are addressed first.</w:t>
      </w:r>
    </w:p>
    <w:p w14:paraId="7CC42771" w14:textId="77777777" w:rsidR="00B43F53" w:rsidRPr="00D4073F" w:rsidRDefault="00B43F53" w:rsidP="006C6584">
      <w:pPr>
        <w:numPr>
          <w:ilvl w:val="0"/>
          <w:numId w:val="5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Resource Allocation:</w:t>
      </w:r>
      <w:r w:rsidRPr="00D4073F">
        <w:rPr>
          <w:rFonts w:ascii="Abadi" w:eastAsia="Times New Roman" w:hAnsi="Abadi" w:cs="Segoe UI"/>
          <w:color w:val="0D0D0D"/>
          <w:kern w:val="0"/>
          <w:sz w:val="28"/>
          <w:szCs w:val="28"/>
          <w14:ligatures w14:val="none"/>
        </w:rPr>
        <w:t xml:space="preserve"> Strategically allocate available resources, focusing on the most cost-effective repairs that will have the greatest impact on system reliability.</w:t>
      </w:r>
    </w:p>
    <w:p w14:paraId="0C2A2605" w14:textId="77777777" w:rsidR="00B43F53" w:rsidRPr="00D4073F" w:rsidRDefault="00B43F53" w:rsidP="006C6584">
      <w:pPr>
        <w:numPr>
          <w:ilvl w:val="0"/>
          <w:numId w:val="5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Implementation of Maintenance Works:</w:t>
      </w:r>
      <w:r w:rsidRPr="00D4073F">
        <w:rPr>
          <w:rFonts w:ascii="Abadi" w:eastAsia="Times New Roman" w:hAnsi="Abadi" w:cs="Segoe UI"/>
          <w:color w:val="0D0D0D"/>
          <w:kern w:val="0"/>
          <w:sz w:val="28"/>
          <w:szCs w:val="28"/>
          <w14:ligatures w14:val="none"/>
        </w:rPr>
        <w:t xml:space="preserve"> Carry out the maintenance and repair works, utilizing both in-house teams and contracted services where necessary.</w:t>
      </w:r>
    </w:p>
    <w:p w14:paraId="48014CFB" w14:textId="77777777" w:rsidR="00B43F53" w:rsidRPr="00D4073F" w:rsidRDefault="00B43F53" w:rsidP="006C6584">
      <w:pPr>
        <w:numPr>
          <w:ilvl w:val="0"/>
          <w:numId w:val="5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Monitoring System Performance:</w:t>
      </w:r>
      <w:r w:rsidRPr="00D4073F">
        <w:rPr>
          <w:rFonts w:ascii="Abadi" w:eastAsia="Times New Roman" w:hAnsi="Abadi" w:cs="Segoe UI"/>
          <w:color w:val="0D0D0D"/>
          <w:kern w:val="0"/>
          <w:sz w:val="28"/>
          <w:szCs w:val="28"/>
          <w14:ligatures w14:val="none"/>
        </w:rPr>
        <w:t xml:space="preserve"> Implement monitoring protocols to track the effectiveness of maintenance works and the ongoing condition of the infrastructure.</w:t>
      </w:r>
    </w:p>
    <w:p w14:paraId="74F317BD" w14:textId="77777777" w:rsidR="00B43F53" w:rsidRPr="00D4073F" w:rsidRDefault="00B43F53" w:rsidP="006C6584">
      <w:pPr>
        <w:numPr>
          <w:ilvl w:val="0"/>
          <w:numId w:val="5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Community Engagement:</w:t>
      </w:r>
      <w:r w:rsidRPr="00D4073F">
        <w:rPr>
          <w:rFonts w:ascii="Abadi" w:eastAsia="Times New Roman" w:hAnsi="Abadi" w:cs="Segoe UI"/>
          <w:color w:val="0D0D0D"/>
          <w:kern w:val="0"/>
          <w:sz w:val="28"/>
          <w:szCs w:val="28"/>
          <w14:ligatures w14:val="none"/>
        </w:rPr>
        <w:t xml:space="preserve"> Keep the community informed about maintenance schedules, expected service disruptions, and progress updates to maintain public trust and manage expectations.</w:t>
      </w:r>
    </w:p>
    <w:p w14:paraId="2CE2B6B5" w14:textId="77777777" w:rsidR="00B43F53" w:rsidRPr="00D4073F" w:rsidRDefault="00B43F53" w:rsidP="006C6584">
      <w:pPr>
        <w:numPr>
          <w:ilvl w:val="0"/>
          <w:numId w:val="5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lastRenderedPageBreak/>
        <w:t>Continuous Evaluation:</w:t>
      </w:r>
      <w:r w:rsidRPr="00D4073F">
        <w:rPr>
          <w:rFonts w:ascii="Abadi" w:eastAsia="Times New Roman" w:hAnsi="Abadi" w:cs="Segoe UI"/>
          <w:color w:val="0D0D0D"/>
          <w:kern w:val="0"/>
          <w:sz w:val="28"/>
          <w:szCs w:val="28"/>
          <w14:ligatures w14:val="none"/>
        </w:rPr>
        <w:t xml:space="preserve"> Regularly evaluate the program's effectiveness and adjust the maintenance strategy based on evolving infrastructure needs and available resources.</w:t>
      </w:r>
    </w:p>
    <w:p w14:paraId="1087F9C6"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Key Success Factors:</w:t>
      </w:r>
    </w:p>
    <w:p w14:paraId="4B85E75D" w14:textId="77777777" w:rsidR="00B43F53" w:rsidRPr="00D4073F" w:rsidRDefault="00B43F53" w:rsidP="006C6584">
      <w:pPr>
        <w:numPr>
          <w:ilvl w:val="0"/>
          <w:numId w:val="6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Efficient Use of Resources:</w:t>
      </w:r>
      <w:r w:rsidRPr="00D4073F">
        <w:rPr>
          <w:rFonts w:ascii="Abadi" w:eastAsia="Times New Roman" w:hAnsi="Abadi" w:cs="Segoe UI"/>
          <w:color w:val="0D0D0D"/>
          <w:kern w:val="0"/>
          <w:sz w:val="28"/>
          <w:szCs w:val="28"/>
          <w14:ligatures w14:val="none"/>
        </w:rPr>
        <w:t xml:space="preserve"> Maximizing the impact of limited financial and material resources through careful planning and management.</w:t>
      </w:r>
    </w:p>
    <w:p w14:paraId="6B09AABB" w14:textId="77777777" w:rsidR="00B43F53" w:rsidRPr="00D4073F" w:rsidRDefault="00B43F53" w:rsidP="006C6584">
      <w:pPr>
        <w:numPr>
          <w:ilvl w:val="0"/>
          <w:numId w:val="6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Rapid Response Capabilities:</w:t>
      </w:r>
      <w:r w:rsidRPr="00D4073F">
        <w:rPr>
          <w:rFonts w:ascii="Abadi" w:eastAsia="Times New Roman" w:hAnsi="Abadi" w:cs="Segoe UI"/>
          <w:color w:val="0D0D0D"/>
          <w:kern w:val="0"/>
          <w:sz w:val="28"/>
          <w:szCs w:val="28"/>
          <w14:ligatures w14:val="none"/>
        </w:rPr>
        <w:t xml:space="preserve"> Developing the capability to quickly respond to infrastructure failures to minimize service disruptions.</w:t>
      </w:r>
    </w:p>
    <w:p w14:paraId="6CE7C0DE" w14:textId="77777777" w:rsidR="00B43F53" w:rsidRPr="00D4073F" w:rsidRDefault="00B43F53" w:rsidP="006C6584">
      <w:pPr>
        <w:numPr>
          <w:ilvl w:val="0"/>
          <w:numId w:val="6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Transparency with Stakeholders:</w:t>
      </w:r>
      <w:r w:rsidRPr="00D4073F">
        <w:rPr>
          <w:rFonts w:ascii="Abadi" w:eastAsia="Times New Roman" w:hAnsi="Abadi" w:cs="Segoe UI"/>
          <w:color w:val="0D0D0D"/>
          <w:kern w:val="0"/>
          <w:sz w:val="28"/>
          <w:szCs w:val="28"/>
          <w14:ligatures w14:val="none"/>
        </w:rPr>
        <w:t xml:space="preserve"> Maintaining open lines of communication with all stakeholders, including the public, about the challenges and actions taken.</w:t>
      </w:r>
    </w:p>
    <w:p w14:paraId="11DEE516" w14:textId="77777777" w:rsidR="00B43F53" w:rsidRPr="00D4073F" w:rsidRDefault="00B43F53" w:rsidP="006C6584">
      <w:pPr>
        <w:numPr>
          <w:ilvl w:val="0"/>
          <w:numId w:val="6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Technical Expertise:</w:t>
      </w:r>
      <w:r w:rsidRPr="00D4073F">
        <w:rPr>
          <w:rFonts w:ascii="Abadi" w:eastAsia="Times New Roman" w:hAnsi="Abadi" w:cs="Segoe UI"/>
          <w:color w:val="0D0D0D"/>
          <w:kern w:val="0"/>
          <w:sz w:val="28"/>
          <w:szCs w:val="28"/>
          <w14:ligatures w14:val="none"/>
        </w:rPr>
        <w:t xml:space="preserve"> Ensuring that the teams involved have the necessary technical expertise to identify and address the most pressing maintenance needs.</w:t>
      </w:r>
    </w:p>
    <w:p w14:paraId="2F0727C7" w14:textId="77777777" w:rsidR="00B43F53" w:rsidRPr="00D4073F" w:rsidRDefault="00B43F53" w:rsidP="006C6584">
      <w:pPr>
        <w:numPr>
          <w:ilvl w:val="0"/>
          <w:numId w:val="6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Community Support:</w:t>
      </w:r>
      <w:r w:rsidRPr="00D4073F">
        <w:rPr>
          <w:rFonts w:ascii="Abadi" w:eastAsia="Times New Roman" w:hAnsi="Abadi" w:cs="Segoe UI"/>
          <w:color w:val="0D0D0D"/>
          <w:kern w:val="0"/>
          <w:sz w:val="28"/>
          <w:szCs w:val="28"/>
          <w14:ligatures w14:val="none"/>
        </w:rPr>
        <w:t xml:space="preserve"> Engaging with and gaining the support of the community to ensure understanding and cooperation during maintenance activities.</w:t>
      </w:r>
    </w:p>
    <w:p w14:paraId="408DCC45"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Outcomes:</w:t>
      </w:r>
    </w:p>
    <w:p w14:paraId="1AE237C7" w14:textId="77777777" w:rsidR="00B43F53" w:rsidRPr="00D4073F" w:rsidRDefault="00B43F53" w:rsidP="006C6584">
      <w:pPr>
        <w:numPr>
          <w:ilvl w:val="0"/>
          <w:numId w:val="6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Reduced System Failures:</w:t>
      </w:r>
      <w:r w:rsidRPr="00D4073F">
        <w:rPr>
          <w:rFonts w:ascii="Abadi" w:eastAsia="Times New Roman" w:hAnsi="Abadi" w:cs="Segoe UI"/>
          <w:color w:val="0D0D0D"/>
          <w:kern w:val="0"/>
          <w:sz w:val="28"/>
          <w:szCs w:val="28"/>
          <w14:ligatures w14:val="none"/>
        </w:rPr>
        <w:t xml:space="preserve"> A decrease in the frequency and severity of system failures, leading to more reliable water service.</w:t>
      </w:r>
    </w:p>
    <w:p w14:paraId="7382966C" w14:textId="77777777" w:rsidR="00B43F53" w:rsidRPr="00D4073F" w:rsidRDefault="00B43F53" w:rsidP="006C6584">
      <w:pPr>
        <w:numPr>
          <w:ilvl w:val="0"/>
          <w:numId w:val="6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Extended Infrastructure Lifespan:</w:t>
      </w:r>
      <w:r w:rsidRPr="00D4073F">
        <w:rPr>
          <w:rFonts w:ascii="Abadi" w:eastAsia="Times New Roman" w:hAnsi="Abadi" w:cs="Segoe UI"/>
          <w:color w:val="0D0D0D"/>
          <w:kern w:val="0"/>
          <w:sz w:val="28"/>
          <w:szCs w:val="28"/>
          <w14:ligatures w14:val="none"/>
        </w:rPr>
        <w:t xml:space="preserve"> Prolongation of the existing infrastructure's operational lifespan through targeted maintenance and repairs.</w:t>
      </w:r>
    </w:p>
    <w:p w14:paraId="73D191DC" w14:textId="77777777" w:rsidR="00B43F53" w:rsidRPr="00D4073F" w:rsidRDefault="00B43F53" w:rsidP="006C6584">
      <w:pPr>
        <w:numPr>
          <w:ilvl w:val="0"/>
          <w:numId w:val="6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Improved Public Health:</w:t>
      </w:r>
      <w:r w:rsidRPr="00D4073F">
        <w:rPr>
          <w:rFonts w:ascii="Abadi" w:eastAsia="Times New Roman" w:hAnsi="Abadi" w:cs="Segoe UI"/>
          <w:color w:val="0D0D0D"/>
          <w:kern w:val="0"/>
          <w:sz w:val="28"/>
          <w:szCs w:val="28"/>
          <w14:ligatures w14:val="none"/>
        </w:rPr>
        <w:t xml:space="preserve"> Mitigation of public health risks associated with water system failures and contamination.</w:t>
      </w:r>
    </w:p>
    <w:p w14:paraId="49D5A307" w14:textId="77777777" w:rsidR="00B43F53" w:rsidRPr="00D4073F" w:rsidRDefault="00B43F53" w:rsidP="006C6584">
      <w:pPr>
        <w:numPr>
          <w:ilvl w:val="0"/>
          <w:numId w:val="6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Enhanced Public Trust:</w:t>
      </w:r>
      <w:r w:rsidRPr="00D4073F">
        <w:rPr>
          <w:rFonts w:ascii="Abadi" w:eastAsia="Times New Roman" w:hAnsi="Abadi" w:cs="Segoe UI"/>
          <w:color w:val="0D0D0D"/>
          <w:kern w:val="0"/>
          <w:sz w:val="28"/>
          <w:szCs w:val="28"/>
          <w14:ligatures w14:val="none"/>
        </w:rPr>
        <w:t xml:space="preserve"> Strengthened trust in local water management authorities through effective communication and demonstrable improvements in service reliability.</w:t>
      </w:r>
    </w:p>
    <w:p w14:paraId="23DC11FF" w14:textId="77777777" w:rsidR="00B43F53" w:rsidRPr="00D4073F" w:rsidRDefault="00B43F53" w:rsidP="006C6584">
      <w:pPr>
        <w:numPr>
          <w:ilvl w:val="0"/>
          <w:numId w:val="6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Stabilized Water Supply:</w:t>
      </w:r>
      <w:r w:rsidRPr="00D4073F">
        <w:rPr>
          <w:rFonts w:ascii="Abadi" w:eastAsia="Times New Roman" w:hAnsi="Abadi" w:cs="Segoe UI"/>
          <w:color w:val="0D0D0D"/>
          <w:kern w:val="0"/>
          <w:sz w:val="28"/>
          <w:szCs w:val="28"/>
          <w14:ligatures w14:val="none"/>
        </w:rPr>
        <w:t xml:space="preserve"> Stabilization of the water supply, supporting daily needs and contributing to social stability.</w:t>
      </w:r>
    </w:p>
    <w:p w14:paraId="4CAB1DEE"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Risks:</w:t>
      </w:r>
    </w:p>
    <w:p w14:paraId="5BA81970" w14:textId="77777777" w:rsidR="00B43F53" w:rsidRPr="00D4073F" w:rsidRDefault="00B43F53" w:rsidP="006C6584">
      <w:pPr>
        <w:numPr>
          <w:ilvl w:val="0"/>
          <w:numId w:val="6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Insufficient Funding:</w:t>
      </w:r>
      <w:r w:rsidRPr="00D4073F">
        <w:rPr>
          <w:rFonts w:ascii="Abadi" w:eastAsia="Times New Roman" w:hAnsi="Abadi" w:cs="Segoe UI"/>
          <w:color w:val="0D0D0D"/>
          <w:kern w:val="0"/>
          <w:sz w:val="28"/>
          <w:szCs w:val="28"/>
          <w14:ligatures w14:val="none"/>
        </w:rPr>
        <w:t xml:space="preserve"> The risk that available funding may not be sufficient to cover all critical maintenance needs.</w:t>
      </w:r>
    </w:p>
    <w:p w14:paraId="5AE4BFB1" w14:textId="77777777" w:rsidR="00B43F53" w:rsidRPr="00D4073F" w:rsidRDefault="00B43F53" w:rsidP="006C6584">
      <w:pPr>
        <w:numPr>
          <w:ilvl w:val="0"/>
          <w:numId w:val="6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Unexpected Failures:</w:t>
      </w:r>
      <w:r w:rsidRPr="00D4073F">
        <w:rPr>
          <w:rFonts w:ascii="Abadi" w:eastAsia="Times New Roman" w:hAnsi="Abadi" w:cs="Segoe UI"/>
          <w:color w:val="0D0D0D"/>
          <w:kern w:val="0"/>
          <w:sz w:val="28"/>
          <w:szCs w:val="28"/>
          <w14:ligatures w14:val="none"/>
        </w:rPr>
        <w:t xml:space="preserve"> Potential for unexpected major failures that could overwhelm the maintenance program's capabilities and resources.</w:t>
      </w:r>
    </w:p>
    <w:p w14:paraId="149AD99F" w14:textId="77777777" w:rsidR="00B43F53" w:rsidRPr="00D4073F" w:rsidRDefault="00B43F53" w:rsidP="006C6584">
      <w:pPr>
        <w:numPr>
          <w:ilvl w:val="0"/>
          <w:numId w:val="6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lastRenderedPageBreak/>
        <w:t>Public Frustration:</w:t>
      </w:r>
      <w:r w:rsidRPr="00D4073F">
        <w:rPr>
          <w:rFonts w:ascii="Abadi" w:eastAsia="Times New Roman" w:hAnsi="Abadi" w:cs="Segoe UI"/>
          <w:color w:val="0D0D0D"/>
          <w:kern w:val="0"/>
          <w:sz w:val="28"/>
          <w:szCs w:val="28"/>
          <w14:ligatures w14:val="none"/>
        </w:rPr>
        <w:t xml:space="preserve"> Possibility of public frustration if maintenance activities cause disruptions or if expectations are not adequately managed.</w:t>
      </w:r>
    </w:p>
    <w:p w14:paraId="139B66F5" w14:textId="77777777" w:rsidR="00B43F53" w:rsidRPr="00D4073F" w:rsidRDefault="00B43F53" w:rsidP="006C6584">
      <w:pPr>
        <w:numPr>
          <w:ilvl w:val="0"/>
          <w:numId w:val="6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Material and Labor Shortages:</w:t>
      </w:r>
      <w:r w:rsidRPr="00D4073F">
        <w:rPr>
          <w:rFonts w:ascii="Abadi" w:eastAsia="Times New Roman" w:hAnsi="Abadi" w:cs="Segoe UI"/>
          <w:color w:val="0D0D0D"/>
          <w:kern w:val="0"/>
          <w:sz w:val="28"/>
          <w:szCs w:val="28"/>
          <w14:ligatures w14:val="none"/>
        </w:rPr>
        <w:t xml:space="preserve"> Challenges in securing necessary materials and skilled </w:t>
      </w:r>
      <w:proofErr w:type="spellStart"/>
      <w:r w:rsidRPr="00D4073F">
        <w:rPr>
          <w:rFonts w:ascii="Abadi" w:eastAsia="Times New Roman" w:hAnsi="Abadi" w:cs="Segoe UI"/>
          <w:color w:val="0D0D0D"/>
          <w:kern w:val="0"/>
          <w:sz w:val="28"/>
          <w:szCs w:val="28"/>
          <w14:ligatures w14:val="none"/>
        </w:rPr>
        <w:t>labor</w:t>
      </w:r>
      <w:proofErr w:type="spellEnd"/>
      <w:r w:rsidRPr="00D4073F">
        <w:rPr>
          <w:rFonts w:ascii="Abadi" w:eastAsia="Times New Roman" w:hAnsi="Abadi" w:cs="Segoe UI"/>
          <w:color w:val="0D0D0D"/>
          <w:kern w:val="0"/>
          <w:sz w:val="28"/>
          <w:szCs w:val="28"/>
          <w14:ligatures w14:val="none"/>
        </w:rPr>
        <w:t xml:space="preserve"> within budget constraints.</w:t>
      </w:r>
    </w:p>
    <w:p w14:paraId="4BC96F57" w14:textId="77777777" w:rsidR="00B43F53" w:rsidRPr="00D4073F" w:rsidRDefault="00B43F53" w:rsidP="006C6584">
      <w:pPr>
        <w:numPr>
          <w:ilvl w:val="0"/>
          <w:numId w:val="6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Weather and Environmental Impacts:</w:t>
      </w:r>
      <w:r w:rsidRPr="00D4073F">
        <w:rPr>
          <w:rFonts w:ascii="Abadi" w:eastAsia="Times New Roman" w:hAnsi="Abadi" w:cs="Segoe UI"/>
          <w:color w:val="0D0D0D"/>
          <w:kern w:val="0"/>
          <w:sz w:val="28"/>
          <w:szCs w:val="28"/>
          <w14:ligatures w14:val="none"/>
        </w:rPr>
        <w:t xml:space="preserve"> Adverse weather or environmental conditions that could delay maintenance activities or exacerbate existing infrastructure issues.</w:t>
      </w:r>
    </w:p>
    <w:p w14:paraId="09C12823" w14:textId="77777777" w:rsidR="00B43F53" w:rsidRPr="00D4073F" w:rsidRDefault="00B43F53" w:rsidP="00B43F53">
      <w:pPr>
        <w:rPr>
          <w:rFonts w:ascii="Abadi" w:hAnsi="Abadi"/>
          <w:sz w:val="28"/>
          <w:szCs w:val="28"/>
        </w:rPr>
      </w:pPr>
    </w:p>
    <w:p w14:paraId="522D7DC9" w14:textId="77777777" w:rsidR="00B43F53" w:rsidRPr="00D4073F" w:rsidRDefault="00B43F53" w:rsidP="00B43F53">
      <w:pPr>
        <w:rPr>
          <w:rFonts w:ascii="Abadi" w:hAnsi="Abadi"/>
          <w:sz w:val="28"/>
          <w:szCs w:val="28"/>
        </w:rPr>
      </w:pPr>
    </w:p>
    <w:p w14:paraId="06DBF73F" w14:textId="77777777" w:rsidR="00470843" w:rsidRDefault="00470843">
      <w:pPr>
        <w:rPr>
          <w:rFonts w:ascii="Abadi" w:eastAsiaTheme="majorEastAsia" w:hAnsi="Abadi" w:cstheme="majorBidi"/>
          <w:b/>
          <w:sz w:val="28"/>
          <w:szCs w:val="32"/>
        </w:rPr>
      </w:pPr>
      <w:bookmarkStart w:id="38" w:name="_Toc168663917"/>
      <w:r>
        <w:br w:type="page"/>
      </w:r>
    </w:p>
    <w:p w14:paraId="363F7544" w14:textId="3E70C254" w:rsidR="00B43F53" w:rsidRPr="00224BC2" w:rsidRDefault="00B43F53" w:rsidP="002F0098">
      <w:pPr>
        <w:pStyle w:val="Heading2"/>
        <w:rPr>
          <w:rFonts w:eastAsia="Times New Roman"/>
        </w:rPr>
      </w:pPr>
      <w:r w:rsidRPr="00DD2560">
        <w:lastRenderedPageBreak/>
        <w:t>Strategic Response 2: Diverse Funding Strategies Program</w:t>
      </w:r>
      <w:bookmarkEnd w:id="38"/>
      <w:r>
        <w:rPr>
          <w:rFonts w:eastAsia="Times New Roman"/>
        </w:rPr>
        <w:br/>
      </w:r>
    </w:p>
    <w:p w14:paraId="3B828519" w14:textId="77777777" w:rsidR="00B43F53" w:rsidRPr="00D4073F" w:rsidRDefault="00B43F53" w:rsidP="00B43F53">
      <w:pPr>
        <w:shd w:val="clear" w:color="auto" w:fill="FFFFFF"/>
        <w:spacing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Title:</w:t>
      </w:r>
      <w:r w:rsidRPr="00D4073F">
        <w:rPr>
          <w:rFonts w:ascii="Abadi" w:eastAsia="Times New Roman" w:hAnsi="Abadi" w:cs="Segoe UI"/>
          <w:color w:val="0D0D0D"/>
          <w:kern w:val="0"/>
          <w:sz w:val="28"/>
          <w:szCs w:val="28"/>
          <w14:ligatures w14:val="none"/>
        </w:rPr>
        <w:t xml:space="preserve"> Diverse Funding Strategies Program</w:t>
      </w:r>
    </w:p>
    <w:p w14:paraId="1938F04B"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Overview:</w:t>
      </w:r>
      <w:r w:rsidRPr="00D4073F">
        <w:rPr>
          <w:rFonts w:ascii="Abadi" w:eastAsia="Times New Roman" w:hAnsi="Abadi" w:cs="Segoe UI"/>
          <w:color w:val="0D0D0D"/>
          <w:kern w:val="0"/>
          <w:sz w:val="28"/>
          <w:szCs w:val="28"/>
          <w14:ligatures w14:val="none"/>
        </w:rPr>
        <w:t xml:space="preserve"> This strategic initiative is designed to explore and secure alternative funding sources for water infrastructure projects. Faced with economic downturns and reduced public investment, the program aims to tap into international aid, private-sector partnerships, and innovative financing mechanisms like green bonds to sustain and improve water services.</w:t>
      </w:r>
    </w:p>
    <w:p w14:paraId="3867296A"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North Star:</w:t>
      </w:r>
      <w:r w:rsidRPr="00D4073F">
        <w:rPr>
          <w:rFonts w:ascii="Abadi" w:eastAsia="Times New Roman" w:hAnsi="Abadi" w:cs="Segoe UI"/>
          <w:color w:val="0D0D0D"/>
          <w:kern w:val="0"/>
          <w:sz w:val="28"/>
          <w:szCs w:val="28"/>
          <w14:ligatures w14:val="none"/>
        </w:rPr>
        <w:t xml:space="preserve"> To ensure the financial sustainability of water infrastructure projects by diversifying funding sources and leveraging innovative financing solutions.</w:t>
      </w:r>
    </w:p>
    <w:p w14:paraId="68AC9BE0"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Mission:</w:t>
      </w:r>
      <w:r w:rsidRPr="00D4073F">
        <w:rPr>
          <w:rFonts w:ascii="Abadi" w:eastAsia="Times New Roman" w:hAnsi="Abadi" w:cs="Segoe UI"/>
          <w:color w:val="0D0D0D"/>
          <w:kern w:val="0"/>
          <w:sz w:val="28"/>
          <w:szCs w:val="28"/>
          <w14:ligatures w14:val="none"/>
        </w:rPr>
        <w:t xml:space="preserve"> To actively seek and secure diverse and sustainable funding streams that enable continuous investment in critical water infrastructure despite economic challenges.</w:t>
      </w:r>
    </w:p>
    <w:p w14:paraId="40E4CE72"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Vision:</w:t>
      </w:r>
      <w:r w:rsidRPr="00D4073F">
        <w:rPr>
          <w:rFonts w:ascii="Abadi" w:eastAsia="Times New Roman" w:hAnsi="Abadi" w:cs="Segoe UI"/>
          <w:color w:val="0D0D0D"/>
          <w:kern w:val="0"/>
          <w:sz w:val="28"/>
          <w:szCs w:val="28"/>
          <w14:ligatures w14:val="none"/>
        </w:rPr>
        <w:t xml:space="preserve"> A robust water management system supported by a stable and diverse financial foundation that can withstand economic fluctuations and continue to serve community needs.</w:t>
      </w:r>
    </w:p>
    <w:p w14:paraId="24D0BEBC"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7 Key Steps:</w:t>
      </w:r>
    </w:p>
    <w:p w14:paraId="77320B89" w14:textId="77777777" w:rsidR="00B43F53" w:rsidRPr="00D4073F" w:rsidRDefault="00B43F53" w:rsidP="006C6584">
      <w:pPr>
        <w:numPr>
          <w:ilvl w:val="0"/>
          <w:numId w:val="6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Funding Assessment:</w:t>
      </w:r>
      <w:r w:rsidRPr="00D4073F">
        <w:rPr>
          <w:rFonts w:ascii="Abadi" w:eastAsia="Times New Roman" w:hAnsi="Abadi" w:cs="Segoe UI"/>
          <w:color w:val="0D0D0D"/>
          <w:kern w:val="0"/>
          <w:sz w:val="28"/>
          <w:szCs w:val="28"/>
          <w14:ligatures w14:val="none"/>
        </w:rPr>
        <w:t xml:space="preserve"> Evaluate current funding levels and identify gaps in financing for essential water infrastructure projects.</w:t>
      </w:r>
    </w:p>
    <w:p w14:paraId="55F16D6C" w14:textId="77777777" w:rsidR="00B43F53" w:rsidRPr="00D4073F" w:rsidRDefault="00B43F53" w:rsidP="006C6584">
      <w:pPr>
        <w:numPr>
          <w:ilvl w:val="0"/>
          <w:numId w:val="6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Research on Funding Opportunities:</w:t>
      </w:r>
      <w:r w:rsidRPr="00D4073F">
        <w:rPr>
          <w:rFonts w:ascii="Abadi" w:eastAsia="Times New Roman" w:hAnsi="Abadi" w:cs="Segoe UI"/>
          <w:color w:val="0D0D0D"/>
          <w:kern w:val="0"/>
          <w:sz w:val="28"/>
          <w:szCs w:val="28"/>
          <w14:ligatures w14:val="none"/>
        </w:rPr>
        <w:t xml:space="preserve"> Investigate and compile a list of potential funding sources, including international grants, private investors, and financing mechanisms like green bonds.</w:t>
      </w:r>
    </w:p>
    <w:p w14:paraId="29FF9C61" w14:textId="77777777" w:rsidR="00B43F53" w:rsidRPr="00D4073F" w:rsidRDefault="00B43F53" w:rsidP="006C6584">
      <w:pPr>
        <w:numPr>
          <w:ilvl w:val="0"/>
          <w:numId w:val="6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Stakeholder Engagement:</w:t>
      </w:r>
      <w:r w:rsidRPr="00D4073F">
        <w:rPr>
          <w:rFonts w:ascii="Abadi" w:eastAsia="Times New Roman" w:hAnsi="Abadi" w:cs="Segoe UI"/>
          <w:color w:val="0D0D0D"/>
          <w:kern w:val="0"/>
          <w:sz w:val="28"/>
          <w:szCs w:val="28"/>
          <w14:ligatures w14:val="none"/>
        </w:rPr>
        <w:t xml:space="preserve"> Engage with potential funders, including international aid organizations, private companies, and financial institutions, to explore partnership opportunities.</w:t>
      </w:r>
    </w:p>
    <w:p w14:paraId="4E1F0E67" w14:textId="77777777" w:rsidR="00B43F53" w:rsidRPr="00D4073F" w:rsidRDefault="00B43F53" w:rsidP="006C6584">
      <w:pPr>
        <w:numPr>
          <w:ilvl w:val="0"/>
          <w:numId w:val="6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Development of Funding Proposals:</w:t>
      </w:r>
      <w:r w:rsidRPr="00D4073F">
        <w:rPr>
          <w:rFonts w:ascii="Abadi" w:eastAsia="Times New Roman" w:hAnsi="Abadi" w:cs="Segoe UI"/>
          <w:color w:val="0D0D0D"/>
          <w:kern w:val="0"/>
          <w:sz w:val="28"/>
          <w:szCs w:val="28"/>
          <w14:ligatures w14:val="none"/>
        </w:rPr>
        <w:t xml:space="preserve"> Create compelling funding proposals that outline the benefits and impacts of investing in water infrastructure improvements.</w:t>
      </w:r>
    </w:p>
    <w:p w14:paraId="1878651B" w14:textId="77777777" w:rsidR="00B43F53" w:rsidRPr="00D4073F" w:rsidRDefault="00B43F53" w:rsidP="006C6584">
      <w:pPr>
        <w:numPr>
          <w:ilvl w:val="0"/>
          <w:numId w:val="6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Negotiation and Agreement:</w:t>
      </w:r>
      <w:r w:rsidRPr="00D4073F">
        <w:rPr>
          <w:rFonts w:ascii="Abadi" w:eastAsia="Times New Roman" w:hAnsi="Abadi" w:cs="Segoe UI"/>
          <w:color w:val="0D0D0D"/>
          <w:kern w:val="0"/>
          <w:sz w:val="28"/>
          <w:szCs w:val="28"/>
          <w14:ligatures w14:val="none"/>
        </w:rPr>
        <w:t xml:space="preserve"> Negotiate terms and agreements with funding partners to secure the necessary investments.</w:t>
      </w:r>
    </w:p>
    <w:p w14:paraId="5DCB6E8F" w14:textId="77777777" w:rsidR="00B43F53" w:rsidRPr="00D4073F" w:rsidRDefault="00B43F53" w:rsidP="006C6584">
      <w:pPr>
        <w:numPr>
          <w:ilvl w:val="0"/>
          <w:numId w:val="6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Implementation of Funded Projects:</w:t>
      </w:r>
      <w:r w:rsidRPr="00D4073F">
        <w:rPr>
          <w:rFonts w:ascii="Abadi" w:eastAsia="Times New Roman" w:hAnsi="Abadi" w:cs="Segoe UI"/>
          <w:color w:val="0D0D0D"/>
          <w:kern w:val="0"/>
          <w:sz w:val="28"/>
          <w:szCs w:val="28"/>
          <w14:ligatures w14:val="none"/>
        </w:rPr>
        <w:t xml:space="preserve"> Launch and manage water infrastructure projects financed through these new funding sources, ensuring transparency and accountability.</w:t>
      </w:r>
    </w:p>
    <w:p w14:paraId="605D552A" w14:textId="77777777" w:rsidR="00B43F53" w:rsidRPr="00D4073F" w:rsidRDefault="00B43F53" w:rsidP="006C6584">
      <w:pPr>
        <w:numPr>
          <w:ilvl w:val="0"/>
          <w:numId w:val="6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lastRenderedPageBreak/>
        <w:t>Ongoing Monitoring and Reporting:</w:t>
      </w:r>
      <w:r w:rsidRPr="00D4073F">
        <w:rPr>
          <w:rFonts w:ascii="Abadi" w:eastAsia="Times New Roman" w:hAnsi="Abadi" w:cs="Segoe UI"/>
          <w:color w:val="0D0D0D"/>
          <w:kern w:val="0"/>
          <w:sz w:val="28"/>
          <w:szCs w:val="28"/>
          <w14:ligatures w14:val="none"/>
        </w:rPr>
        <w:t xml:space="preserve"> Continuously monitor the effectiveness of funded projects and report back to funders and stakeholders on the progress and outcomes.</w:t>
      </w:r>
    </w:p>
    <w:p w14:paraId="779917B4"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Key Success Factors:</w:t>
      </w:r>
    </w:p>
    <w:p w14:paraId="472F405D" w14:textId="77777777" w:rsidR="00B43F53" w:rsidRPr="00D4073F" w:rsidRDefault="00B43F53" w:rsidP="006C6584">
      <w:pPr>
        <w:numPr>
          <w:ilvl w:val="0"/>
          <w:numId w:val="6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Effective Financial Management:</w:t>
      </w:r>
      <w:r w:rsidRPr="00D4073F">
        <w:rPr>
          <w:rFonts w:ascii="Abadi" w:eastAsia="Times New Roman" w:hAnsi="Abadi" w:cs="Segoe UI"/>
          <w:color w:val="0D0D0D"/>
          <w:kern w:val="0"/>
          <w:sz w:val="28"/>
          <w:szCs w:val="28"/>
          <w14:ligatures w14:val="none"/>
        </w:rPr>
        <w:t xml:space="preserve"> Strong financial management skills to ensure that funds are allocated and used efficiently.</w:t>
      </w:r>
    </w:p>
    <w:p w14:paraId="7AC4FFE1" w14:textId="77777777" w:rsidR="00B43F53" w:rsidRPr="00D4073F" w:rsidRDefault="00B43F53" w:rsidP="006C6584">
      <w:pPr>
        <w:numPr>
          <w:ilvl w:val="0"/>
          <w:numId w:val="6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Compelling Case Making:</w:t>
      </w:r>
      <w:r w:rsidRPr="00D4073F">
        <w:rPr>
          <w:rFonts w:ascii="Abadi" w:eastAsia="Times New Roman" w:hAnsi="Abadi" w:cs="Segoe UI"/>
          <w:color w:val="0D0D0D"/>
          <w:kern w:val="0"/>
          <w:sz w:val="28"/>
          <w:szCs w:val="28"/>
          <w14:ligatures w14:val="none"/>
        </w:rPr>
        <w:t xml:space="preserve"> Ability to make a compelling case for investment, showing clear ROI and community benefits.</w:t>
      </w:r>
    </w:p>
    <w:p w14:paraId="7299619B" w14:textId="77777777" w:rsidR="00B43F53" w:rsidRPr="00D4073F" w:rsidRDefault="00B43F53" w:rsidP="006C6584">
      <w:pPr>
        <w:numPr>
          <w:ilvl w:val="0"/>
          <w:numId w:val="6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Transparency and Accountability:</w:t>
      </w:r>
      <w:r w:rsidRPr="00D4073F">
        <w:rPr>
          <w:rFonts w:ascii="Abadi" w:eastAsia="Times New Roman" w:hAnsi="Abadi" w:cs="Segoe UI"/>
          <w:color w:val="0D0D0D"/>
          <w:kern w:val="0"/>
          <w:sz w:val="28"/>
          <w:szCs w:val="28"/>
          <w14:ligatures w14:val="none"/>
        </w:rPr>
        <w:t xml:space="preserve"> Maintaining high standards of transparency and accountability to build trust with funders.</w:t>
      </w:r>
    </w:p>
    <w:p w14:paraId="014275B7" w14:textId="77777777" w:rsidR="00B43F53" w:rsidRPr="00D4073F" w:rsidRDefault="00B43F53" w:rsidP="006C6584">
      <w:pPr>
        <w:numPr>
          <w:ilvl w:val="0"/>
          <w:numId w:val="6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Adaptability to Funding Requirements:</w:t>
      </w:r>
      <w:r w:rsidRPr="00D4073F">
        <w:rPr>
          <w:rFonts w:ascii="Abadi" w:eastAsia="Times New Roman" w:hAnsi="Abadi" w:cs="Segoe UI"/>
          <w:color w:val="0D0D0D"/>
          <w:kern w:val="0"/>
          <w:sz w:val="28"/>
          <w:szCs w:val="28"/>
          <w14:ligatures w14:val="none"/>
        </w:rPr>
        <w:t xml:space="preserve"> Ability to adapt project plans to meet the specific requirements or conditions set by different funding sources.</w:t>
      </w:r>
    </w:p>
    <w:p w14:paraId="6DAAB170" w14:textId="77777777" w:rsidR="00B43F53" w:rsidRPr="00D4073F" w:rsidRDefault="00B43F53" w:rsidP="006C6584">
      <w:pPr>
        <w:numPr>
          <w:ilvl w:val="0"/>
          <w:numId w:val="6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Strong Partnership Building:</w:t>
      </w:r>
      <w:r w:rsidRPr="00D4073F">
        <w:rPr>
          <w:rFonts w:ascii="Abadi" w:eastAsia="Times New Roman" w:hAnsi="Abadi" w:cs="Segoe UI"/>
          <w:color w:val="0D0D0D"/>
          <w:kern w:val="0"/>
          <w:sz w:val="28"/>
          <w:szCs w:val="28"/>
          <w14:ligatures w14:val="none"/>
        </w:rPr>
        <w:t xml:space="preserve"> Building and maintaining strong relationships with a variety of stakeholders, including funders, community leaders, and government officials.</w:t>
      </w:r>
    </w:p>
    <w:p w14:paraId="48660C3A"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Outcomes:</w:t>
      </w:r>
    </w:p>
    <w:p w14:paraId="0DEFD9BA" w14:textId="77777777" w:rsidR="00B43F53" w:rsidRPr="00D4073F" w:rsidRDefault="00B43F53" w:rsidP="006C6584">
      <w:pPr>
        <w:numPr>
          <w:ilvl w:val="0"/>
          <w:numId w:val="6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Increased Funding Levels:</w:t>
      </w:r>
      <w:r w:rsidRPr="00D4073F">
        <w:rPr>
          <w:rFonts w:ascii="Abadi" w:eastAsia="Times New Roman" w:hAnsi="Abadi" w:cs="Segoe UI"/>
          <w:color w:val="0D0D0D"/>
          <w:kern w:val="0"/>
          <w:sz w:val="28"/>
          <w:szCs w:val="28"/>
          <w14:ligatures w14:val="none"/>
        </w:rPr>
        <w:t xml:space="preserve"> A noticeable increase in the funding available for water infrastructure projects.</w:t>
      </w:r>
    </w:p>
    <w:p w14:paraId="45806114" w14:textId="77777777" w:rsidR="00B43F53" w:rsidRPr="00D4073F" w:rsidRDefault="00B43F53" w:rsidP="006C6584">
      <w:pPr>
        <w:numPr>
          <w:ilvl w:val="0"/>
          <w:numId w:val="6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Diversified Funding Sources:</w:t>
      </w:r>
      <w:r w:rsidRPr="00D4073F">
        <w:rPr>
          <w:rFonts w:ascii="Abadi" w:eastAsia="Times New Roman" w:hAnsi="Abadi" w:cs="Segoe UI"/>
          <w:color w:val="0D0D0D"/>
          <w:kern w:val="0"/>
          <w:sz w:val="28"/>
          <w:szCs w:val="28"/>
          <w14:ligatures w14:val="none"/>
        </w:rPr>
        <w:t xml:space="preserve"> Reduced dependency on any single source of funding, minimizing risks associated with economic downturns.</w:t>
      </w:r>
    </w:p>
    <w:p w14:paraId="6919120E" w14:textId="77777777" w:rsidR="00B43F53" w:rsidRPr="00D4073F" w:rsidRDefault="00B43F53" w:rsidP="006C6584">
      <w:pPr>
        <w:numPr>
          <w:ilvl w:val="0"/>
          <w:numId w:val="6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Enhanced Infrastructure Investments:</w:t>
      </w:r>
      <w:r w:rsidRPr="00D4073F">
        <w:rPr>
          <w:rFonts w:ascii="Abadi" w:eastAsia="Times New Roman" w:hAnsi="Abadi" w:cs="Segoe UI"/>
          <w:color w:val="0D0D0D"/>
          <w:kern w:val="0"/>
          <w:sz w:val="28"/>
          <w:szCs w:val="28"/>
          <w14:ligatures w14:val="none"/>
        </w:rPr>
        <w:t xml:space="preserve"> More comprehensive and sustainable infrastructure projects can be undertaken, leading to better service delivery.</w:t>
      </w:r>
    </w:p>
    <w:p w14:paraId="01D6A278" w14:textId="77777777" w:rsidR="00B43F53" w:rsidRPr="00D4073F" w:rsidRDefault="00B43F53" w:rsidP="006C6584">
      <w:pPr>
        <w:numPr>
          <w:ilvl w:val="0"/>
          <w:numId w:val="6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Strengthened Economic Resilience:</w:t>
      </w:r>
      <w:r w:rsidRPr="00D4073F">
        <w:rPr>
          <w:rFonts w:ascii="Abadi" w:eastAsia="Times New Roman" w:hAnsi="Abadi" w:cs="Segoe UI"/>
          <w:color w:val="0D0D0D"/>
          <w:kern w:val="0"/>
          <w:sz w:val="28"/>
          <w:szCs w:val="28"/>
          <w14:ligatures w14:val="none"/>
        </w:rPr>
        <w:t xml:space="preserve"> Improved resilience of the water sector to economic challenges through stable and diverse financial support.</w:t>
      </w:r>
    </w:p>
    <w:p w14:paraId="222380FB" w14:textId="77777777" w:rsidR="00B43F53" w:rsidRPr="00D4073F" w:rsidRDefault="00B43F53" w:rsidP="006C6584">
      <w:pPr>
        <w:numPr>
          <w:ilvl w:val="0"/>
          <w:numId w:val="6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Greater Community Benefit:</w:t>
      </w:r>
      <w:r w:rsidRPr="00D4073F">
        <w:rPr>
          <w:rFonts w:ascii="Abadi" w:eastAsia="Times New Roman" w:hAnsi="Abadi" w:cs="Segoe UI"/>
          <w:color w:val="0D0D0D"/>
          <w:kern w:val="0"/>
          <w:sz w:val="28"/>
          <w:szCs w:val="28"/>
          <w14:ligatures w14:val="none"/>
        </w:rPr>
        <w:t xml:space="preserve"> Enhanced ability to meet the community's water needs, leading to improved public health and economic stability.</w:t>
      </w:r>
    </w:p>
    <w:p w14:paraId="4717D72E"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Risks:</w:t>
      </w:r>
    </w:p>
    <w:p w14:paraId="78A6E0D1" w14:textId="77777777" w:rsidR="00B43F53" w:rsidRPr="00D4073F" w:rsidRDefault="00B43F53" w:rsidP="006C6584">
      <w:pPr>
        <w:numPr>
          <w:ilvl w:val="0"/>
          <w:numId w:val="6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Dependency on External Funding:</w:t>
      </w:r>
      <w:r w:rsidRPr="00D4073F">
        <w:rPr>
          <w:rFonts w:ascii="Abadi" w:eastAsia="Times New Roman" w:hAnsi="Abadi" w:cs="Segoe UI"/>
          <w:color w:val="0D0D0D"/>
          <w:kern w:val="0"/>
          <w:sz w:val="28"/>
          <w:szCs w:val="28"/>
          <w14:ligatures w14:val="none"/>
        </w:rPr>
        <w:t xml:space="preserve"> Potential over-reliance on external funding sources, which could be unpredictable.</w:t>
      </w:r>
    </w:p>
    <w:p w14:paraId="350B9B5A" w14:textId="77777777" w:rsidR="00B43F53" w:rsidRPr="00D4073F" w:rsidRDefault="00B43F53" w:rsidP="006C6584">
      <w:pPr>
        <w:numPr>
          <w:ilvl w:val="0"/>
          <w:numId w:val="6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Complexity of Securing Funds:</w:t>
      </w:r>
      <w:r w:rsidRPr="00D4073F">
        <w:rPr>
          <w:rFonts w:ascii="Abadi" w:eastAsia="Times New Roman" w:hAnsi="Abadi" w:cs="Segoe UI"/>
          <w:color w:val="0D0D0D"/>
          <w:kern w:val="0"/>
          <w:sz w:val="28"/>
          <w:szCs w:val="28"/>
          <w14:ligatures w14:val="none"/>
        </w:rPr>
        <w:t xml:space="preserve"> The complexity and competitiveness of securing international aid and private investments.</w:t>
      </w:r>
    </w:p>
    <w:p w14:paraId="1953950E" w14:textId="77777777" w:rsidR="00B43F53" w:rsidRPr="00D4073F" w:rsidRDefault="00B43F53" w:rsidP="006C6584">
      <w:pPr>
        <w:numPr>
          <w:ilvl w:val="0"/>
          <w:numId w:val="6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Alignment of Interests:</w:t>
      </w:r>
      <w:r w:rsidRPr="00D4073F">
        <w:rPr>
          <w:rFonts w:ascii="Abadi" w:eastAsia="Times New Roman" w:hAnsi="Abadi" w:cs="Segoe UI"/>
          <w:color w:val="0D0D0D"/>
          <w:kern w:val="0"/>
          <w:sz w:val="28"/>
          <w:szCs w:val="28"/>
          <w14:ligatures w14:val="none"/>
        </w:rPr>
        <w:t xml:space="preserve"> Challenges in aligning the interests of various funders with community needs.</w:t>
      </w:r>
    </w:p>
    <w:p w14:paraId="3689E6E5" w14:textId="77777777" w:rsidR="00B43F53" w:rsidRPr="00D4073F" w:rsidRDefault="00B43F53" w:rsidP="006C6584">
      <w:pPr>
        <w:numPr>
          <w:ilvl w:val="0"/>
          <w:numId w:val="6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lastRenderedPageBreak/>
        <w:t>Regulatory and Compliance Risks:</w:t>
      </w:r>
      <w:r w:rsidRPr="00D4073F">
        <w:rPr>
          <w:rFonts w:ascii="Abadi" w:eastAsia="Times New Roman" w:hAnsi="Abadi" w:cs="Segoe UI"/>
          <w:color w:val="0D0D0D"/>
          <w:kern w:val="0"/>
          <w:sz w:val="28"/>
          <w:szCs w:val="28"/>
          <w14:ligatures w14:val="none"/>
        </w:rPr>
        <w:t xml:space="preserve"> Potential regulatory and compliance issues associated with international funding and private investments.</w:t>
      </w:r>
    </w:p>
    <w:p w14:paraId="636BAA7E" w14:textId="77777777" w:rsidR="00B43F53" w:rsidRPr="00D4073F" w:rsidRDefault="00B43F53" w:rsidP="006C6584">
      <w:pPr>
        <w:numPr>
          <w:ilvl w:val="0"/>
          <w:numId w:val="6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Economic Instability:</w:t>
      </w:r>
      <w:r w:rsidRPr="00D4073F">
        <w:rPr>
          <w:rFonts w:ascii="Abadi" w:eastAsia="Times New Roman" w:hAnsi="Abadi" w:cs="Segoe UI"/>
          <w:color w:val="0D0D0D"/>
          <w:kern w:val="0"/>
          <w:sz w:val="28"/>
          <w:szCs w:val="28"/>
          <w14:ligatures w14:val="none"/>
        </w:rPr>
        <w:t xml:space="preserve"> Continued economic instability that could affect the availability and stability of funding sources.</w:t>
      </w:r>
    </w:p>
    <w:p w14:paraId="347892AB" w14:textId="77777777" w:rsidR="00B43F53" w:rsidRPr="00D4073F" w:rsidRDefault="00B43F53" w:rsidP="00B43F53">
      <w:pPr>
        <w:rPr>
          <w:rFonts w:ascii="Abadi" w:hAnsi="Abadi"/>
          <w:sz w:val="28"/>
          <w:szCs w:val="28"/>
        </w:rPr>
      </w:pPr>
    </w:p>
    <w:p w14:paraId="109F7D5F" w14:textId="77777777" w:rsidR="00B43F53" w:rsidRPr="00D4073F" w:rsidRDefault="00B43F53" w:rsidP="00B43F53">
      <w:pPr>
        <w:rPr>
          <w:rFonts w:ascii="Abadi" w:hAnsi="Abadi"/>
          <w:sz w:val="28"/>
          <w:szCs w:val="28"/>
        </w:rPr>
      </w:pPr>
    </w:p>
    <w:p w14:paraId="6BD6CA40" w14:textId="77777777" w:rsidR="00470843" w:rsidRDefault="00470843">
      <w:pPr>
        <w:rPr>
          <w:rFonts w:ascii="Abadi" w:eastAsiaTheme="majorEastAsia" w:hAnsi="Abadi" w:cstheme="majorBidi"/>
          <w:b/>
          <w:sz w:val="28"/>
          <w:szCs w:val="32"/>
        </w:rPr>
      </w:pPr>
      <w:bookmarkStart w:id="39" w:name="_Toc168663918"/>
      <w:r>
        <w:br w:type="page"/>
      </w:r>
    </w:p>
    <w:p w14:paraId="5199516B" w14:textId="4CB8E284" w:rsidR="00B43F53" w:rsidRPr="00224BC2" w:rsidRDefault="00B43F53" w:rsidP="002F0098">
      <w:pPr>
        <w:pStyle w:val="Heading2"/>
        <w:rPr>
          <w:rFonts w:eastAsia="Times New Roman"/>
        </w:rPr>
      </w:pPr>
      <w:r w:rsidRPr="00DD2560">
        <w:lastRenderedPageBreak/>
        <w:t>Strategic Response 3: Community-Led Water Management Solutions Initiative</w:t>
      </w:r>
      <w:bookmarkEnd w:id="39"/>
      <w:r>
        <w:rPr>
          <w:rFonts w:eastAsia="Times New Roman"/>
        </w:rPr>
        <w:br/>
      </w:r>
    </w:p>
    <w:p w14:paraId="01D560A6" w14:textId="77777777" w:rsidR="00B43F53" w:rsidRPr="00D4073F" w:rsidRDefault="00B43F53" w:rsidP="00B43F53">
      <w:pPr>
        <w:shd w:val="clear" w:color="auto" w:fill="FFFFFF"/>
        <w:spacing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Title:</w:t>
      </w:r>
      <w:r w:rsidRPr="00D4073F">
        <w:rPr>
          <w:rFonts w:ascii="Abadi" w:eastAsia="Times New Roman" w:hAnsi="Abadi" w:cs="Segoe UI"/>
          <w:color w:val="0D0D0D"/>
          <w:kern w:val="0"/>
          <w:sz w:val="28"/>
          <w:szCs w:val="28"/>
          <w14:ligatures w14:val="none"/>
        </w:rPr>
        <w:t xml:space="preserve"> Community-Led Water Management Solutions Initiative</w:t>
      </w:r>
    </w:p>
    <w:p w14:paraId="71E96D8F"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Overview:</w:t>
      </w:r>
      <w:r w:rsidRPr="00D4073F">
        <w:rPr>
          <w:rFonts w:ascii="Abadi" w:eastAsia="Times New Roman" w:hAnsi="Abadi" w:cs="Segoe UI"/>
          <w:color w:val="0D0D0D"/>
          <w:kern w:val="0"/>
          <w:sz w:val="28"/>
          <w:szCs w:val="28"/>
          <w14:ligatures w14:val="none"/>
        </w:rPr>
        <w:t xml:space="preserve"> This initiative aims to empower local communities to develop and implement low-cost, sustainable water management solutions. By leveraging community knowledge and fostering grassroots participation, the project seeks to enhance water resource management in a manner that is both sustainable and culturally relevant.</w:t>
      </w:r>
    </w:p>
    <w:p w14:paraId="231CFC11"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North Star:</w:t>
      </w:r>
      <w:r w:rsidRPr="00D4073F">
        <w:rPr>
          <w:rFonts w:ascii="Abadi" w:eastAsia="Times New Roman" w:hAnsi="Abadi" w:cs="Segoe UI"/>
          <w:color w:val="0D0D0D"/>
          <w:kern w:val="0"/>
          <w:sz w:val="28"/>
          <w:szCs w:val="28"/>
          <w14:ligatures w14:val="none"/>
        </w:rPr>
        <w:t xml:space="preserve"> To enable communities to take an active role in managing their water resources effectively, using locally adapted, low-cost solutions to improve water quality and availability.</w:t>
      </w:r>
    </w:p>
    <w:p w14:paraId="29FEDEFC"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Mission:</w:t>
      </w:r>
      <w:r w:rsidRPr="00D4073F">
        <w:rPr>
          <w:rFonts w:ascii="Abadi" w:eastAsia="Times New Roman" w:hAnsi="Abadi" w:cs="Segoe UI"/>
          <w:color w:val="0D0D0D"/>
          <w:kern w:val="0"/>
          <w:sz w:val="28"/>
          <w:szCs w:val="28"/>
          <w14:ligatures w14:val="none"/>
        </w:rPr>
        <w:t xml:space="preserve"> To support and facilitate community-driven projects that address water management challenges through innovative, affordable, and sustainable practices.</w:t>
      </w:r>
    </w:p>
    <w:p w14:paraId="31BD35FA"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Vision:</w:t>
      </w:r>
      <w:r w:rsidRPr="00D4073F">
        <w:rPr>
          <w:rFonts w:ascii="Abadi" w:eastAsia="Times New Roman" w:hAnsi="Abadi" w:cs="Segoe UI"/>
          <w:color w:val="0D0D0D"/>
          <w:kern w:val="0"/>
          <w:sz w:val="28"/>
          <w:szCs w:val="28"/>
          <w14:ligatures w14:val="none"/>
        </w:rPr>
        <w:t xml:space="preserve"> A future where local communities are the primary stewards of their water resources, successfully managing water in a way that ensures long-term sustainability and resilience.</w:t>
      </w:r>
    </w:p>
    <w:p w14:paraId="42CC75C9"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7 Key Steps:</w:t>
      </w:r>
    </w:p>
    <w:p w14:paraId="38CF822D" w14:textId="77777777" w:rsidR="00B43F53" w:rsidRPr="00D4073F" w:rsidRDefault="00B43F53" w:rsidP="006C6584">
      <w:pPr>
        <w:numPr>
          <w:ilvl w:val="0"/>
          <w:numId w:val="6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Community Needs Assessment:</w:t>
      </w:r>
      <w:r w:rsidRPr="00D4073F">
        <w:rPr>
          <w:rFonts w:ascii="Abadi" w:eastAsia="Times New Roman" w:hAnsi="Abadi" w:cs="Segoe UI"/>
          <w:color w:val="0D0D0D"/>
          <w:kern w:val="0"/>
          <w:sz w:val="28"/>
          <w:szCs w:val="28"/>
          <w14:ligatures w14:val="none"/>
        </w:rPr>
        <w:t xml:space="preserve"> Conduct thorough assessments to identify specific water management needs and challenges within different communities.</w:t>
      </w:r>
    </w:p>
    <w:p w14:paraId="0BC1D03E" w14:textId="77777777" w:rsidR="00B43F53" w:rsidRPr="00D4073F" w:rsidRDefault="00B43F53" w:rsidP="006C6584">
      <w:pPr>
        <w:numPr>
          <w:ilvl w:val="0"/>
          <w:numId w:val="6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Capacity Building Workshops:</w:t>
      </w:r>
      <w:r w:rsidRPr="00D4073F">
        <w:rPr>
          <w:rFonts w:ascii="Abadi" w:eastAsia="Times New Roman" w:hAnsi="Abadi" w:cs="Segoe UI"/>
          <w:color w:val="0D0D0D"/>
          <w:kern w:val="0"/>
          <w:sz w:val="28"/>
          <w:szCs w:val="28"/>
          <w14:ligatures w14:val="none"/>
        </w:rPr>
        <w:t xml:space="preserve"> Organize workshops to build local capacity in terms of project management, technical skills, and knowledge of sustainable water management practices.</w:t>
      </w:r>
    </w:p>
    <w:p w14:paraId="255E9079" w14:textId="77777777" w:rsidR="00B43F53" w:rsidRPr="00D4073F" w:rsidRDefault="00B43F53" w:rsidP="006C6584">
      <w:pPr>
        <w:numPr>
          <w:ilvl w:val="0"/>
          <w:numId w:val="6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Project Development and Support:</w:t>
      </w:r>
      <w:r w:rsidRPr="00D4073F">
        <w:rPr>
          <w:rFonts w:ascii="Abadi" w:eastAsia="Times New Roman" w:hAnsi="Abadi" w:cs="Segoe UI"/>
          <w:color w:val="0D0D0D"/>
          <w:kern w:val="0"/>
          <w:sz w:val="28"/>
          <w:szCs w:val="28"/>
          <w14:ligatures w14:val="none"/>
        </w:rPr>
        <w:t xml:space="preserve"> Assist communities in developing their own water projects, from conception through planning and implementation, providing technical and financial support.</w:t>
      </w:r>
    </w:p>
    <w:p w14:paraId="37D94368" w14:textId="77777777" w:rsidR="00B43F53" w:rsidRPr="00D4073F" w:rsidRDefault="00B43F53" w:rsidP="006C6584">
      <w:pPr>
        <w:numPr>
          <w:ilvl w:val="0"/>
          <w:numId w:val="6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Implementation of Community Projects:</w:t>
      </w:r>
      <w:r w:rsidRPr="00D4073F">
        <w:rPr>
          <w:rFonts w:ascii="Abadi" w:eastAsia="Times New Roman" w:hAnsi="Abadi" w:cs="Segoe UI"/>
          <w:color w:val="0D0D0D"/>
          <w:kern w:val="0"/>
          <w:sz w:val="28"/>
          <w:szCs w:val="28"/>
          <w14:ligatures w14:val="none"/>
        </w:rPr>
        <w:t xml:space="preserve"> Facilitate the implementation of community-led projects such as rainwater harvesting systems, water purification projects, and efficient irrigation techniques.</w:t>
      </w:r>
    </w:p>
    <w:p w14:paraId="24FBB145" w14:textId="77777777" w:rsidR="00B43F53" w:rsidRPr="00D4073F" w:rsidRDefault="00B43F53" w:rsidP="006C6584">
      <w:pPr>
        <w:numPr>
          <w:ilvl w:val="0"/>
          <w:numId w:val="6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Monitoring and Evaluation:</w:t>
      </w:r>
      <w:r w:rsidRPr="00D4073F">
        <w:rPr>
          <w:rFonts w:ascii="Abadi" w:eastAsia="Times New Roman" w:hAnsi="Abadi" w:cs="Segoe UI"/>
          <w:color w:val="0D0D0D"/>
          <w:kern w:val="0"/>
          <w:sz w:val="28"/>
          <w:szCs w:val="28"/>
          <w14:ligatures w14:val="none"/>
        </w:rPr>
        <w:t xml:space="preserve"> Establish systems to monitor and evaluate the effectiveness of community projects, ensuring they meet set goals and provide lessons for future projects.</w:t>
      </w:r>
    </w:p>
    <w:p w14:paraId="66CC584A" w14:textId="77777777" w:rsidR="00B43F53" w:rsidRPr="00D4073F" w:rsidRDefault="00B43F53" w:rsidP="006C6584">
      <w:pPr>
        <w:numPr>
          <w:ilvl w:val="0"/>
          <w:numId w:val="6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Scaling and Replication:</w:t>
      </w:r>
      <w:r w:rsidRPr="00D4073F">
        <w:rPr>
          <w:rFonts w:ascii="Abadi" w:eastAsia="Times New Roman" w:hAnsi="Abadi" w:cs="Segoe UI"/>
          <w:color w:val="0D0D0D"/>
          <w:kern w:val="0"/>
          <w:sz w:val="28"/>
          <w:szCs w:val="28"/>
          <w14:ligatures w14:val="none"/>
        </w:rPr>
        <w:t xml:space="preserve"> Identify successful projects and practices for scaling and replication in other communities, enhancing the overall impact of the initiative.</w:t>
      </w:r>
    </w:p>
    <w:p w14:paraId="4863FFE0" w14:textId="77777777" w:rsidR="00B43F53" w:rsidRPr="00D4073F" w:rsidRDefault="00B43F53" w:rsidP="006C6584">
      <w:pPr>
        <w:numPr>
          <w:ilvl w:val="0"/>
          <w:numId w:val="6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lastRenderedPageBreak/>
        <w:t>Continuous Learning and Improvement:</w:t>
      </w:r>
      <w:r w:rsidRPr="00D4073F">
        <w:rPr>
          <w:rFonts w:ascii="Abadi" w:eastAsia="Times New Roman" w:hAnsi="Abadi" w:cs="Segoe UI"/>
          <w:color w:val="0D0D0D"/>
          <w:kern w:val="0"/>
          <w:sz w:val="28"/>
          <w:szCs w:val="28"/>
          <w14:ligatures w14:val="none"/>
        </w:rPr>
        <w:t xml:space="preserve"> Foster an environment of continuous learning and improvement, encouraging communities to innovate and adapt based on project outcomes and evolving needs.</w:t>
      </w:r>
    </w:p>
    <w:p w14:paraId="3F5C0AEB"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Key Success Factors:</w:t>
      </w:r>
    </w:p>
    <w:p w14:paraId="491BAB58" w14:textId="77777777" w:rsidR="00B43F53" w:rsidRPr="00D4073F" w:rsidRDefault="00B43F53" w:rsidP="006C6584">
      <w:pPr>
        <w:numPr>
          <w:ilvl w:val="0"/>
          <w:numId w:val="6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Community Engagement and Ownership:</w:t>
      </w:r>
      <w:r w:rsidRPr="00D4073F">
        <w:rPr>
          <w:rFonts w:ascii="Abadi" w:eastAsia="Times New Roman" w:hAnsi="Abadi" w:cs="Segoe UI"/>
          <w:color w:val="0D0D0D"/>
          <w:kern w:val="0"/>
          <w:sz w:val="28"/>
          <w:szCs w:val="28"/>
          <w14:ligatures w14:val="none"/>
        </w:rPr>
        <w:t xml:space="preserve"> Ensuring strong community engagement and ownership of water management projects to drive sustained interest and participation.</w:t>
      </w:r>
    </w:p>
    <w:p w14:paraId="45891DDE" w14:textId="77777777" w:rsidR="00B43F53" w:rsidRPr="00D4073F" w:rsidRDefault="00B43F53" w:rsidP="006C6584">
      <w:pPr>
        <w:numPr>
          <w:ilvl w:val="0"/>
          <w:numId w:val="6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Appropriate Technology Use:</w:t>
      </w:r>
      <w:r w:rsidRPr="00D4073F">
        <w:rPr>
          <w:rFonts w:ascii="Abadi" w:eastAsia="Times New Roman" w:hAnsi="Abadi" w:cs="Segoe UI"/>
          <w:color w:val="0D0D0D"/>
          <w:kern w:val="0"/>
          <w:sz w:val="28"/>
          <w:szCs w:val="28"/>
          <w14:ligatures w14:val="none"/>
        </w:rPr>
        <w:t xml:space="preserve"> Adoption of technologies and practices that are appropriate to local conditions and capacities.</w:t>
      </w:r>
    </w:p>
    <w:p w14:paraId="384BB1C1" w14:textId="77777777" w:rsidR="00B43F53" w:rsidRPr="00D4073F" w:rsidRDefault="00B43F53" w:rsidP="006C6584">
      <w:pPr>
        <w:numPr>
          <w:ilvl w:val="0"/>
          <w:numId w:val="6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Effective Partnerships:</w:t>
      </w:r>
      <w:r w:rsidRPr="00D4073F">
        <w:rPr>
          <w:rFonts w:ascii="Abadi" w:eastAsia="Times New Roman" w:hAnsi="Abadi" w:cs="Segoe UI"/>
          <w:color w:val="0D0D0D"/>
          <w:kern w:val="0"/>
          <w:sz w:val="28"/>
          <w:szCs w:val="28"/>
          <w14:ligatures w14:val="none"/>
        </w:rPr>
        <w:t xml:space="preserve"> Building effective partnerships with local governments, NGOs, and other stakeholders to support community initiatives.</w:t>
      </w:r>
    </w:p>
    <w:p w14:paraId="4AEF065D" w14:textId="77777777" w:rsidR="00B43F53" w:rsidRPr="00D4073F" w:rsidRDefault="00B43F53" w:rsidP="006C6584">
      <w:pPr>
        <w:numPr>
          <w:ilvl w:val="0"/>
          <w:numId w:val="6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Financial Sustainability:</w:t>
      </w:r>
      <w:r w:rsidRPr="00D4073F">
        <w:rPr>
          <w:rFonts w:ascii="Abadi" w:eastAsia="Times New Roman" w:hAnsi="Abadi" w:cs="Segoe UI"/>
          <w:color w:val="0D0D0D"/>
          <w:kern w:val="0"/>
          <w:sz w:val="28"/>
          <w:szCs w:val="28"/>
          <w14:ligatures w14:val="none"/>
        </w:rPr>
        <w:t xml:space="preserve"> Establishing financial models that ensure the sustainability of community projects beyond the initial funding period.</w:t>
      </w:r>
    </w:p>
    <w:p w14:paraId="4ED4020A" w14:textId="77777777" w:rsidR="00B43F53" w:rsidRPr="00D4073F" w:rsidRDefault="00B43F53" w:rsidP="006C6584">
      <w:pPr>
        <w:numPr>
          <w:ilvl w:val="0"/>
          <w:numId w:val="6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Knowledge Sharing:</w:t>
      </w:r>
      <w:r w:rsidRPr="00D4073F">
        <w:rPr>
          <w:rFonts w:ascii="Abadi" w:eastAsia="Times New Roman" w:hAnsi="Abadi" w:cs="Segoe UI"/>
          <w:color w:val="0D0D0D"/>
          <w:kern w:val="0"/>
          <w:sz w:val="28"/>
          <w:szCs w:val="28"/>
          <w14:ligatures w14:val="none"/>
        </w:rPr>
        <w:t xml:space="preserve"> Creating platforms for sharing knowledge and best practices among communities to foster innovation and mutual learning.</w:t>
      </w:r>
    </w:p>
    <w:p w14:paraId="365F14D2" w14:textId="77777777" w:rsidR="00B43F53" w:rsidRPr="00AB27E1" w:rsidRDefault="00B43F53" w:rsidP="00B43F53">
      <w:pPr>
        <w:shd w:val="clear" w:color="auto" w:fill="FFFFFF"/>
        <w:spacing w:before="300" w:after="300" w:line="240" w:lineRule="auto"/>
        <w:rPr>
          <w:rFonts w:ascii="Abadi" w:eastAsia="Times New Roman" w:hAnsi="Abadi" w:cs="Segoe UI"/>
          <w:b/>
          <w:bCs/>
          <w:color w:val="149954"/>
          <w:kern w:val="0"/>
          <w:sz w:val="28"/>
          <w:szCs w:val="28"/>
          <w14:ligatures w14:val="none"/>
        </w:rPr>
      </w:pPr>
      <w:r>
        <w:rPr>
          <w:rFonts w:ascii="Abadi" w:eastAsia="Times New Roman" w:hAnsi="Abadi" w:cs="Segoe UI"/>
          <w:b/>
          <w:bCs/>
          <w:color w:val="149954"/>
          <w:kern w:val="0"/>
          <w:sz w:val="28"/>
          <w:szCs w:val="28"/>
          <w14:ligatures w14:val="none"/>
        </w:rPr>
        <w:br/>
      </w:r>
      <w:r>
        <w:rPr>
          <w:rFonts w:ascii="Abadi" w:eastAsia="Times New Roman" w:hAnsi="Abadi" w:cs="Segoe UI"/>
          <w:b/>
          <w:bCs/>
          <w:color w:val="149954"/>
          <w:kern w:val="0"/>
          <w:sz w:val="28"/>
          <w:szCs w:val="28"/>
          <w14:ligatures w14:val="none"/>
        </w:rPr>
        <w:br/>
      </w:r>
      <w:r>
        <w:rPr>
          <w:rFonts w:ascii="Abadi" w:eastAsia="Times New Roman" w:hAnsi="Abadi" w:cs="Segoe UI"/>
          <w:b/>
          <w:bCs/>
          <w:color w:val="149954"/>
          <w:kern w:val="0"/>
          <w:sz w:val="28"/>
          <w:szCs w:val="28"/>
          <w14:ligatures w14:val="none"/>
        </w:rPr>
        <w:br/>
      </w:r>
      <w:r w:rsidRPr="003A344C">
        <w:rPr>
          <w:rFonts w:ascii="Abadi" w:eastAsia="Times New Roman" w:hAnsi="Abadi" w:cs="Segoe UI"/>
          <w:b/>
          <w:bCs/>
          <w:color w:val="000000" w:themeColor="text1"/>
          <w:kern w:val="0"/>
          <w:sz w:val="28"/>
          <w:szCs w:val="28"/>
          <w14:ligatures w14:val="none"/>
        </w:rPr>
        <w:t>Outcomes:</w:t>
      </w:r>
    </w:p>
    <w:p w14:paraId="78AE984C" w14:textId="77777777" w:rsidR="00B43F53" w:rsidRPr="00D4073F" w:rsidRDefault="00B43F53" w:rsidP="006C6584">
      <w:pPr>
        <w:numPr>
          <w:ilvl w:val="0"/>
          <w:numId w:val="6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Improved Water Management:</w:t>
      </w:r>
      <w:r w:rsidRPr="00D4073F">
        <w:rPr>
          <w:rFonts w:ascii="Abadi" w:eastAsia="Times New Roman" w:hAnsi="Abadi" w:cs="Segoe UI"/>
          <w:color w:val="0D0D0D"/>
          <w:kern w:val="0"/>
          <w:sz w:val="28"/>
          <w:szCs w:val="28"/>
          <w14:ligatures w14:val="none"/>
        </w:rPr>
        <w:t xml:space="preserve"> Enhanced community ability to manage water resources effectively, leading to improved water quality and availability.</w:t>
      </w:r>
    </w:p>
    <w:p w14:paraId="5D159DE9" w14:textId="77777777" w:rsidR="00B43F53" w:rsidRPr="00D4073F" w:rsidRDefault="00B43F53" w:rsidP="006C6584">
      <w:pPr>
        <w:numPr>
          <w:ilvl w:val="0"/>
          <w:numId w:val="6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Increased Community Resilience:</w:t>
      </w:r>
      <w:r w:rsidRPr="00D4073F">
        <w:rPr>
          <w:rFonts w:ascii="Abadi" w:eastAsia="Times New Roman" w:hAnsi="Abadi" w:cs="Segoe UI"/>
          <w:color w:val="0D0D0D"/>
          <w:kern w:val="0"/>
          <w:sz w:val="28"/>
          <w:szCs w:val="28"/>
          <w14:ligatures w14:val="none"/>
        </w:rPr>
        <w:t xml:space="preserve"> Strengthened resilience of communities to water-related challenges, including scarcity and contamination.</w:t>
      </w:r>
    </w:p>
    <w:p w14:paraId="2157C8B1" w14:textId="77777777" w:rsidR="00B43F53" w:rsidRPr="00D4073F" w:rsidRDefault="00B43F53" w:rsidP="006C6584">
      <w:pPr>
        <w:numPr>
          <w:ilvl w:val="0"/>
          <w:numId w:val="6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Empowered Local Communities:</w:t>
      </w:r>
      <w:r w:rsidRPr="00D4073F">
        <w:rPr>
          <w:rFonts w:ascii="Abadi" w:eastAsia="Times New Roman" w:hAnsi="Abadi" w:cs="Segoe UI"/>
          <w:color w:val="0D0D0D"/>
          <w:kern w:val="0"/>
          <w:sz w:val="28"/>
          <w:szCs w:val="28"/>
          <w14:ligatures w14:val="none"/>
        </w:rPr>
        <w:t xml:space="preserve"> Communities are empowered with the skills, knowledge, and resources to lead their water management efforts.</w:t>
      </w:r>
    </w:p>
    <w:p w14:paraId="3FBAE7FF" w14:textId="77777777" w:rsidR="00B43F53" w:rsidRPr="00D4073F" w:rsidRDefault="00B43F53" w:rsidP="006C6584">
      <w:pPr>
        <w:numPr>
          <w:ilvl w:val="0"/>
          <w:numId w:val="6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Sustainable Development:</w:t>
      </w:r>
      <w:r w:rsidRPr="00D4073F">
        <w:rPr>
          <w:rFonts w:ascii="Abadi" w:eastAsia="Times New Roman" w:hAnsi="Abadi" w:cs="Segoe UI"/>
          <w:color w:val="0D0D0D"/>
          <w:kern w:val="0"/>
          <w:sz w:val="28"/>
          <w:szCs w:val="28"/>
          <w14:ligatures w14:val="none"/>
        </w:rPr>
        <w:t xml:space="preserve"> Promotion of sustainable development practices that can be maintained by the community over the long term.</w:t>
      </w:r>
    </w:p>
    <w:p w14:paraId="0062F63C" w14:textId="77777777" w:rsidR="00B43F53" w:rsidRPr="00D4073F" w:rsidRDefault="00B43F53" w:rsidP="006C6584">
      <w:pPr>
        <w:numPr>
          <w:ilvl w:val="0"/>
          <w:numId w:val="69"/>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Strengthened Social Cohesion:</w:t>
      </w:r>
      <w:r w:rsidRPr="00D4073F">
        <w:rPr>
          <w:rFonts w:ascii="Abadi" w:eastAsia="Times New Roman" w:hAnsi="Abadi" w:cs="Segoe UI"/>
          <w:color w:val="0D0D0D"/>
          <w:kern w:val="0"/>
          <w:sz w:val="28"/>
          <w:szCs w:val="28"/>
          <w14:ligatures w14:val="none"/>
        </w:rPr>
        <w:t xml:space="preserve"> Improved social cohesion and collaboration within communities as they come together to manage their water resources.</w:t>
      </w:r>
    </w:p>
    <w:p w14:paraId="6F8D120B"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Risks:</w:t>
      </w:r>
    </w:p>
    <w:p w14:paraId="11FA1D52" w14:textId="77777777" w:rsidR="00B43F53" w:rsidRPr="00D4073F" w:rsidRDefault="00B43F53" w:rsidP="006C6584">
      <w:pPr>
        <w:numPr>
          <w:ilvl w:val="0"/>
          <w:numId w:val="7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lastRenderedPageBreak/>
        <w:t>Community Resistance:</w:t>
      </w:r>
      <w:r w:rsidRPr="00D4073F">
        <w:rPr>
          <w:rFonts w:ascii="Abadi" w:eastAsia="Times New Roman" w:hAnsi="Abadi" w:cs="Segoe UI"/>
          <w:color w:val="0D0D0D"/>
          <w:kern w:val="0"/>
          <w:sz w:val="28"/>
          <w:szCs w:val="28"/>
          <w14:ligatures w14:val="none"/>
        </w:rPr>
        <w:t xml:space="preserve"> Potential resistance from communities unfamiliar with or </w:t>
      </w:r>
      <w:proofErr w:type="spellStart"/>
      <w:r w:rsidRPr="00D4073F">
        <w:rPr>
          <w:rFonts w:ascii="Abadi" w:eastAsia="Times New Roman" w:hAnsi="Abadi" w:cs="Segoe UI"/>
          <w:color w:val="0D0D0D"/>
          <w:kern w:val="0"/>
          <w:sz w:val="28"/>
          <w:szCs w:val="28"/>
          <w14:ligatures w14:val="none"/>
        </w:rPr>
        <w:t>skeptical</w:t>
      </w:r>
      <w:proofErr w:type="spellEnd"/>
      <w:r w:rsidRPr="00D4073F">
        <w:rPr>
          <w:rFonts w:ascii="Abadi" w:eastAsia="Times New Roman" w:hAnsi="Abadi" w:cs="Segoe UI"/>
          <w:color w:val="0D0D0D"/>
          <w:kern w:val="0"/>
          <w:sz w:val="28"/>
          <w:szCs w:val="28"/>
          <w14:ligatures w14:val="none"/>
        </w:rPr>
        <w:t xml:space="preserve"> of new management practices or technologies.</w:t>
      </w:r>
    </w:p>
    <w:p w14:paraId="43439540" w14:textId="77777777" w:rsidR="00B43F53" w:rsidRPr="00D4073F" w:rsidRDefault="00B43F53" w:rsidP="006C6584">
      <w:pPr>
        <w:numPr>
          <w:ilvl w:val="0"/>
          <w:numId w:val="7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Resource Limitations:</w:t>
      </w:r>
      <w:r w:rsidRPr="00D4073F">
        <w:rPr>
          <w:rFonts w:ascii="Abadi" w:eastAsia="Times New Roman" w:hAnsi="Abadi" w:cs="Segoe UI"/>
          <w:color w:val="0D0D0D"/>
          <w:kern w:val="0"/>
          <w:sz w:val="28"/>
          <w:szCs w:val="28"/>
          <w14:ligatures w14:val="none"/>
        </w:rPr>
        <w:t xml:space="preserve"> Challenges related to limited local resources, including financial constraints and lack of technical expertise.</w:t>
      </w:r>
    </w:p>
    <w:p w14:paraId="12C19683" w14:textId="77777777" w:rsidR="00B43F53" w:rsidRPr="00D4073F" w:rsidRDefault="00B43F53" w:rsidP="006C6584">
      <w:pPr>
        <w:numPr>
          <w:ilvl w:val="0"/>
          <w:numId w:val="7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Project Sustainability:</w:t>
      </w:r>
      <w:r w:rsidRPr="00D4073F">
        <w:rPr>
          <w:rFonts w:ascii="Abadi" w:eastAsia="Times New Roman" w:hAnsi="Abadi" w:cs="Segoe UI"/>
          <w:color w:val="0D0D0D"/>
          <w:kern w:val="0"/>
          <w:sz w:val="28"/>
          <w:szCs w:val="28"/>
          <w14:ligatures w14:val="none"/>
        </w:rPr>
        <w:t xml:space="preserve"> Risks related to the long-term sustainability of community-led projects, especially in terms of maintenance and ongoing support.</w:t>
      </w:r>
    </w:p>
    <w:p w14:paraId="27B7E666" w14:textId="77777777" w:rsidR="00B43F53" w:rsidRPr="00D4073F" w:rsidRDefault="00B43F53" w:rsidP="006C6584">
      <w:pPr>
        <w:numPr>
          <w:ilvl w:val="0"/>
          <w:numId w:val="7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Coordination Challenges:</w:t>
      </w:r>
      <w:r w:rsidRPr="00D4073F">
        <w:rPr>
          <w:rFonts w:ascii="Abadi" w:eastAsia="Times New Roman" w:hAnsi="Abadi" w:cs="Segoe UI"/>
          <w:color w:val="0D0D0D"/>
          <w:kern w:val="0"/>
          <w:sz w:val="28"/>
          <w:szCs w:val="28"/>
          <w14:ligatures w14:val="none"/>
        </w:rPr>
        <w:t xml:space="preserve"> Difficulties in coordinating efforts among various stakeholders, which can lead to inefficiencies and project delays.</w:t>
      </w:r>
    </w:p>
    <w:p w14:paraId="550EA37B" w14:textId="77777777" w:rsidR="00B43F53" w:rsidRPr="00D4073F" w:rsidRDefault="00B43F53" w:rsidP="006C6584">
      <w:pPr>
        <w:numPr>
          <w:ilvl w:val="0"/>
          <w:numId w:val="70"/>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Impact Measurement:</w:t>
      </w:r>
      <w:r w:rsidRPr="00D4073F">
        <w:rPr>
          <w:rFonts w:ascii="Abadi" w:eastAsia="Times New Roman" w:hAnsi="Abadi" w:cs="Segoe UI"/>
          <w:color w:val="0D0D0D"/>
          <w:kern w:val="0"/>
          <w:sz w:val="28"/>
          <w:szCs w:val="28"/>
          <w14:ligatures w14:val="none"/>
        </w:rPr>
        <w:t xml:space="preserve"> Complexity in measuring the direct impact of diverse community-led projects on overall water management and community wellbeing.</w:t>
      </w:r>
    </w:p>
    <w:p w14:paraId="2DA28A04" w14:textId="77777777" w:rsidR="00B43F53" w:rsidRPr="00D4073F" w:rsidRDefault="00B43F53" w:rsidP="00B43F53">
      <w:pPr>
        <w:rPr>
          <w:rFonts w:ascii="Abadi" w:hAnsi="Abadi"/>
          <w:sz w:val="28"/>
          <w:szCs w:val="28"/>
        </w:rPr>
      </w:pPr>
      <w:r w:rsidRPr="00D4073F">
        <w:rPr>
          <w:rFonts w:ascii="Abadi" w:hAnsi="Abadi"/>
          <w:sz w:val="28"/>
          <w:szCs w:val="28"/>
        </w:rPr>
        <w:br w:type="page"/>
      </w:r>
    </w:p>
    <w:p w14:paraId="4F95773F" w14:textId="2987766F" w:rsidR="00B43F53" w:rsidRPr="00470843" w:rsidRDefault="00B43F53" w:rsidP="00470843">
      <w:pPr>
        <w:rPr>
          <w:rFonts w:ascii="Abadi" w:eastAsiaTheme="majorEastAsia" w:hAnsi="Abadi" w:cstheme="majorBidi"/>
          <w:b/>
          <w:bCs/>
          <w:sz w:val="28"/>
          <w:szCs w:val="28"/>
        </w:rPr>
      </w:pPr>
      <w:bookmarkStart w:id="40" w:name="_Toc168663919"/>
      <w:r w:rsidRPr="00470843">
        <w:rPr>
          <w:b/>
          <w:bCs/>
          <w:sz w:val="28"/>
          <w:szCs w:val="28"/>
        </w:rPr>
        <w:lastRenderedPageBreak/>
        <w:t>Strategic Response 4: Water Policy Reform and Advocacy Initiative</w:t>
      </w:r>
      <w:bookmarkEnd w:id="40"/>
      <w:r w:rsidRPr="00470843">
        <w:rPr>
          <w:rFonts w:eastAsia="Times New Roman"/>
          <w:b/>
          <w:bCs/>
          <w:sz w:val="28"/>
          <w:szCs w:val="28"/>
        </w:rPr>
        <w:br/>
      </w:r>
    </w:p>
    <w:p w14:paraId="340C83C7" w14:textId="77777777" w:rsidR="00B43F53" w:rsidRPr="00D4073F" w:rsidRDefault="00B43F53" w:rsidP="00B43F53">
      <w:pPr>
        <w:shd w:val="clear" w:color="auto" w:fill="FFFFFF"/>
        <w:spacing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Title:</w:t>
      </w:r>
      <w:r w:rsidRPr="00D4073F">
        <w:rPr>
          <w:rFonts w:ascii="Abadi" w:eastAsia="Times New Roman" w:hAnsi="Abadi" w:cs="Segoe UI"/>
          <w:color w:val="0D0D0D"/>
          <w:kern w:val="0"/>
          <w:sz w:val="28"/>
          <w:szCs w:val="28"/>
          <w14:ligatures w14:val="none"/>
        </w:rPr>
        <w:t xml:space="preserve"> Water Policy Reform and Advocacy Initiative</w:t>
      </w:r>
    </w:p>
    <w:p w14:paraId="5F28459A"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Overview:</w:t>
      </w:r>
      <w:r w:rsidRPr="00D4073F">
        <w:rPr>
          <w:rFonts w:ascii="Abadi" w:eastAsia="Times New Roman" w:hAnsi="Abadi" w:cs="Segoe UI"/>
          <w:color w:val="0D0D0D"/>
          <w:kern w:val="0"/>
          <w:sz w:val="28"/>
          <w:szCs w:val="28"/>
          <w14:ligatures w14:val="none"/>
        </w:rPr>
        <w:t xml:space="preserve"> This initiative is designed to address the restrictive and outdated regulatory frameworks that currently hinder improvements in water management. By advocating for regulatory changes, the project aims to facilitate easier access to funds, encourage private investment, and support the adoption of affordable, innovative technologies.</w:t>
      </w:r>
    </w:p>
    <w:p w14:paraId="27031CC2"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North Star:</w:t>
      </w:r>
      <w:r w:rsidRPr="00D4073F">
        <w:rPr>
          <w:rFonts w:ascii="Abadi" w:eastAsia="Times New Roman" w:hAnsi="Abadi" w:cs="Segoe UI"/>
          <w:color w:val="0D0D0D"/>
          <w:kern w:val="0"/>
          <w:sz w:val="28"/>
          <w:szCs w:val="28"/>
          <w14:ligatures w14:val="none"/>
        </w:rPr>
        <w:t xml:space="preserve"> To transform the regulatory environment to be more supportive of innovative and sustainable water management solutions.</w:t>
      </w:r>
    </w:p>
    <w:p w14:paraId="3D7302F6"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Mission:</w:t>
      </w:r>
      <w:r w:rsidRPr="00D4073F">
        <w:rPr>
          <w:rFonts w:ascii="Abadi" w:eastAsia="Times New Roman" w:hAnsi="Abadi" w:cs="Segoe UI"/>
          <w:color w:val="0D0D0D"/>
          <w:kern w:val="0"/>
          <w:sz w:val="28"/>
          <w:szCs w:val="28"/>
          <w14:ligatures w14:val="none"/>
        </w:rPr>
        <w:t xml:space="preserve"> To work collaboratively with policymakers, industry leaders, and community stakeholders to reform water management policies, making them more conducive to technological innovation and infrastructure investment.</w:t>
      </w:r>
    </w:p>
    <w:p w14:paraId="004571F6"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Vision:</w:t>
      </w:r>
      <w:r w:rsidRPr="00D4073F">
        <w:rPr>
          <w:rFonts w:ascii="Abadi" w:eastAsia="Times New Roman" w:hAnsi="Abadi" w:cs="Segoe UI"/>
          <w:color w:val="0D0D0D"/>
          <w:kern w:val="0"/>
          <w:sz w:val="28"/>
          <w:szCs w:val="28"/>
          <w14:ligatures w14:val="none"/>
        </w:rPr>
        <w:t xml:space="preserve"> A regulatory landscape that actively promotes and supports the efficient, sustainable management of water resources, enabling communities to thrive even under economic and technological constraints.</w:t>
      </w:r>
    </w:p>
    <w:p w14:paraId="03318EA3"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7 Key Steps:</w:t>
      </w:r>
    </w:p>
    <w:p w14:paraId="1F39B366" w14:textId="77777777" w:rsidR="00B43F53" w:rsidRPr="00D4073F" w:rsidRDefault="00B43F53" w:rsidP="006C6584">
      <w:pPr>
        <w:numPr>
          <w:ilvl w:val="0"/>
          <w:numId w:val="7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Regulatory Analysis:</w:t>
      </w:r>
      <w:r w:rsidRPr="00D4073F">
        <w:rPr>
          <w:rFonts w:ascii="Abadi" w:eastAsia="Times New Roman" w:hAnsi="Abadi" w:cs="Segoe UI"/>
          <w:color w:val="0D0D0D"/>
          <w:kern w:val="0"/>
          <w:sz w:val="28"/>
          <w:szCs w:val="28"/>
          <w14:ligatures w14:val="none"/>
        </w:rPr>
        <w:t xml:space="preserve"> Conduct a comprehensive analysis of existing water management regulations to identify barriers to innovation and investment.</w:t>
      </w:r>
    </w:p>
    <w:p w14:paraId="03A40A0B" w14:textId="77777777" w:rsidR="00B43F53" w:rsidRPr="00D4073F" w:rsidRDefault="00B43F53" w:rsidP="006C6584">
      <w:pPr>
        <w:numPr>
          <w:ilvl w:val="0"/>
          <w:numId w:val="7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Stakeholder Coalitions:</w:t>
      </w:r>
      <w:r w:rsidRPr="00D4073F">
        <w:rPr>
          <w:rFonts w:ascii="Abadi" w:eastAsia="Times New Roman" w:hAnsi="Abadi" w:cs="Segoe UI"/>
          <w:color w:val="0D0D0D"/>
          <w:kern w:val="0"/>
          <w:sz w:val="28"/>
          <w:szCs w:val="28"/>
          <w14:ligatures w14:val="none"/>
        </w:rPr>
        <w:t xml:space="preserve"> Build coalitions with various stakeholders who benefit from or are impacted by water management policies, including businesses, NGOs, and community groups.</w:t>
      </w:r>
    </w:p>
    <w:p w14:paraId="4721EBD9" w14:textId="77777777" w:rsidR="00B43F53" w:rsidRPr="00D4073F" w:rsidRDefault="00B43F53" w:rsidP="006C6584">
      <w:pPr>
        <w:numPr>
          <w:ilvl w:val="0"/>
          <w:numId w:val="7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Advocacy Campaign Development:</w:t>
      </w:r>
      <w:r w:rsidRPr="00D4073F">
        <w:rPr>
          <w:rFonts w:ascii="Abadi" w:eastAsia="Times New Roman" w:hAnsi="Abadi" w:cs="Segoe UI"/>
          <w:color w:val="0D0D0D"/>
          <w:kern w:val="0"/>
          <w:sz w:val="28"/>
          <w:szCs w:val="28"/>
          <w14:ligatures w14:val="none"/>
        </w:rPr>
        <w:t xml:space="preserve"> Develop and implement a targeted advocacy campaign that highlights the need for regulatory reform, using data, case studies, and expert testimonies.</w:t>
      </w:r>
    </w:p>
    <w:p w14:paraId="7B61CD97" w14:textId="77777777" w:rsidR="00B43F53" w:rsidRPr="00D4073F" w:rsidRDefault="00B43F53" w:rsidP="006C6584">
      <w:pPr>
        <w:numPr>
          <w:ilvl w:val="0"/>
          <w:numId w:val="7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Policy Proposal Formulation:</w:t>
      </w:r>
      <w:r w:rsidRPr="00D4073F">
        <w:rPr>
          <w:rFonts w:ascii="Abadi" w:eastAsia="Times New Roman" w:hAnsi="Abadi" w:cs="Segoe UI"/>
          <w:color w:val="0D0D0D"/>
          <w:kern w:val="0"/>
          <w:sz w:val="28"/>
          <w:szCs w:val="28"/>
          <w14:ligatures w14:val="none"/>
        </w:rPr>
        <w:t xml:space="preserve"> Draft clear, actionable policy proposals that outline specific changes needed to support better water management practices.</w:t>
      </w:r>
    </w:p>
    <w:p w14:paraId="721915A2" w14:textId="77777777" w:rsidR="00B43F53" w:rsidRPr="00D4073F" w:rsidRDefault="00B43F53" w:rsidP="006C6584">
      <w:pPr>
        <w:numPr>
          <w:ilvl w:val="0"/>
          <w:numId w:val="7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Engagement with Policymakers:</w:t>
      </w:r>
      <w:r w:rsidRPr="00D4073F">
        <w:rPr>
          <w:rFonts w:ascii="Abadi" w:eastAsia="Times New Roman" w:hAnsi="Abadi" w:cs="Segoe UI"/>
          <w:color w:val="0D0D0D"/>
          <w:kern w:val="0"/>
          <w:sz w:val="28"/>
          <w:szCs w:val="28"/>
          <w14:ligatures w14:val="none"/>
        </w:rPr>
        <w:t xml:space="preserve"> Engage directly with policymakers through meetings, workshops, and public hearings to present proposals and garner support.</w:t>
      </w:r>
    </w:p>
    <w:p w14:paraId="475FEAC0" w14:textId="77777777" w:rsidR="00B43F53" w:rsidRPr="00D4073F" w:rsidRDefault="00B43F53" w:rsidP="006C6584">
      <w:pPr>
        <w:numPr>
          <w:ilvl w:val="0"/>
          <w:numId w:val="7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Public Awareness Campaigns:</w:t>
      </w:r>
      <w:r w:rsidRPr="00D4073F">
        <w:rPr>
          <w:rFonts w:ascii="Abadi" w:eastAsia="Times New Roman" w:hAnsi="Abadi" w:cs="Segoe UI"/>
          <w:color w:val="0D0D0D"/>
          <w:kern w:val="0"/>
          <w:sz w:val="28"/>
          <w:szCs w:val="28"/>
          <w14:ligatures w14:val="none"/>
        </w:rPr>
        <w:t xml:space="preserve"> Launch public awareness campaigns to educate the community on the benefits of regulatory reform and gather public support.</w:t>
      </w:r>
    </w:p>
    <w:p w14:paraId="45BDAE2D" w14:textId="77777777" w:rsidR="00B43F53" w:rsidRPr="00D4073F" w:rsidRDefault="00B43F53" w:rsidP="006C6584">
      <w:pPr>
        <w:numPr>
          <w:ilvl w:val="0"/>
          <w:numId w:val="71"/>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lastRenderedPageBreak/>
        <w:t>Monitoring and Adjustment:</w:t>
      </w:r>
      <w:r w:rsidRPr="00D4073F">
        <w:rPr>
          <w:rFonts w:ascii="Abadi" w:eastAsia="Times New Roman" w:hAnsi="Abadi" w:cs="Segoe UI"/>
          <w:color w:val="0D0D0D"/>
          <w:kern w:val="0"/>
          <w:sz w:val="28"/>
          <w:szCs w:val="28"/>
          <w14:ligatures w14:val="none"/>
        </w:rPr>
        <w:t xml:space="preserve"> Monitor the progress of advocacy efforts and the implementation of new policies, </w:t>
      </w:r>
      <w:proofErr w:type="gramStart"/>
      <w:r w:rsidRPr="00D4073F">
        <w:rPr>
          <w:rFonts w:ascii="Abadi" w:eastAsia="Times New Roman" w:hAnsi="Abadi" w:cs="Segoe UI"/>
          <w:color w:val="0D0D0D"/>
          <w:kern w:val="0"/>
          <w:sz w:val="28"/>
          <w:szCs w:val="28"/>
          <w14:ligatures w14:val="none"/>
        </w:rPr>
        <w:t>making adjustments</w:t>
      </w:r>
      <w:proofErr w:type="gramEnd"/>
      <w:r w:rsidRPr="00D4073F">
        <w:rPr>
          <w:rFonts w:ascii="Abadi" w:eastAsia="Times New Roman" w:hAnsi="Abadi" w:cs="Segoe UI"/>
          <w:color w:val="0D0D0D"/>
          <w:kern w:val="0"/>
          <w:sz w:val="28"/>
          <w:szCs w:val="28"/>
          <w14:ligatures w14:val="none"/>
        </w:rPr>
        <w:t xml:space="preserve"> as needed to ensure effectiveness.</w:t>
      </w:r>
    </w:p>
    <w:p w14:paraId="18CFD9CE"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Key Success Factors:</w:t>
      </w:r>
    </w:p>
    <w:p w14:paraId="78E36510" w14:textId="77777777" w:rsidR="00B43F53" w:rsidRPr="00D4073F" w:rsidRDefault="00B43F53" w:rsidP="006C6584">
      <w:pPr>
        <w:numPr>
          <w:ilvl w:val="0"/>
          <w:numId w:val="7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Effective Communication:</w:t>
      </w:r>
      <w:r w:rsidRPr="00D4073F">
        <w:rPr>
          <w:rFonts w:ascii="Abadi" w:eastAsia="Times New Roman" w:hAnsi="Abadi" w:cs="Segoe UI"/>
          <w:color w:val="0D0D0D"/>
          <w:kern w:val="0"/>
          <w:sz w:val="28"/>
          <w:szCs w:val="28"/>
          <w14:ligatures w14:val="none"/>
        </w:rPr>
        <w:t xml:space="preserve"> Clearly communicating the benefits of regulatory reform to all stakeholders and the </w:t>
      </w:r>
      <w:proofErr w:type="gramStart"/>
      <w:r w:rsidRPr="00D4073F">
        <w:rPr>
          <w:rFonts w:ascii="Abadi" w:eastAsia="Times New Roman" w:hAnsi="Abadi" w:cs="Segoe UI"/>
          <w:color w:val="0D0D0D"/>
          <w:kern w:val="0"/>
          <w:sz w:val="28"/>
          <w:szCs w:val="28"/>
          <w14:ligatures w14:val="none"/>
        </w:rPr>
        <w:t>general public</w:t>
      </w:r>
      <w:proofErr w:type="gramEnd"/>
      <w:r w:rsidRPr="00D4073F">
        <w:rPr>
          <w:rFonts w:ascii="Abadi" w:eastAsia="Times New Roman" w:hAnsi="Abadi" w:cs="Segoe UI"/>
          <w:color w:val="0D0D0D"/>
          <w:kern w:val="0"/>
          <w:sz w:val="28"/>
          <w:szCs w:val="28"/>
          <w14:ligatures w14:val="none"/>
        </w:rPr>
        <w:t>.</w:t>
      </w:r>
    </w:p>
    <w:p w14:paraId="46A8FD9D" w14:textId="77777777" w:rsidR="00B43F53" w:rsidRPr="00D4073F" w:rsidRDefault="00B43F53" w:rsidP="006C6584">
      <w:pPr>
        <w:numPr>
          <w:ilvl w:val="0"/>
          <w:numId w:val="7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Broad-based Support:</w:t>
      </w:r>
      <w:r w:rsidRPr="00D4073F">
        <w:rPr>
          <w:rFonts w:ascii="Abadi" w:eastAsia="Times New Roman" w:hAnsi="Abadi" w:cs="Segoe UI"/>
          <w:color w:val="0D0D0D"/>
          <w:kern w:val="0"/>
          <w:sz w:val="28"/>
          <w:szCs w:val="28"/>
          <w14:ligatures w14:val="none"/>
        </w:rPr>
        <w:t xml:space="preserve"> Gaining broad-based support from a diverse group of stakeholders, ensuring that reform efforts are inclusive and representative.</w:t>
      </w:r>
    </w:p>
    <w:p w14:paraId="5C1651F7" w14:textId="77777777" w:rsidR="00B43F53" w:rsidRPr="00D4073F" w:rsidRDefault="00B43F53" w:rsidP="006C6584">
      <w:pPr>
        <w:numPr>
          <w:ilvl w:val="0"/>
          <w:numId w:val="7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Expertise in Policy and Regulation:</w:t>
      </w:r>
      <w:r w:rsidRPr="00D4073F">
        <w:rPr>
          <w:rFonts w:ascii="Abadi" w:eastAsia="Times New Roman" w:hAnsi="Abadi" w:cs="Segoe UI"/>
          <w:color w:val="0D0D0D"/>
          <w:kern w:val="0"/>
          <w:sz w:val="28"/>
          <w:szCs w:val="28"/>
          <w14:ligatures w14:val="none"/>
        </w:rPr>
        <w:t xml:space="preserve"> Utilizing in-depth knowledge of policy, regulation, and water management to develop feasible, impactful proposals.</w:t>
      </w:r>
    </w:p>
    <w:p w14:paraId="5F535A14" w14:textId="77777777" w:rsidR="00B43F53" w:rsidRPr="00D4073F" w:rsidRDefault="00B43F53" w:rsidP="006C6584">
      <w:pPr>
        <w:numPr>
          <w:ilvl w:val="0"/>
          <w:numId w:val="7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Strategic Partnerships:</w:t>
      </w:r>
      <w:r w:rsidRPr="00D4073F">
        <w:rPr>
          <w:rFonts w:ascii="Abadi" w:eastAsia="Times New Roman" w:hAnsi="Abadi" w:cs="Segoe UI"/>
          <w:color w:val="0D0D0D"/>
          <w:kern w:val="0"/>
          <w:sz w:val="28"/>
          <w:szCs w:val="28"/>
          <w14:ligatures w14:val="none"/>
        </w:rPr>
        <w:t xml:space="preserve"> Forming strategic partnerships with influential organizations and individuals to increase the initiative's reach and impact.</w:t>
      </w:r>
    </w:p>
    <w:p w14:paraId="1BB399F1" w14:textId="77777777" w:rsidR="00B43F53" w:rsidRPr="00D4073F" w:rsidRDefault="00B43F53" w:rsidP="006C6584">
      <w:pPr>
        <w:numPr>
          <w:ilvl w:val="0"/>
          <w:numId w:val="72"/>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Adaptability to Policy Changes:</w:t>
      </w:r>
      <w:r w:rsidRPr="00D4073F">
        <w:rPr>
          <w:rFonts w:ascii="Abadi" w:eastAsia="Times New Roman" w:hAnsi="Abadi" w:cs="Segoe UI"/>
          <w:color w:val="0D0D0D"/>
          <w:kern w:val="0"/>
          <w:sz w:val="28"/>
          <w:szCs w:val="28"/>
          <w14:ligatures w14:val="none"/>
        </w:rPr>
        <w:t xml:space="preserve"> Being adaptable to changes in the political and regulatory environment to maintain momentum towards reform.</w:t>
      </w:r>
    </w:p>
    <w:p w14:paraId="542582DF"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Outcomes:</w:t>
      </w:r>
    </w:p>
    <w:p w14:paraId="3E1A9A6D" w14:textId="77777777" w:rsidR="00B43F53" w:rsidRPr="00D4073F" w:rsidRDefault="00B43F53" w:rsidP="006C6584">
      <w:pPr>
        <w:numPr>
          <w:ilvl w:val="0"/>
          <w:numId w:val="7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Enhanced Regulatory Framework:</w:t>
      </w:r>
      <w:r w:rsidRPr="00D4073F">
        <w:rPr>
          <w:rFonts w:ascii="Abadi" w:eastAsia="Times New Roman" w:hAnsi="Abadi" w:cs="Segoe UI"/>
          <w:color w:val="0D0D0D"/>
          <w:kern w:val="0"/>
          <w:sz w:val="28"/>
          <w:szCs w:val="28"/>
          <w14:ligatures w14:val="none"/>
        </w:rPr>
        <w:t xml:space="preserve"> Establishment of a more flexible, supportive regulatory framework that encourages innovation and investment in water management.</w:t>
      </w:r>
    </w:p>
    <w:p w14:paraId="1DA31347" w14:textId="77777777" w:rsidR="00B43F53" w:rsidRPr="00D4073F" w:rsidRDefault="00B43F53" w:rsidP="006C6584">
      <w:pPr>
        <w:numPr>
          <w:ilvl w:val="0"/>
          <w:numId w:val="7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Increased Investment in Water Infrastructure:</w:t>
      </w:r>
      <w:r w:rsidRPr="00D4073F">
        <w:rPr>
          <w:rFonts w:ascii="Abadi" w:eastAsia="Times New Roman" w:hAnsi="Abadi" w:cs="Segoe UI"/>
          <w:color w:val="0D0D0D"/>
          <w:kern w:val="0"/>
          <w:sz w:val="28"/>
          <w:szCs w:val="28"/>
          <w14:ligatures w14:val="none"/>
        </w:rPr>
        <w:t xml:space="preserve"> Attraction of new investments from both public and private sectors due to improved regulatory conditions.</w:t>
      </w:r>
    </w:p>
    <w:p w14:paraId="14274FCE" w14:textId="77777777" w:rsidR="00B43F53" w:rsidRPr="00D4073F" w:rsidRDefault="00B43F53" w:rsidP="006C6584">
      <w:pPr>
        <w:numPr>
          <w:ilvl w:val="0"/>
          <w:numId w:val="7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Accelerated Adoption of New Technologies:</w:t>
      </w:r>
      <w:r w:rsidRPr="00D4073F">
        <w:rPr>
          <w:rFonts w:ascii="Abadi" w:eastAsia="Times New Roman" w:hAnsi="Abadi" w:cs="Segoe UI"/>
          <w:color w:val="0D0D0D"/>
          <w:kern w:val="0"/>
          <w:sz w:val="28"/>
          <w:szCs w:val="28"/>
          <w14:ligatures w14:val="none"/>
        </w:rPr>
        <w:t xml:space="preserve"> Faster adoption of cost-effective and efficient water management technologies facilitated by supportive policies.</w:t>
      </w:r>
    </w:p>
    <w:p w14:paraId="432D507A" w14:textId="77777777" w:rsidR="00B43F53" w:rsidRPr="00D4073F" w:rsidRDefault="00B43F53" w:rsidP="006C6584">
      <w:pPr>
        <w:numPr>
          <w:ilvl w:val="0"/>
          <w:numId w:val="7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Improved Public and Environmental Health:</w:t>
      </w:r>
      <w:r w:rsidRPr="00D4073F">
        <w:rPr>
          <w:rFonts w:ascii="Abadi" w:eastAsia="Times New Roman" w:hAnsi="Abadi" w:cs="Segoe UI"/>
          <w:color w:val="0D0D0D"/>
          <w:kern w:val="0"/>
          <w:sz w:val="28"/>
          <w:szCs w:val="28"/>
          <w14:ligatures w14:val="none"/>
        </w:rPr>
        <w:t xml:space="preserve"> Better management of water resources resulting in improved public health and reduced environmental impact.</w:t>
      </w:r>
    </w:p>
    <w:p w14:paraId="3C752C77" w14:textId="77777777" w:rsidR="00B43F53" w:rsidRPr="00D4073F" w:rsidRDefault="00B43F53" w:rsidP="006C6584">
      <w:pPr>
        <w:numPr>
          <w:ilvl w:val="0"/>
          <w:numId w:val="73"/>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Strengthened Economic Opportunities:</w:t>
      </w:r>
      <w:r w:rsidRPr="00D4073F">
        <w:rPr>
          <w:rFonts w:ascii="Abadi" w:eastAsia="Times New Roman" w:hAnsi="Abadi" w:cs="Segoe UI"/>
          <w:color w:val="0D0D0D"/>
          <w:kern w:val="0"/>
          <w:sz w:val="28"/>
          <w:szCs w:val="28"/>
          <w14:ligatures w14:val="none"/>
        </w:rPr>
        <w:t xml:space="preserve"> Creation of new economic opportunities in the water sector, including jobs and business growth.</w:t>
      </w:r>
    </w:p>
    <w:p w14:paraId="7637AA64"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Risks:</w:t>
      </w:r>
    </w:p>
    <w:p w14:paraId="5090C460" w14:textId="77777777" w:rsidR="00B43F53" w:rsidRPr="00D4073F" w:rsidRDefault="00B43F53" w:rsidP="006C6584">
      <w:pPr>
        <w:numPr>
          <w:ilvl w:val="0"/>
          <w:numId w:val="7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Political Resistance:</w:t>
      </w:r>
      <w:r w:rsidRPr="00D4073F">
        <w:rPr>
          <w:rFonts w:ascii="Abadi" w:eastAsia="Times New Roman" w:hAnsi="Abadi" w:cs="Segoe UI"/>
          <w:color w:val="0D0D0D"/>
          <w:kern w:val="0"/>
          <w:sz w:val="28"/>
          <w:szCs w:val="28"/>
          <w14:ligatures w14:val="none"/>
        </w:rPr>
        <w:t xml:space="preserve"> Facing resistance from political entities or interest groups that prefer the status quo or have conflicting interests.</w:t>
      </w:r>
    </w:p>
    <w:p w14:paraId="5CCA6F10" w14:textId="77777777" w:rsidR="00B43F53" w:rsidRPr="00D4073F" w:rsidRDefault="00B43F53" w:rsidP="006C6584">
      <w:pPr>
        <w:numPr>
          <w:ilvl w:val="0"/>
          <w:numId w:val="7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lastRenderedPageBreak/>
        <w:t>Slow Legislative Processes:</w:t>
      </w:r>
      <w:r w:rsidRPr="00D4073F">
        <w:rPr>
          <w:rFonts w:ascii="Abadi" w:eastAsia="Times New Roman" w:hAnsi="Abadi" w:cs="Segoe UI"/>
          <w:color w:val="0D0D0D"/>
          <w:kern w:val="0"/>
          <w:sz w:val="28"/>
          <w:szCs w:val="28"/>
          <w14:ligatures w14:val="none"/>
        </w:rPr>
        <w:t xml:space="preserve"> Delays due to the inherently slow nature of legislative and regulatory changes.</w:t>
      </w:r>
    </w:p>
    <w:p w14:paraId="5D13B0FF" w14:textId="77777777" w:rsidR="00B43F53" w:rsidRPr="00D4073F" w:rsidRDefault="00B43F53" w:rsidP="006C6584">
      <w:pPr>
        <w:numPr>
          <w:ilvl w:val="0"/>
          <w:numId w:val="7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Inadequate Stakeholder Engagement:</w:t>
      </w:r>
      <w:r w:rsidRPr="00D4073F">
        <w:rPr>
          <w:rFonts w:ascii="Abadi" w:eastAsia="Times New Roman" w:hAnsi="Abadi" w:cs="Segoe UI"/>
          <w:color w:val="0D0D0D"/>
          <w:kern w:val="0"/>
          <w:sz w:val="28"/>
          <w:szCs w:val="28"/>
          <w14:ligatures w14:val="none"/>
        </w:rPr>
        <w:t xml:space="preserve"> Challenges in engaging all relevant stakeholders effectively, which could impact the initiative's legitimacy and success.</w:t>
      </w:r>
    </w:p>
    <w:p w14:paraId="577A0DF6" w14:textId="77777777" w:rsidR="00B43F53" w:rsidRPr="00D4073F" w:rsidRDefault="00B43F53" w:rsidP="006C6584">
      <w:pPr>
        <w:numPr>
          <w:ilvl w:val="0"/>
          <w:numId w:val="7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Complexity of Regulatory Environment:</w:t>
      </w:r>
      <w:r w:rsidRPr="00D4073F">
        <w:rPr>
          <w:rFonts w:ascii="Abadi" w:eastAsia="Times New Roman" w:hAnsi="Abadi" w:cs="Segoe UI"/>
          <w:color w:val="0D0D0D"/>
          <w:kern w:val="0"/>
          <w:sz w:val="28"/>
          <w:szCs w:val="28"/>
          <w14:ligatures w14:val="none"/>
        </w:rPr>
        <w:t xml:space="preserve"> The complexity of navigating and reforming multifaceted regulatory frameworks.</w:t>
      </w:r>
    </w:p>
    <w:p w14:paraId="007682B8" w14:textId="77777777" w:rsidR="00B43F53" w:rsidRPr="00D4073F" w:rsidRDefault="00B43F53" w:rsidP="006C6584">
      <w:pPr>
        <w:numPr>
          <w:ilvl w:val="0"/>
          <w:numId w:val="74"/>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Public Misunderstanding or Apathy:</w:t>
      </w:r>
      <w:r w:rsidRPr="00D4073F">
        <w:rPr>
          <w:rFonts w:ascii="Abadi" w:eastAsia="Times New Roman" w:hAnsi="Abadi" w:cs="Segoe UI"/>
          <w:color w:val="0D0D0D"/>
          <w:kern w:val="0"/>
          <w:sz w:val="28"/>
          <w:szCs w:val="28"/>
          <w14:ligatures w14:val="none"/>
        </w:rPr>
        <w:t xml:space="preserve"> Risk of public misunderstanding or apathy regarding the importance and impact of regulatory changes.</w:t>
      </w:r>
    </w:p>
    <w:p w14:paraId="5D8172FB" w14:textId="77777777" w:rsidR="00B43F53" w:rsidRPr="00D4073F" w:rsidRDefault="00B43F53" w:rsidP="00B43F53">
      <w:pPr>
        <w:rPr>
          <w:rFonts w:ascii="Abadi" w:hAnsi="Abadi"/>
          <w:sz w:val="28"/>
          <w:szCs w:val="28"/>
        </w:rPr>
      </w:pPr>
    </w:p>
    <w:p w14:paraId="4A24F27B" w14:textId="77777777" w:rsidR="00B43F53" w:rsidRPr="00D4073F" w:rsidRDefault="00B43F53" w:rsidP="00B43F53">
      <w:pPr>
        <w:rPr>
          <w:rFonts w:ascii="Abadi" w:hAnsi="Abadi"/>
          <w:sz w:val="28"/>
          <w:szCs w:val="28"/>
        </w:rPr>
      </w:pPr>
    </w:p>
    <w:p w14:paraId="2162CFEE" w14:textId="77777777" w:rsidR="00470843" w:rsidRDefault="00470843">
      <w:pPr>
        <w:rPr>
          <w:rFonts w:ascii="Abadi" w:eastAsiaTheme="majorEastAsia" w:hAnsi="Abadi" w:cstheme="majorBidi"/>
          <w:b/>
          <w:sz w:val="28"/>
          <w:szCs w:val="32"/>
        </w:rPr>
      </w:pPr>
      <w:bookmarkStart w:id="41" w:name="_Toc168663920"/>
      <w:r>
        <w:br w:type="page"/>
      </w:r>
    </w:p>
    <w:p w14:paraId="06774230" w14:textId="37E9DA27" w:rsidR="00B43F53" w:rsidRPr="00224BC2" w:rsidRDefault="00B43F53" w:rsidP="00C01201">
      <w:pPr>
        <w:pStyle w:val="Heading2"/>
        <w:rPr>
          <w:rFonts w:eastAsia="Times New Roman"/>
        </w:rPr>
      </w:pPr>
      <w:r w:rsidRPr="00DD2560">
        <w:lastRenderedPageBreak/>
        <w:t>Strategic Response 5: Transparent Water Communication Program</w:t>
      </w:r>
      <w:bookmarkEnd w:id="41"/>
      <w:r>
        <w:rPr>
          <w:rFonts w:eastAsia="Times New Roman"/>
        </w:rPr>
        <w:br/>
      </w:r>
    </w:p>
    <w:p w14:paraId="2832D553" w14:textId="77777777" w:rsidR="00B43F53" w:rsidRPr="00D4073F" w:rsidRDefault="00B43F53" w:rsidP="00B43F53">
      <w:pPr>
        <w:shd w:val="clear" w:color="auto" w:fill="FFFFFF"/>
        <w:spacing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Title:</w:t>
      </w:r>
      <w:r w:rsidRPr="00D4073F">
        <w:rPr>
          <w:rFonts w:ascii="Abadi" w:eastAsia="Times New Roman" w:hAnsi="Abadi" w:cs="Segoe UI"/>
          <w:color w:val="0D0D0D"/>
          <w:kern w:val="0"/>
          <w:sz w:val="28"/>
          <w:szCs w:val="28"/>
          <w14:ligatures w14:val="none"/>
        </w:rPr>
        <w:t xml:space="preserve"> Transparent Water Communication Program</w:t>
      </w:r>
    </w:p>
    <w:p w14:paraId="412E993C"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Overview:</w:t>
      </w:r>
      <w:r w:rsidRPr="00D4073F">
        <w:rPr>
          <w:rFonts w:ascii="Abadi" w:eastAsia="Times New Roman" w:hAnsi="Abadi" w:cs="Segoe UI"/>
          <w:color w:val="0D0D0D"/>
          <w:kern w:val="0"/>
          <w:sz w:val="28"/>
          <w:szCs w:val="28"/>
          <w14:ligatures w14:val="none"/>
        </w:rPr>
        <w:t xml:space="preserve"> This initiative aims to enhance transparency and build public trust through effective communication about water management issues, updates, and decisions. It focuses on involving the community in the decision-making process and keeping them informed about the challenges and solutions in water management.</w:t>
      </w:r>
    </w:p>
    <w:p w14:paraId="33B96299"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North Star:</w:t>
      </w:r>
      <w:r w:rsidRPr="00D4073F">
        <w:rPr>
          <w:rFonts w:ascii="Abadi" w:eastAsia="Times New Roman" w:hAnsi="Abadi" w:cs="Segoe UI"/>
          <w:color w:val="0D0D0D"/>
          <w:kern w:val="0"/>
          <w:sz w:val="28"/>
          <w:szCs w:val="28"/>
          <w14:ligatures w14:val="none"/>
        </w:rPr>
        <w:t xml:space="preserve"> To foster a well-informed community that actively participates in water management decisions, supported by open and transparent communication from water authorities.</w:t>
      </w:r>
    </w:p>
    <w:p w14:paraId="6A084C37"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Mission:</w:t>
      </w:r>
      <w:r w:rsidRPr="00D4073F">
        <w:rPr>
          <w:rFonts w:ascii="Abadi" w:eastAsia="Times New Roman" w:hAnsi="Abadi" w:cs="Segoe UI"/>
          <w:color w:val="0D0D0D"/>
          <w:kern w:val="0"/>
          <w:sz w:val="28"/>
          <w:szCs w:val="28"/>
          <w14:ligatures w14:val="none"/>
        </w:rPr>
        <w:t xml:space="preserve"> To implement a comprehensive communication strategy that ensures the public is accurately informed about water management efforts, fostering community involvement and cooperation.</w:t>
      </w:r>
    </w:p>
    <w:p w14:paraId="5B60C281" w14:textId="77777777" w:rsidR="00B43F53" w:rsidRPr="00D4073F" w:rsidRDefault="00B43F53" w:rsidP="00B43F53">
      <w:pPr>
        <w:shd w:val="clear" w:color="auto" w:fill="FFFFFF"/>
        <w:spacing w:before="300" w:after="300" w:line="240" w:lineRule="auto"/>
        <w:rPr>
          <w:rFonts w:ascii="Abadi" w:eastAsia="Times New Roman" w:hAnsi="Abadi" w:cs="Segoe UI"/>
          <w:color w:val="0D0D0D"/>
          <w:kern w:val="0"/>
          <w:sz w:val="28"/>
          <w:szCs w:val="28"/>
          <w14:ligatures w14:val="none"/>
        </w:rPr>
      </w:pPr>
      <w:r w:rsidRPr="003A344C">
        <w:rPr>
          <w:rFonts w:ascii="Abadi" w:eastAsia="Times New Roman" w:hAnsi="Abadi" w:cs="Segoe UI"/>
          <w:b/>
          <w:bCs/>
          <w:color w:val="000000" w:themeColor="text1"/>
          <w:kern w:val="0"/>
          <w:sz w:val="28"/>
          <w:szCs w:val="28"/>
          <w14:ligatures w14:val="none"/>
        </w:rPr>
        <w:t>Vision:</w:t>
      </w:r>
      <w:r w:rsidRPr="00D4073F">
        <w:rPr>
          <w:rFonts w:ascii="Abadi" w:eastAsia="Times New Roman" w:hAnsi="Abadi" w:cs="Segoe UI"/>
          <w:color w:val="0D0D0D"/>
          <w:kern w:val="0"/>
          <w:sz w:val="28"/>
          <w:szCs w:val="28"/>
          <w14:ligatures w14:val="none"/>
        </w:rPr>
        <w:t xml:space="preserve"> A community where every member understands, trusts, and supports the efforts of water management authorities, leading to cooperative and proactive water resource stewardship.</w:t>
      </w:r>
    </w:p>
    <w:p w14:paraId="2A12B79D"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7 Key Steps:</w:t>
      </w:r>
    </w:p>
    <w:p w14:paraId="2B1AD954" w14:textId="77777777" w:rsidR="00B43F53" w:rsidRPr="00D4073F" w:rsidRDefault="00B43F53" w:rsidP="006C6584">
      <w:pPr>
        <w:numPr>
          <w:ilvl w:val="0"/>
          <w:numId w:val="7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Communication Strategy Development:</w:t>
      </w:r>
      <w:r w:rsidRPr="00D4073F">
        <w:rPr>
          <w:rFonts w:ascii="Abadi" w:eastAsia="Times New Roman" w:hAnsi="Abadi" w:cs="Segoe UI"/>
          <w:color w:val="0D0D0D"/>
          <w:kern w:val="0"/>
          <w:sz w:val="28"/>
          <w:szCs w:val="28"/>
          <w14:ligatures w14:val="none"/>
        </w:rPr>
        <w:t xml:space="preserve"> Develop a comprehensive strategy that outlines the methods, platforms, and frequency of communication with the public.</w:t>
      </w:r>
    </w:p>
    <w:p w14:paraId="40103672" w14:textId="77777777" w:rsidR="00B43F53" w:rsidRPr="00D4073F" w:rsidRDefault="00B43F53" w:rsidP="006C6584">
      <w:pPr>
        <w:numPr>
          <w:ilvl w:val="0"/>
          <w:numId w:val="7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Stakeholder Identification:</w:t>
      </w:r>
      <w:r w:rsidRPr="00D4073F">
        <w:rPr>
          <w:rFonts w:ascii="Abadi" w:eastAsia="Times New Roman" w:hAnsi="Abadi" w:cs="Segoe UI"/>
          <w:color w:val="0D0D0D"/>
          <w:kern w:val="0"/>
          <w:sz w:val="28"/>
          <w:szCs w:val="28"/>
          <w14:ligatures w14:val="none"/>
        </w:rPr>
        <w:t xml:space="preserve"> Identify key community stakeholders and groups that need targeted communication efforts to ensure their specific concerns are addressed.</w:t>
      </w:r>
    </w:p>
    <w:p w14:paraId="49057F77" w14:textId="77777777" w:rsidR="00B43F53" w:rsidRPr="00D4073F" w:rsidRDefault="00B43F53" w:rsidP="006C6584">
      <w:pPr>
        <w:numPr>
          <w:ilvl w:val="0"/>
          <w:numId w:val="7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Content Creation:</w:t>
      </w:r>
      <w:r w:rsidRPr="00D4073F">
        <w:rPr>
          <w:rFonts w:ascii="Abadi" w:eastAsia="Times New Roman" w:hAnsi="Abadi" w:cs="Segoe UI"/>
          <w:color w:val="0D0D0D"/>
          <w:kern w:val="0"/>
          <w:sz w:val="28"/>
          <w:szCs w:val="28"/>
          <w14:ligatures w14:val="none"/>
        </w:rPr>
        <w:t xml:space="preserve"> Produce clear, accurate, and engaging content tailored to different segments of the community, explaining ongoing efforts and decisions in water management.</w:t>
      </w:r>
    </w:p>
    <w:p w14:paraId="72F7E014" w14:textId="77777777" w:rsidR="00B43F53" w:rsidRPr="00D4073F" w:rsidRDefault="00B43F53" w:rsidP="006C6584">
      <w:pPr>
        <w:numPr>
          <w:ilvl w:val="0"/>
          <w:numId w:val="7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Platform Utilization:</w:t>
      </w:r>
      <w:r w:rsidRPr="00D4073F">
        <w:rPr>
          <w:rFonts w:ascii="Abadi" w:eastAsia="Times New Roman" w:hAnsi="Abadi" w:cs="Segoe UI"/>
          <w:color w:val="0D0D0D"/>
          <w:kern w:val="0"/>
          <w:sz w:val="28"/>
          <w:szCs w:val="28"/>
          <w14:ligatures w14:val="none"/>
        </w:rPr>
        <w:t xml:space="preserve"> Utilize various communication platforms, including social media, local news, public meetings, and digital newsletters, to reach a broad audience.</w:t>
      </w:r>
    </w:p>
    <w:p w14:paraId="2A5C5607" w14:textId="77777777" w:rsidR="00B43F53" w:rsidRPr="00D4073F" w:rsidRDefault="00B43F53" w:rsidP="006C6584">
      <w:pPr>
        <w:numPr>
          <w:ilvl w:val="0"/>
          <w:numId w:val="7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Feedback Mechanisms:</w:t>
      </w:r>
      <w:r w:rsidRPr="00D4073F">
        <w:rPr>
          <w:rFonts w:ascii="Abadi" w:eastAsia="Times New Roman" w:hAnsi="Abadi" w:cs="Segoe UI"/>
          <w:color w:val="0D0D0D"/>
          <w:kern w:val="0"/>
          <w:sz w:val="28"/>
          <w:szCs w:val="28"/>
          <w14:ligatures w14:val="none"/>
        </w:rPr>
        <w:t xml:space="preserve"> Establish robust mechanisms for the community to provide feedback on water management issues, ensuring their voices are heard and considered.</w:t>
      </w:r>
    </w:p>
    <w:p w14:paraId="335D20A3" w14:textId="77777777" w:rsidR="00B43F53" w:rsidRPr="00D4073F" w:rsidRDefault="00B43F53" w:rsidP="006C6584">
      <w:pPr>
        <w:numPr>
          <w:ilvl w:val="0"/>
          <w:numId w:val="7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Regular Updates:</w:t>
      </w:r>
      <w:r w:rsidRPr="00D4073F">
        <w:rPr>
          <w:rFonts w:ascii="Abadi" w:eastAsia="Times New Roman" w:hAnsi="Abadi" w:cs="Segoe UI"/>
          <w:color w:val="0D0D0D"/>
          <w:kern w:val="0"/>
          <w:sz w:val="28"/>
          <w:szCs w:val="28"/>
          <w14:ligatures w14:val="none"/>
        </w:rPr>
        <w:t xml:space="preserve"> Provide regular updates on water management projects, challenges, and successes to keep the community engaged and informed.</w:t>
      </w:r>
    </w:p>
    <w:p w14:paraId="16B9DBBE" w14:textId="77777777" w:rsidR="00B43F53" w:rsidRPr="00D4073F" w:rsidRDefault="00B43F53" w:rsidP="006C6584">
      <w:pPr>
        <w:numPr>
          <w:ilvl w:val="0"/>
          <w:numId w:val="75"/>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lastRenderedPageBreak/>
        <w:t>Crisis Communication:</w:t>
      </w:r>
      <w:r w:rsidRPr="00D4073F">
        <w:rPr>
          <w:rFonts w:ascii="Abadi" w:eastAsia="Times New Roman" w:hAnsi="Abadi" w:cs="Segoe UI"/>
          <w:color w:val="0D0D0D"/>
          <w:kern w:val="0"/>
          <w:sz w:val="28"/>
          <w:szCs w:val="28"/>
          <w14:ligatures w14:val="none"/>
        </w:rPr>
        <w:t xml:space="preserve"> Prepare and implement a crisis communication plan to effectively manage communication during water-related emergencies or failures.</w:t>
      </w:r>
    </w:p>
    <w:p w14:paraId="732FC948"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Key Success Factors:</w:t>
      </w:r>
    </w:p>
    <w:p w14:paraId="0B49D761" w14:textId="77777777" w:rsidR="00B43F53" w:rsidRPr="00D4073F" w:rsidRDefault="00B43F53" w:rsidP="006C6584">
      <w:pPr>
        <w:numPr>
          <w:ilvl w:val="0"/>
          <w:numId w:val="7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Clarity and Accessibility of Information:</w:t>
      </w:r>
      <w:r w:rsidRPr="00D4073F">
        <w:rPr>
          <w:rFonts w:ascii="Abadi" w:eastAsia="Times New Roman" w:hAnsi="Abadi" w:cs="Segoe UI"/>
          <w:color w:val="0D0D0D"/>
          <w:kern w:val="0"/>
          <w:sz w:val="28"/>
          <w:szCs w:val="28"/>
          <w14:ligatures w14:val="none"/>
        </w:rPr>
        <w:t xml:space="preserve"> Ensuring all communications are clear, concise, and accessible to people of all ages and backgrounds.</w:t>
      </w:r>
    </w:p>
    <w:p w14:paraId="2AD86068" w14:textId="77777777" w:rsidR="00B43F53" w:rsidRPr="00D4073F" w:rsidRDefault="00B43F53" w:rsidP="006C6584">
      <w:pPr>
        <w:numPr>
          <w:ilvl w:val="0"/>
          <w:numId w:val="7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Regular and Timely Updates:</w:t>
      </w:r>
      <w:r w:rsidRPr="00D4073F">
        <w:rPr>
          <w:rFonts w:ascii="Abadi" w:eastAsia="Times New Roman" w:hAnsi="Abadi" w:cs="Segoe UI"/>
          <w:color w:val="0D0D0D"/>
          <w:kern w:val="0"/>
          <w:sz w:val="28"/>
          <w:szCs w:val="28"/>
          <w14:ligatures w14:val="none"/>
        </w:rPr>
        <w:t xml:space="preserve"> Maintaining a regular schedule of updates and ensuring timely communication, especially in response to developments or crises.</w:t>
      </w:r>
    </w:p>
    <w:p w14:paraId="49F74A26" w14:textId="77777777" w:rsidR="00B43F53" w:rsidRPr="00D4073F" w:rsidRDefault="00B43F53" w:rsidP="006C6584">
      <w:pPr>
        <w:numPr>
          <w:ilvl w:val="0"/>
          <w:numId w:val="7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Community Engagement:</w:t>
      </w:r>
      <w:r w:rsidRPr="00D4073F">
        <w:rPr>
          <w:rFonts w:ascii="Abadi" w:eastAsia="Times New Roman" w:hAnsi="Abadi" w:cs="Segoe UI"/>
          <w:color w:val="0D0D0D"/>
          <w:kern w:val="0"/>
          <w:sz w:val="28"/>
          <w:szCs w:val="28"/>
          <w14:ligatures w14:val="none"/>
        </w:rPr>
        <w:t xml:space="preserve"> Actively engaging with the community to build a two-way communication channel where information flows freely and feedback is encouraged.</w:t>
      </w:r>
    </w:p>
    <w:p w14:paraId="2EE481E0" w14:textId="77777777" w:rsidR="00B43F53" w:rsidRPr="00D4073F" w:rsidRDefault="00B43F53" w:rsidP="006C6584">
      <w:pPr>
        <w:numPr>
          <w:ilvl w:val="0"/>
          <w:numId w:val="7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Cultural Sensitivity:</w:t>
      </w:r>
      <w:r w:rsidRPr="00D4073F">
        <w:rPr>
          <w:rFonts w:ascii="Abadi" w:eastAsia="Times New Roman" w:hAnsi="Abadi" w:cs="Segoe UI"/>
          <w:color w:val="0D0D0D"/>
          <w:kern w:val="0"/>
          <w:sz w:val="28"/>
          <w:szCs w:val="28"/>
          <w14:ligatures w14:val="none"/>
        </w:rPr>
        <w:t xml:space="preserve"> Tailoring communication strategies to respect and address the cultural dynamics of the community.</w:t>
      </w:r>
    </w:p>
    <w:p w14:paraId="0F5741B3" w14:textId="77777777" w:rsidR="00B43F53" w:rsidRPr="00D4073F" w:rsidRDefault="00B43F53" w:rsidP="006C6584">
      <w:pPr>
        <w:numPr>
          <w:ilvl w:val="0"/>
          <w:numId w:val="76"/>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Transparency:</w:t>
      </w:r>
      <w:r w:rsidRPr="00D4073F">
        <w:rPr>
          <w:rFonts w:ascii="Abadi" w:eastAsia="Times New Roman" w:hAnsi="Abadi" w:cs="Segoe UI"/>
          <w:color w:val="0D0D0D"/>
          <w:kern w:val="0"/>
          <w:sz w:val="28"/>
          <w:szCs w:val="28"/>
          <w14:ligatures w14:val="none"/>
        </w:rPr>
        <w:t xml:space="preserve"> Upholding high standards of transparency to build and maintain trust with the community.</w:t>
      </w:r>
    </w:p>
    <w:p w14:paraId="218022E8"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Outcomes:</w:t>
      </w:r>
    </w:p>
    <w:p w14:paraId="4BC7DE92" w14:textId="77777777" w:rsidR="00B43F53" w:rsidRPr="00D4073F" w:rsidRDefault="00B43F53" w:rsidP="006C6584">
      <w:pPr>
        <w:numPr>
          <w:ilvl w:val="0"/>
          <w:numId w:val="7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Increased Public Trust:</w:t>
      </w:r>
      <w:r w:rsidRPr="00D4073F">
        <w:rPr>
          <w:rFonts w:ascii="Abadi" w:eastAsia="Times New Roman" w:hAnsi="Abadi" w:cs="Segoe UI"/>
          <w:color w:val="0D0D0D"/>
          <w:kern w:val="0"/>
          <w:sz w:val="28"/>
          <w:szCs w:val="28"/>
          <w14:ligatures w14:val="none"/>
        </w:rPr>
        <w:t xml:space="preserve"> Enhanced trust in water management authorities through consistent and transparent communication.</w:t>
      </w:r>
    </w:p>
    <w:p w14:paraId="4DB25B08" w14:textId="77777777" w:rsidR="00B43F53" w:rsidRPr="00D4073F" w:rsidRDefault="00B43F53" w:rsidP="006C6584">
      <w:pPr>
        <w:numPr>
          <w:ilvl w:val="0"/>
          <w:numId w:val="7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Improved Community Engagement:</w:t>
      </w:r>
      <w:r w:rsidRPr="00D4073F">
        <w:rPr>
          <w:rFonts w:ascii="Abadi" w:eastAsia="Times New Roman" w:hAnsi="Abadi" w:cs="Segoe UI"/>
          <w:color w:val="0D0D0D"/>
          <w:kern w:val="0"/>
          <w:sz w:val="28"/>
          <w:szCs w:val="28"/>
          <w14:ligatures w14:val="none"/>
        </w:rPr>
        <w:t xml:space="preserve"> Higher levels of community engagement in water management processes due to better understanding and trust.</w:t>
      </w:r>
    </w:p>
    <w:p w14:paraId="4E5B337F" w14:textId="77777777" w:rsidR="00B43F53" w:rsidRPr="00D4073F" w:rsidRDefault="00B43F53" w:rsidP="006C6584">
      <w:pPr>
        <w:numPr>
          <w:ilvl w:val="0"/>
          <w:numId w:val="7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Effective Crisis Management:</w:t>
      </w:r>
      <w:r w:rsidRPr="00D4073F">
        <w:rPr>
          <w:rFonts w:ascii="Abadi" w:eastAsia="Times New Roman" w:hAnsi="Abadi" w:cs="Segoe UI"/>
          <w:color w:val="0D0D0D"/>
          <w:kern w:val="0"/>
          <w:sz w:val="28"/>
          <w:szCs w:val="28"/>
          <w14:ligatures w14:val="none"/>
        </w:rPr>
        <w:t xml:space="preserve"> More effective management of crises through prepared and responsive communication strategies.</w:t>
      </w:r>
    </w:p>
    <w:p w14:paraId="1BD37711" w14:textId="77777777" w:rsidR="00B43F53" w:rsidRPr="00D4073F" w:rsidRDefault="00B43F53" w:rsidP="006C6584">
      <w:pPr>
        <w:numPr>
          <w:ilvl w:val="0"/>
          <w:numId w:val="7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Informed Decision-Making:</w:t>
      </w:r>
      <w:r w:rsidRPr="00D4073F">
        <w:rPr>
          <w:rFonts w:ascii="Abadi" w:eastAsia="Times New Roman" w:hAnsi="Abadi" w:cs="Segoe UI"/>
          <w:color w:val="0D0D0D"/>
          <w:kern w:val="0"/>
          <w:sz w:val="28"/>
          <w:szCs w:val="28"/>
          <w14:ligatures w14:val="none"/>
        </w:rPr>
        <w:t xml:space="preserve"> Community decisions that reflect a better understanding of water management challenges and solutions.</w:t>
      </w:r>
    </w:p>
    <w:p w14:paraId="1A8B782E" w14:textId="77777777" w:rsidR="00B43F53" w:rsidRPr="00D4073F" w:rsidRDefault="00B43F53" w:rsidP="006C6584">
      <w:pPr>
        <w:numPr>
          <w:ilvl w:val="0"/>
          <w:numId w:val="77"/>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Enhanced Cooperation:</w:t>
      </w:r>
      <w:r w:rsidRPr="00D4073F">
        <w:rPr>
          <w:rFonts w:ascii="Abadi" w:eastAsia="Times New Roman" w:hAnsi="Abadi" w:cs="Segoe UI"/>
          <w:color w:val="0D0D0D"/>
          <w:kern w:val="0"/>
          <w:sz w:val="28"/>
          <w:szCs w:val="28"/>
          <w14:ligatures w14:val="none"/>
        </w:rPr>
        <w:t xml:space="preserve"> Strengthened cooperation between the community and water authorities, facilitating smoother implementation of water projects.</w:t>
      </w:r>
    </w:p>
    <w:p w14:paraId="738E4E9B" w14:textId="77777777" w:rsidR="00B43F53" w:rsidRPr="003A344C" w:rsidRDefault="00B43F53" w:rsidP="00B43F53">
      <w:pPr>
        <w:shd w:val="clear" w:color="auto" w:fill="FFFFFF"/>
        <w:spacing w:before="300" w:after="300" w:line="240" w:lineRule="auto"/>
        <w:rPr>
          <w:rFonts w:ascii="Abadi" w:eastAsia="Times New Roman" w:hAnsi="Abadi" w:cs="Segoe UI"/>
          <w:b/>
          <w:bCs/>
          <w:color w:val="000000" w:themeColor="text1"/>
          <w:kern w:val="0"/>
          <w:sz w:val="28"/>
          <w:szCs w:val="28"/>
          <w14:ligatures w14:val="none"/>
        </w:rPr>
      </w:pPr>
      <w:r w:rsidRPr="003A344C">
        <w:rPr>
          <w:rFonts w:ascii="Abadi" w:eastAsia="Times New Roman" w:hAnsi="Abadi" w:cs="Segoe UI"/>
          <w:b/>
          <w:bCs/>
          <w:color w:val="000000" w:themeColor="text1"/>
          <w:kern w:val="0"/>
          <w:sz w:val="28"/>
          <w:szCs w:val="28"/>
          <w14:ligatures w14:val="none"/>
        </w:rPr>
        <w:t>Risks:</w:t>
      </w:r>
    </w:p>
    <w:p w14:paraId="356A7E9B" w14:textId="77777777" w:rsidR="00B43F53" w:rsidRPr="00D4073F" w:rsidRDefault="00B43F53" w:rsidP="006C6584">
      <w:pPr>
        <w:numPr>
          <w:ilvl w:val="0"/>
          <w:numId w:val="7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Misinformation:</w:t>
      </w:r>
      <w:r w:rsidRPr="00D4073F">
        <w:rPr>
          <w:rFonts w:ascii="Abadi" w:eastAsia="Times New Roman" w:hAnsi="Abadi" w:cs="Segoe UI"/>
          <w:color w:val="0D0D0D"/>
          <w:kern w:val="0"/>
          <w:sz w:val="28"/>
          <w:szCs w:val="28"/>
          <w14:ligatures w14:val="none"/>
        </w:rPr>
        <w:t xml:space="preserve"> Risks of spreading misinformation if communications are not carefully managed or misunderstood.</w:t>
      </w:r>
    </w:p>
    <w:p w14:paraId="5187C22B" w14:textId="77777777" w:rsidR="00B43F53" w:rsidRPr="00D4073F" w:rsidRDefault="00B43F53" w:rsidP="006C6584">
      <w:pPr>
        <w:numPr>
          <w:ilvl w:val="0"/>
          <w:numId w:val="7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Public Apathy:</w:t>
      </w:r>
      <w:r w:rsidRPr="00D4073F">
        <w:rPr>
          <w:rFonts w:ascii="Abadi" w:eastAsia="Times New Roman" w:hAnsi="Abadi" w:cs="Segoe UI"/>
          <w:color w:val="0D0D0D"/>
          <w:kern w:val="0"/>
          <w:sz w:val="28"/>
          <w:szCs w:val="28"/>
          <w14:ligatures w14:val="none"/>
        </w:rPr>
        <w:t xml:space="preserve"> Potential for public apathy if communications do not effectively engage or if the community feels over-saturated with information.</w:t>
      </w:r>
    </w:p>
    <w:p w14:paraId="6030DEDC" w14:textId="77777777" w:rsidR="00B43F53" w:rsidRPr="00D4073F" w:rsidRDefault="00B43F53" w:rsidP="006C6584">
      <w:pPr>
        <w:numPr>
          <w:ilvl w:val="0"/>
          <w:numId w:val="7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lastRenderedPageBreak/>
        <w:t>Resource Constraints:</w:t>
      </w:r>
      <w:r w:rsidRPr="00D4073F">
        <w:rPr>
          <w:rFonts w:ascii="Abadi" w:eastAsia="Times New Roman" w:hAnsi="Abadi" w:cs="Segoe UI"/>
          <w:color w:val="0D0D0D"/>
          <w:kern w:val="0"/>
          <w:sz w:val="28"/>
          <w:szCs w:val="28"/>
          <w14:ligatures w14:val="none"/>
        </w:rPr>
        <w:t xml:space="preserve"> Challenges associated with allocating sufficient resources to maintain an ongoing and comprehensive communication program.</w:t>
      </w:r>
    </w:p>
    <w:p w14:paraId="4DE285B2" w14:textId="77777777" w:rsidR="00B43F53" w:rsidRPr="00D4073F" w:rsidRDefault="00B43F53" w:rsidP="006C6584">
      <w:pPr>
        <w:numPr>
          <w:ilvl w:val="0"/>
          <w:numId w:val="7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Feedback Overload:</w:t>
      </w:r>
      <w:r w:rsidRPr="00D4073F">
        <w:rPr>
          <w:rFonts w:ascii="Abadi" w:eastAsia="Times New Roman" w:hAnsi="Abadi" w:cs="Segoe UI"/>
          <w:color w:val="0D0D0D"/>
          <w:kern w:val="0"/>
          <w:sz w:val="28"/>
          <w:szCs w:val="28"/>
          <w14:ligatures w14:val="none"/>
        </w:rPr>
        <w:t xml:space="preserve"> The potential for overwhelming feedback that cannot be effectively managed or addressed.</w:t>
      </w:r>
    </w:p>
    <w:p w14:paraId="062FED76" w14:textId="77777777" w:rsidR="00B43F53" w:rsidRPr="00D4073F" w:rsidRDefault="00B43F53" w:rsidP="006C6584">
      <w:pPr>
        <w:numPr>
          <w:ilvl w:val="0"/>
          <w:numId w:val="78"/>
        </w:numPr>
        <w:shd w:val="clear" w:color="auto" w:fill="FFFFFF"/>
        <w:spacing w:after="0" w:line="240" w:lineRule="auto"/>
        <w:rPr>
          <w:rFonts w:ascii="Abadi" w:eastAsia="Times New Roman" w:hAnsi="Abadi" w:cs="Segoe UI"/>
          <w:color w:val="0D0D0D"/>
          <w:kern w:val="0"/>
          <w:sz w:val="28"/>
          <w:szCs w:val="28"/>
          <w14:ligatures w14:val="none"/>
        </w:rPr>
      </w:pPr>
      <w:r w:rsidRPr="00D4073F">
        <w:rPr>
          <w:rFonts w:ascii="Abadi" w:eastAsia="Times New Roman" w:hAnsi="Abadi" w:cs="Segoe UI"/>
          <w:b/>
          <w:bCs/>
          <w:color w:val="0D0D0D"/>
          <w:kern w:val="0"/>
          <w:sz w:val="28"/>
          <w:szCs w:val="28"/>
          <w14:ligatures w14:val="none"/>
        </w:rPr>
        <w:t>Sensitivity to Criticism:</w:t>
      </w:r>
      <w:r w:rsidRPr="00D4073F">
        <w:rPr>
          <w:rFonts w:ascii="Abadi" w:eastAsia="Times New Roman" w:hAnsi="Abadi" w:cs="Segoe UI"/>
          <w:color w:val="0D0D0D"/>
          <w:kern w:val="0"/>
          <w:sz w:val="28"/>
          <w:szCs w:val="28"/>
          <w14:ligatures w14:val="none"/>
        </w:rPr>
        <w:t xml:space="preserve"> Difficulty in managing negative feedback or criticism, which could impact the effectiveness of communication efforts.</w:t>
      </w:r>
    </w:p>
    <w:p w14:paraId="77B57BA4" w14:textId="77777777" w:rsidR="00B43F53" w:rsidRPr="00FA5304" w:rsidRDefault="00B43F53" w:rsidP="00B43F53">
      <w:pPr>
        <w:rPr>
          <w:rFonts w:ascii="Abadi" w:hAnsi="Abadi"/>
        </w:rPr>
      </w:pPr>
    </w:p>
    <w:p w14:paraId="7796BDC5" w14:textId="743295B5" w:rsidR="00014FBD" w:rsidRPr="00FA5304" w:rsidRDefault="00014FBD" w:rsidP="00B43F53">
      <w:pPr>
        <w:pStyle w:val="TOCHeading"/>
        <w:rPr>
          <w:rFonts w:ascii="Abadi" w:hAnsi="Abadi"/>
        </w:rPr>
      </w:pPr>
    </w:p>
    <w:sectPr w:rsidR="00014FBD" w:rsidRPr="00FA5304">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8D6DD" w14:textId="77777777" w:rsidR="00635382" w:rsidRDefault="00635382" w:rsidP="0075298C">
      <w:pPr>
        <w:spacing w:after="0" w:line="240" w:lineRule="auto"/>
      </w:pPr>
      <w:r>
        <w:separator/>
      </w:r>
    </w:p>
  </w:endnote>
  <w:endnote w:type="continuationSeparator" w:id="0">
    <w:p w14:paraId="10FF4418" w14:textId="77777777" w:rsidR="00635382" w:rsidRDefault="00635382"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1B793" w14:textId="77777777" w:rsidR="00620C6B" w:rsidRDefault="00620C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0F88B1D8" w:rsidR="00932455" w:rsidRPr="008C7680" w:rsidRDefault="00FD62D9">
    <w:pPr>
      <w:pStyle w:val="Footer"/>
      <w:rPr>
        <w:rFonts w:ascii="Abadi" w:hAnsi="Abadi"/>
      </w:rPr>
    </w:pPr>
    <w:r>
      <w:rPr>
        <w:rFonts w:ascii="Abadi" w:hAnsi="Abadi"/>
      </w:rPr>
      <w:t>Scenarios &amp; Responses</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51543" w14:textId="77777777" w:rsidR="00620C6B" w:rsidRDefault="00620C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1C9C17" w14:textId="77777777" w:rsidR="00635382" w:rsidRDefault="00635382" w:rsidP="0075298C">
      <w:pPr>
        <w:spacing w:after="0" w:line="240" w:lineRule="auto"/>
      </w:pPr>
      <w:r>
        <w:separator/>
      </w:r>
    </w:p>
  </w:footnote>
  <w:footnote w:type="continuationSeparator" w:id="0">
    <w:p w14:paraId="68B347C3" w14:textId="77777777" w:rsidR="00635382" w:rsidRDefault="00635382"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F7133" w14:textId="77777777" w:rsidR="00620C6B" w:rsidRDefault="00620C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3AD88" w14:textId="5A08B143"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620C6B">
      <w:t xml:space="preserve">        </w:t>
    </w:r>
    <w:r w:rsidR="00B0444E">
      <w:t>W</w:t>
    </w:r>
    <w:r w:rsidR="004E6CAF">
      <w:t>ater</w:t>
    </w:r>
    <w:r w:rsidR="00B0444E">
      <w:t xml:space="preserve"> </w:t>
    </w:r>
    <w:r w:rsidR="004E6CAF">
      <w:t>Infrastructure</w:t>
    </w:r>
  </w:p>
  <w:p w14:paraId="4A17AF03" w14:textId="77777777" w:rsidR="00932455" w:rsidRDefault="009324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A27F0" w14:textId="77777777" w:rsidR="00620C6B" w:rsidRDefault="00620C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7503C"/>
    <w:multiLevelType w:val="multilevel"/>
    <w:tmpl w:val="C6F41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501F14"/>
    <w:multiLevelType w:val="multilevel"/>
    <w:tmpl w:val="E4BC9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DF1880"/>
    <w:multiLevelType w:val="multilevel"/>
    <w:tmpl w:val="2BD60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F66375"/>
    <w:multiLevelType w:val="multilevel"/>
    <w:tmpl w:val="B40CA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EA3BE1"/>
    <w:multiLevelType w:val="multilevel"/>
    <w:tmpl w:val="C804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EA18BF"/>
    <w:multiLevelType w:val="multilevel"/>
    <w:tmpl w:val="11A8A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7611C1"/>
    <w:multiLevelType w:val="multilevel"/>
    <w:tmpl w:val="9CB45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9F0582"/>
    <w:multiLevelType w:val="multilevel"/>
    <w:tmpl w:val="10D88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A0390B"/>
    <w:multiLevelType w:val="multilevel"/>
    <w:tmpl w:val="32D8D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5B5481"/>
    <w:multiLevelType w:val="multilevel"/>
    <w:tmpl w:val="61CE9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8F3DA5"/>
    <w:multiLevelType w:val="multilevel"/>
    <w:tmpl w:val="620A9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7C7D47"/>
    <w:multiLevelType w:val="multilevel"/>
    <w:tmpl w:val="B608E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9FD2D54"/>
    <w:multiLevelType w:val="multilevel"/>
    <w:tmpl w:val="6FDA9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3D3B7D"/>
    <w:multiLevelType w:val="multilevel"/>
    <w:tmpl w:val="E04C5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A3E7F89"/>
    <w:multiLevelType w:val="multilevel"/>
    <w:tmpl w:val="E4900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B3C79C0"/>
    <w:multiLevelType w:val="multilevel"/>
    <w:tmpl w:val="3EFCD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EC63ED3"/>
    <w:multiLevelType w:val="multilevel"/>
    <w:tmpl w:val="C8586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F9B3709"/>
    <w:multiLevelType w:val="multilevel"/>
    <w:tmpl w:val="45D43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09064EC"/>
    <w:multiLevelType w:val="multilevel"/>
    <w:tmpl w:val="DA00A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4B85333"/>
    <w:multiLevelType w:val="multilevel"/>
    <w:tmpl w:val="FFC4A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51B2C69"/>
    <w:multiLevelType w:val="multilevel"/>
    <w:tmpl w:val="FF7E3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9282747"/>
    <w:multiLevelType w:val="multilevel"/>
    <w:tmpl w:val="EE40A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B1321E9"/>
    <w:multiLevelType w:val="multilevel"/>
    <w:tmpl w:val="489E5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B3D0D8E"/>
    <w:multiLevelType w:val="multilevel"/>
    <w:tmpl w:val="4E0CA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D8B7431"/>
    <w:multiLevelType w:val="multilevel"/>
    <w:tmpl w:val="97B6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DEA1B80"/>
    <w:multiLevelType w:val="multilevel"/>
    <w:tmpl w:val="4B2AD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FBA2684"/>
    <w:multiLevelType w:val="multilevel"/>
    <w:tmpl w:val="AF108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FCF45FE"/>
    <w:multiLevelType w:val="multilevel"/>
    <w:tmpl w:val="B456C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FE46BA0"/>
    <w:multiLevelType w:val="multilevel"/>
    <w:tmpl w:val="3E584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3893A4D"/>
    <w:multiLevelType w:val="multilevel"/>
    <w:tmpl w:val="C4104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3BD1B84"/>
    <w:multiLevelType w:val="multilevel"/>
    <w:tmpl w:val="B7FCC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59D760E"/>
    <w:multiLevelType w:val="multilevel"/>
    <w:tmpl w:val="8D94C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7516D6E"/>
    <w:multiLevelType w:val="multilevel"/>
    <w:tmpl w:val="B9EE9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79E7556"/>
    <w:multiLevelType w:val="multilevel"/>
    <w:tmpl w:val="48B01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7E75DD1"/>
    <w:multiLevelType w:val="multilevel"/>
    <w:tmpl w:val="DC30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8BC3F65"/>
    <w:multiLevelType w:val="multilevel"/>
    <w:tmpl w:val="AC723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D11066D"/>
    <w:multiLevelType w:val="multilevel"/>
    <w:tmpl w:val="71BA4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DA0605A"/>
    <w:multiLevelType w:val="multilevel"/>
    <w:tmpl w:val="3D32F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F5F562C"/>
    <w:multiLevelType w:val="multilevel"/>
    <w:tmpl w:val="2306E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FA278C4"/>
    <w:multiLevelType w:val="multilevel"/>
    <w:tmpl w:val="751E8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3792CE6"/>
    <w:multiLevelType w:val="multilevel"/>
    <w:tmpl w:val="62666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3BF3457"/>
    <w:multiLevelType w:val="multilevel"/>
    <w:tmpl w:val="59A6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43F6B20"/>
    <w:multiLevelType w:val="multilevel"/>
    <w:tmpl w:val="17C67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56215AB"/>
    <w:multiLevelType w:val="multilevel"/>
    <w:tmpl w:val="D7602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CE11C8E"/>
    <w:multiLevelType w:val="multilevel"/>
    <w:tmpl w:val="364ED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F9A19FB"/>
    <w:multiLevelType w:val="multilevel"/>
    <w:tmpl w:val="AE86E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15F73DB"/>
    <w:multiLevelType w:val="multilevel"/>
    <w:tmpl w:val="CF64D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267035C"/>
    <w:multiLevelType w:val="multilevel"/>
    <w:tmpl w:val="0944E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3202D72"/>
    <w:multiLevelType w:val="multilevel"/>
    <w:tmpl w:val="6E145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35F3861"/>
    <w:multiLevelType w:val="multilevel"/>
    <w:tmpl w:val="34B0B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46F7724"/>
    <w:multiLevelType w:val="multilevel"/>
    <w:tmpl w:val="D09A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5450259"/>
    <w:multiLevelType w:val="multilevel"/>
    <w:tmpl w:val="8EDAC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71637DB"/>
    <w:multiLevelType w:val="multilevel"/>
    <w:tmpl w:val="11C89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8046C43"/>
    <w:multiLevelType w:val="multilevel"/>
    <w:tmpl w:val="3E161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D652984"/>
    <w:multiLevelType w:val="multilevel"/>
    <w:tmpl w:val="D0C0E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DE27FE9"/>
    <w:multiLevelType w:val="multilevel"/>
    <w:tmpl w:val="E3221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EDC5860"/>
    <w:multiLevelType w:val="multilevel"/>
    <w:tmpl w:val="2B18B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F910ABD"/>
    <w:multiLevelType w:val="multilevel"/>
    <w:tmpl w:val="556A1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FCB4BF6"/>
    <w:multiLevelType w:val="multilevel"/>
    <w:tmpl w:val="B4828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00A3A1C"/>
    <w:multiLevelType w:val="multilevel"/>
    <w:tmpl w:val="0CB87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20640AC"/>
    <w:multiLevelType w:val="multilevel"/>
    <w:tmpl w:val="80EA2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3852FF2"/>
    <w:multiLevelType w:val="multilevel"/>
    <w:tmpl w:val="4372C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47A66B1"/>
    <w:multiLevelType w:val="multilevel"/>
    <w:tmpl w:val="D6867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8CF1DF3"/>
    <w:multiLevelType w:val="multilevel"/>
    <w:tmpl w:val="5BD69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B2E05FE"/>
    <w:multiLevelType w:val="multilevel"/>
    <w:tmpl w:val="18F25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CBD5757"/>
    <w:multiLevelType w:val="multilevel"/>
    <w:tmpl w:val="D150A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0FE0529"/>
    <w:multiLevelType w:val="multilevel"/>
    <w:tmpl w:val="6B52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114535B"/>
    <w:multiLevelType w:val="multilevel"/>
    <w:tmpl w:val="336E8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1E366A9"/>
    <w:multiLevelType w:val="multilevel"/>
    <w:tmpl w:val="68E45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30C5674"/>
    <w:multiLevelType w:val="multilevel"/>
    <w:tmpl w:val="E1309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3D74E12"/>
    <w:multiLevelType w:val="multilevel"/>
    <w:tmpl w:val="8D881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46D3EDC"/>
    <w:multiLevelType w:val="multilevel"/>
    <w:tmpl w:val="64EC3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46E65AE"/>
    <w:multiLevelType w:val="multilevel"/>
    <w:tmpl w:val="26062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5EB11EB"/>
    <w:multiLevelType w:val="multilevel"/>
    <w:tmpl w:val="4F061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6CB0986"/>
    <w:multiLevelType w:val="multilevel"/>
    <w:tmpl w:val="24DC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8B34BAC"/>
    <w:multiLevelType w:val="multilevel"/>
    <w:tmpl w:val="ACEC5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9743521"/>
    <w:multiLevelType w:val="multilevel"/>
    <w:tmpl w:val="E91ED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FC2169B"/>
    <w:multiLevelType w:val="multilevel"/>
    <w:tmpl w:val="B756F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02389814">
    <w:abstractNumId w:val="14"/>
  </w:num>
  <w:num w:numId="2" w16cid:durableId="1778988494">
    <w:abstractNumId w:val="76"/>
  </w:num>
  <w:num w:numId="3" w16cid:durableId="2031754373">
    <w:abstractNumId w:val="60"/>
  </w:num>
  <w:num w:numId="4" w16cid:durableId="579683504">
    <w:abstractNumId w:val="38"/>
  </w:num>
  <w:num w:numId="5" w16cid:durableId="1857386488">
    <w:abstractNumId w:val="50"/>
  </w:num>
  <w:num w:numId="6" w16cid:durableId="255941624">
    <w:abstractNumId w:val="24"/>
  </w:num>
  <w:num w:numId="7" w16cid:durableId="1730300379">
    <w:abstractNumId w:val="34"/>
  </w:num>
  <w:num w:numId="8" w16cid:durableId="314116202">
    <w:abstractNumId w:val="11"/>
  </w:num>
  <w:num w:numId="9" w16cid:durableId="537935515">
    <w:abstractNumId w:val="4"/>
  </w:num>
  <w:num w:numId="10" w16cid:durableId="869418769">
    <w:abstractNumId w:val="75"/>
  </w:num>
  <w:num w:numId="11" w16cid:durableId="1802074485">
    <w:abstractNumId w:val="17"/>
  </w:num>
  <w:num w:numId="12" w16cid:durableId="1164322155">
    <w:abstractNumId w:val="47"/>
  </w:num>
  <w:num w:numId="13" w16cid:durableId="357316239">
    <w:abstractNumId w:val="74"/>
  </w:num>
  <w:num w:numId="14" w16cid:durableId="1401251924">
    <w:abstractNumId w:val="41"/>
  </w:num>
  <w:num w:numId="15" w16cid:durableId="1515802771">
    <w:abstractNumId w:val="30"/>
  </w:num>
  <w:num w:numId="16" w16cid:durableId="198396408">
    <w:abstractNumId w:val="61"/>
  </w:num>
  <w:num w:numId="17" w16cid:durableId="1934124681">
    <w:abstractNumId w:val="66"/>
  </w:num>
  <w:num w:numId="18" w16cid:durableId="133915962">
    <w:abstractNumId w:val="53"/>
  </w:num>
  <w:num w:numId="19" w16cid:durableId="971255208">
    <w:abstractNumId w:val="40"/>
  </w:num>
  <w:num w:numId="20" w16cid:durableId="1099982443">
    <w:abstractNumId w:val="35"/>
  </w:num>
  <w:num w:numId="21" w16cid:durableId="683943420">
    <w:abstractNumId w:val="69"/>
  </w:num>
  <w:num w:numId="22" w16cid:durableId="1440031116">
    <w:abstractNumId w:val="68"/>
  </w:num>
  <w:num w:numId="23" w16cid:durableId="624890017">
    <w:abstractNumId w:val="54"/>
  </w:num>
  <w:num w:numId="24" w16cid:durableId="2037802550">
    <w:abstractNumId w:val="27"/>
  </w:num>
  <w:num w:numId="25" w16cid:durableId="1760901867">
    <w:abstractNumId w:val="67"/>
  </w:num>
  <w:num w:numId="26" w16cid:durableId="360136163">
    <w:abstractNumId w:val="13"/>
  </w:num>
  <w:num w:numId="27" w16cid:durableId="1178890471">
    <w:abstractNumId w:val="10"/>
  </w:num>
  <w:num w:numId="28" w16cid:durableId="848763113">
    <w:abstractNumId w:val="16"/>
  </w:num>
  <w:num w:numId="29" w16cid:durableId="236982142">
    <w:abstractNumId w:val="51"/>
  </w:num>
  <w:num w:numId="30" w16cid:durableId="555891982">
    <w:abstractNumId w:val="7"/>
  </w:num>
  <w:num w:numId="31" w16cid:durableId="2028630079">
    <w:abstractNumId w:val="45"/>
  </w:num>
  <w:num w:numId="32" w16cid:durableId="291593813">
    <w:abstractNumId w:val="72"/>
  </w:num>
  <w:num w:numId="33" w16cid:durableId="1239755414">
    <w:abstractNumId w:val="26"/>
  </w:num>
  <w:num w:numId="34" w16cid:durableId="42410852">
    <w:abstractNumId w:val="70"/>
  </w:num>
  <w:num w:numId="35" w16cid:durableId="1792045522">
    <w:abstractNumId w:val="2"/>
  </w:num>
  <w:num w:numId="36" w16cid:durableId="1477988807">
    <w:abstractNumId w:val="52"/>
  </w:num>
  <w:num w:numId="37" w16cid:durableId="180165221">
    <w:abstractNumId w:val="8"/>
  </w:num>
  <w:num w:numId="38" w16cid:durableId="1363166568">
    <w:abstractNumId w:val="37"/>
  </w:num>
  <w:num w:numId="39" w16cid:durableId="1171603361">
    <w:abstractNumId w:val="48"/>
  </w:num>
  <w:num w:numId="40" w16cid:durableId="813058930">
    <w:abstractNumId w:val="46"/>
  </w:num>
  <w:num w:numId="41" w16cid:durableId="312490166">
    <w:abstractNumId w:val="22"/>
  </w:num>
  <w:num w:numId="42" w16cid:durableId="1094597399">
    <w:abstractNumId w:val="57"/>
  </w:num>
  <w:num w:numId="43" w16cid:durableId="1096441334">
    <w:abstractNumId w:val="64"/>
  </w:num>
  <w:num w:numId="44" w16cid:durableId="216626231">
    <w:abstractNumId w:val="1"/>
  </w:num>
  <w:num w:numId="45" w16cid:durableId="592935267">
    <w:abstractNumId w:val="36"/>
  </w:num>
  <w:num w:numId="46" w16cid:durableId="424545480">
    <w:abstractNumId w:val="28"/>
  </w:num>
  <w:num w:numId="47" w16cid:durableId="1291017244">
    <w:abstractNumId w:val="19"/>
  </w:num>
  <w:num w:numId="48" w16cid:durableId="2131585396">
    <w:abstractNumId w:val="58"/>
  </w:num>
  <w:num w:numId="49" w16cid:durableId="1914196704">
    <w:abstractNumId w:val="55"/>
  </w:num>
  <w:num w:numId="50" w16cid:durableId="1507817332">
    <w:abstractNumId w:val="25"/>
  </w:num>
  <w:num w:numId="51" w16cid:durableId="1035234981">
    <w:abstractNumId w:val="73"/>
  </w:num>
  <w:num w:numId="52" w16cid:durableId="842356786">
    <w:abstractNumId w:val="0"/>
  </w:num>
  <w:num w:numId="53" w16cid:durableId="1620337272">
    <w:abstractNumId w:val="44"/>
  </w:num>
  <w:num w:numId="54" w16cid:durableId="1767774541">
    <w:abstractNumId w:val="56"/>
  </w:num>
  <w:num w:numId="55" w16cid:durableId="1280185161">
    <w:abstractNumId w:val="42"/>
  </w:num>
  <w:num w:numId="56" w16cid:durableId="1283731749">
    <w:abstractNumId w:val="5"/>
  </w:num>
  <w:num w:numId="57" w16cid:durableId="645669773">
    <w:abstractNumId w:val="12"/>
  </w:num>
  <w:num w:numId="58" w16cid:durableId="1508858962">
    <w:abstractNumId w:val="3"/>
  </w:num>
  <w:num w:numId="59" w16cid:durableId="1701854751">
    <w:abstractNumId w:val="23"/>
  </w:num>
  <w:num w:numId="60" w16cid:durableId="1858763597">
    <w:abstractNumId w:val="65"/>
  </w:num>
  <w:num w:numId="61" w16cid:durableId="1025599068">
    <w:abstractNumId w:val="77"/>
  </w:num>
  <w:num w:numId="62" w16cid:durableId="1047140484">
    <w:abstractNumId w:val="15"/>
  </w:num>
  <w:num w:numId="63" w16cid:durableId="1050224433">
    <w:abstractNumId w:val="62"/>
  </w:num>
  <w:num w:numId="64" w16cid:durableId="1146975474">
    <w:abstractNumId w:val="29"/>
  </w:num>
  <w:num w:numId="65" w16cid:durableId="433331492">
    <w:abstractNumId w:val="43"/>
  </w:num>
  <w:num w:numId="66" w16cid:durableId="1846633029">
    <w:abstractNumId w:val="21"/>
  </w:num>
  <w:num w:numId="67" w16cid:durableId="1010527504">
    <w:abstractNumId w:val="31"/>
  </w:num>
  <w:num w:numId="68" w16cid:durableId="597251324">
    <w:abstractNumId w:val="49"/>
  </w:num>
  <w:num w:numId="69" w16cid:durableId="1862043">
    <w:abstractNumId w:val="6"/>
  </w:num>
  <w:num w:numId="70" w16cid:durableId="2017683043">
    <w:abstractNumId w:val="18"/>
  </w:num>
  <w:num w:numId="71" w16cid:durableId="1040327565">
    <w:abstractNumId w:val="59"/>
  </w:num>
  <w:num w:numId="72" w16cid:durableId="1741906042">
    <w:abstractNumId w:val="9"/>
  </w:num>
  <w:num w:numId="73" w16cid:durableId="16322748">
    <w:abstractNumId w:val="71"/>
  </w:num>
  <w:num w:numId="74" w16cid:durableId="1757049840">
    <w:abstractNumId w:val="33"/>
  </w:num>
  <w:num w:numId="75" w16cid:durableId="312368793">
    <w:abstractNumId w:val="32"/>
  </w:num>
  <w:num w:numId="76" w16cid:durableId="1378896882">
    <w:abstractNumId w:val="63"/>
  </w:num>
  <w:num w:numId="77" w16cid:durableId="992097660">
    <w:abstractNumId w:val="39"/>
  </w:num>
  <w:num w:numId="78" w16cid:durableId="1901330917">
    <w:abstractNumId w:val="2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4FBD"/>
    <w:rsid w:val="00024CF5"/>
    <w:rsid w:val="0002651A"/>
    <w:rsid w:val="00062C25"/>
    <w:rsid w:val="00093C5E"/>
    <w:rsid w:val="000A2CF8"/>
    <w:rsid w:val="000A7851"/>
    <w:rsid w:val="000A7BC6"/>
    <w:rsid w:val="000B2A46"/>
    <w:rsid w:val="000B4D0A"/>
    <w:rsid w:val="000E4349"/>
    <w:rsid w:val="000F5598"/>
    <w:rsid w:val="00111B13"/>
    <w:rsid w:val="00122F28"/>
    <w:rsid w:val="00124A94"/>
    <w:rsid w:val="001256A5"/>
    <w:rsid w:val="001259E9"/>
    <w:rsid w:val="00126470"/>
    <w:rsid w:val="00130CF6"/>
    <w:rsid w:val="00132E91"/>
    <w:rsid w:val="00150626"/>
    <w:rsid w:val="00152C90"/>
    <w:rsid w:val="00153C31"/>
    <w:rsid w:val="001820C4"/>
    <w:rsid w:val="00186989"/>
    <w:rsid w:val="00193E2F"/>
    <w:rsid w:val="001A6DFF"/>
    <w:rsid w:val="001B7B10"/>
    <w:rsid w:val="001C7257"/>
    <w:rsid w:val="001E3BF7"/>
    <w:rsid w:val="001E56A8"/>
    <w:rsid w:val="001E698F"/>
    <w:rsid w:val="001F0BAE"/>
    <w:rsid w:val="001F6E10"/>
    <w:rsid w:val="002277F7"/>
    <w:rsid w:val="0023422F"/>
    <w:rsid w:val="0023504D"/>
    <w:rsid w:val="00235CF7"/>
    <w:rsid w:val="00241F1C"/>
    <w:rsid w:val="00247609"/>
    <w:rsid w:val="00254BDE"/>
    <w:rsid w:val="002B437A"/>
    <w:rsid w:val="002D0DCC"/>
    <w:rsid w:val="002D4986"/>
    <w:rsid w:val="002F0098"/>
    <w:rsid w:val="00313BCE"/>
    <w:rsid w:val="003317C9"/>
    <w:rsid w:val="00356A2A"/>
    <w:rsid w:val="0036043D"/>
    <w:rsid w:val="00363CB8"/>
    <w:rsid w:val="003878C8"/>
    <w:rsid w:val="00391BFD"/>
    <w:rsid w:val="00397456"/>
    <w:rsid w:val="003A344C"/>
    <w:rsid w:val="003A3C1C"/>
    <w:rsid w:val="003A5B47"/>
    <w:rsid w:val="003B5A1F"/>
    <w:rsid w:val="003C2E19"/>
    <w:rsid w:val="003C584B"/>
    <w:rsid w:val="003F7987"/>
    <w:rsid w:val="00404014"/>
    <w:rsid w:val="00412509"/>
    <w:rsid w:val="004222E4"/>
    <w:rsid w:val="00433864"/>
    <w:rsid w:val="00436A21"/>
    <w:rsid w:val="00446682"/>
    <w:rsid w:val="00455A51"/>
    <w:rsid w:val="00457096"/>
    <w:rsid w:val="0046529A"/>
    <w:rsid w:val="00470843"/>
    <w:rsid w:val="004911E6"/>
    <w:rsid w:val="004B79C1"/>
    <w:rsid w:val="004C01CF"/>
    <w:rsid w:val="004C0F20"/>
    <w:rsid w:val="004C7E2C"/>
    <w:rsid w:val="004E15EF"/>
    <w:rsid w:val="004E4C43"/>
    <w:rsid w:val="004E6CAF"/>
    <w:rsid w:val="004F7CF3"/>
    <w:rsid w:val="005042C2"/>
    <w:rsid w:val="00541196"/>
    <w:rsid w:val="00542382"/>
    <w:rsid w:val="00575E67"/>
    <w:rsid w:val="005828EE"/>
    <w:rsid w:val="00590D08"/>
    <w:rsid w:val="00594E24"/>
    <w:rsid w:val="005C1A49"/>
    <w:rsid w:val="005C6C82"/>
    <w:rsid w:val="005C6E26"/>
    <w:rsid w:val="005C7E85"/>
    <w:rsid w:val="005D0822"/>
    <w:rsid w:val="005E47E2"/>
    <w:rsid w:val="005F2793"/>
    <w:rsid w:val="005F5642"/>
    <w:rsid w:val="00603DA9"/>
    <w:rsid w:val="00614F10"/>
    <w:rsid w:val="00620C6B"/>
    <w:rsid w:val="006248A8"/>
    <w:rsid w:val="00635382"/>
    <w:rsid w:val="00654289"/>
    <w:rsid w:val="006548A2"/>
    <w:rsid w:val="00655802"/>
    <w:rsid w:val="00673687"/>
    <w:rsid w:val="00687956"/>
    <w:rsid w:val="006A5026"/>
    <w:rsid w:val="006B1093"/>
    <w:rsid w:val="006B38AD"/>
    <w:rsid w:val="006B6D10"/>
    <w:rsid w:val="006C4035"/>
    <w:rsid w:val="006C564E"/>
    <w:rsid w:val="006C6584"/>
    <w:rsid w:val="006C73C2"/>
    <w:rsid w:val="006D0BFC"/>
    <w:rsid w:val="006D756C"/>
    <w:rsid w:val="006E37B8"/>
    <w:rsid w:val="007014AE"/>
    <w:rsid w:val="00702D77"/>
    <w:rsid w:val="00703AF8"/>
    <w:rsid w:val="007111AA"/>
    <w:rsid w:val="00717908"/>
    <w:rsid w:val="00730B8F"/>
    <w:rsid w:val="00746ACA"/>
    <w:rsid w:val="00750508"/>
    <w:rsid w:val="0075298C"/>
    <w:rsid w:val="007664DD"/>
    <w:rsid w:val="007801FF"/>
    <w:rsid w:val="007B4424"/>
    <w:rsid w:val="007B4DCB"/>
    <w:rsid w:val="007B5328"/>
    <w:rsid w:val="007C19D4"/>
    <w:rsid w:val="007C1F33"/>
    <w:rsid w:val="007D5F6D"/>
    <w:rsid w:val="007D64F8"/>
    <w:rsid w:val="007E3B65"/>
    <w:rsid w:val="0080352A"/>
    <w:rsid w:val="00821C87"/>
    <w:rsid w:val="008251E2"/>
    <w:rsid w:val="0083500F"/>
    <w:rsid w:val="00842999"/>
    <w:rsid w:val="0084629A"/>
    <w:rsid w:val="0085145A"/>
    <w:rsid w:val="008851D8"/>
    <w:rsid w:val="008905C2"/>
    <w:rsid w:val="00891B2F"/>
    <w:rsid w:val="0089338F"/>
    <w:rsid w:val="008B563A"/>
    <w:rsid w:val="008B607E"/>
    <w:rsid w:val="008B77F8"/>
    <w:rsid w:val="008C35B4"/>
    <w:rsid w:val="008C7680"/>
    <w:rsid w:val="008D6D8B"/>
    <w:rsid w:val="008D7478"/>
    <w:rsid w:val="008E2EC8"/>
    <w:rsid w:val="00901E26"/>
    <w:rsid w:val="00925413"/>
    <w:rsid w:val="00932455"/>
    <w:rsid w:val="009607AB"/>
    <w:rsid w:val="0096081E"/>
    <w:rsid w:val="00971D52"/>
    <w:rsid w:val="009C2B4E"/>
    <w:rsid w:val="009C463A"/>
    <w:rsid w:val="009C641D"/>
    <w:rsid w:val="009E0385"/>
    <w:rsid w:val="009E3384"/>
    <w:rsid w:val="00A00244"/>
    <w:rsid w:val="00A057DF"/>
    <w:rsid w:val="00A06F65"/>
    <w:rsid w:val="00A43142"/>
    <w:rsid w:val="00A46703"/>
    <w:rsid w:val="00A6646D"/>
    <w:rsid w:val="00A8403C"/>
    <w:rsid w:val="00A85E05"/>
    <w:rsid w:val="00A91532"/>
    <w:rsid w:val="00A95475"/>
    <w:rsid w:val="00AB7C84"/>
    <w:rsid w:val="00AC2964"/>
    <w:rsid w:val="00AF2E61"/>
    <w:rsid w:val="00AF384F"/>
    <w:rsid w:val="00B0197C"/>
    <w:rsid w:val="00B028D9"/>
    <w:rsid w:val="00B0444E"/>
    <w:rsid w:val="00B257AB"/>
    <w:rsid w:val="00B3164E"/>
    <w:rsid w:val="00B43F53"/>
    <w:rsid w:val="00B54AFA"/>
    <w:rsid w:val="00B56690"/>
    <w:rsid w:val="00B63167"/>
    <w:rsid w:val="00B647E9"/>
    <w:rsid w:val="00B707E1"/>
    <w:rsid w:val="00B70DAC"/>
    <w:rsid w:val="00B76E38"/>
    <w:rsid w:val="00B96081"/>
    <w:rsid w:val="00BA4727"/>
    <w:rsid w:val="00BA4AB1"/>
    <w:rsid w:val="00BA6DE8"/>
    <w:rsid w:val="00BB7470"/>
    <w:rsid w:val="00BC020E"/>
    <w:rsid w:val="00BC237A"/>
    <w:rsid w:val="00BC659E"/>
    <w:rsid w:val="00BD2EC5"/>
    <w:rsid w:val="00BD3786"/>
    <w:rsid w:val="00BD6973"/>
    <w:rsid w:val="00BE3C70"/>
    <w:rsid w:val="00BF26A0"/>
    <w:rsid w:val="00BF764E"/>
    <w:rsid w:val="00C01201"/>
    <w:rsid w:val="00C03110"/>
    <w:rsid w:val="00C1582C"/>
    <w:rsid w:val="00C5305E"/>
    <w:rsid w:val="00C55F7D"/>
    <w:rsid w:val="00C65F49"/>
    <w:rsid w:val="00C756F7"/>
    <w:rsid w:val="00C75BA9"/>
    <w:rsid w:val="00C9154C"/>
    <w:rsid w:val="00C96C03"/>
    <w:rsid w:val="00C979C0"/>
    <w:rsid w:val="00CA7F28"/>
    <w:rsid w:val="00CB0B16"/>
    <w:rsid w:val="00CC087A"/>
    <w:rsid w:val="00CC2924"/>
    <w:rsid w:val="00CC7614"/>
    <w:rsid w:val="00CE1C5A"/>
    <w:rsid w:val="00D12B41"/>
    <w:rsid w:val="00D22597"/>
    <w:rsid w:val="00D34059"/>
    <w:rsid w:val="00D41EB5"/>
    <w:rsid w:val="00D4416B"/>
    <w:rsid w:val="00D60132"/>
    <w:rsid w:val="00D62FE1"/>
    <w:rsid w:val="00D71933"/>
    <w:rsid w:val="00D77D67"/>
    <w:rsid w:val="00D83603"/>
    <w:rsid w:val="00D91228"/>
    <w:rsid w:val="00DA3AC4"/>
    <w:rsid w:val="00DA3F76"/>
    <w:rsid w:val="00DB42FD"/>
    <w:rsid w:val="00DB7ED0"/>
    <w:rsid w:val="00DD167E"/>
    <w:rsid w:val="00DD2560"/>
    <w:rsid w:val="00DE3F69"/>
    <w:rsid w:val="00DF039D"/>
    <w:rsid w:val="00E01758"/>
    <w:rsid w:val="00E031EF"/>
    <w:rsid w:val="00E07922"/>
    <w:rsid w:val="00E11EE6"/>
    <w:rsid w:val="00E24168"/>
    <w:rsid w:val="00E446B2"/>
    <w:rsid w:val="00E51D94"/>
    <w:rsid w:val="00E71851"/>
    <w:rsid w:val="00E91BF2"/>
    <w:rsid w:val="00EA3652"/>
    <w:rsid w:val="00EB0CFF"/>
    <w:rsid w:val="00EB3E2A"/>
    <w:rsid w:val="00ED015A"/>
    <w:rsid w:val="00F07701"/>
    <w:rsid w:val="00F14F33"/>
    <w:rsid w:val="00F21C25"/>
    <w:rsid w:val="00F23448"/>
    <w:rsid w:val="00F32AB1"/>
    <w:rsid w:val="00F3301F"/>
    <w:rsid w:val="00F42F62"/>
    <w:rsid w:val="00F52D61"/>
    <w:rsid w:val="00F55B5B"/>
    <w:rsid w:val="00F62CBB"/>
    <w:rsid w:val="00F73D44"/>
    <w:rsid w:val="00F96E83"/>
    <w:rsid w:val="00FA5304"/>
    <w:rsid w:val="00FA5A56"/>
    <w:rsid w:val="00FC430C"/>
    <w:rsid w:val="00FD62D9"/>
    <w:rsid w:val="00FE168C"/>
    <w:rsid w:val="00FE197D"/>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51D8"/>
    <w:pPr>
      <w:keepNext/>
      <w:keepLines/>
      <w:spacing w:before="360" w:after="80"/>
      <w:outlineLvl w:val="0"/>
    </w:pPr>
    <w:rPr>
      <w:rFonts w:ascii="Abadi" w:eastAsiaTheme="majorEastAsia" w:hAnsi="Abadi" w:cstheme="majorBidi"/>
      <w:b/>
      <w:sz w:val="28"/>
      <w:szCs w:val="40"/>
    </w:rPr>
  </w:style>
  <w:style w:type="paragraph" w:styleId="Heading2">
    <w:name w:val="heading 2"/>
    <w:basedOn w:val="Normal"/>
    <w:next w:val="Normal"/>
    <w:link w:val="Heading2Char"/>
    <w:uiPriority w:val="9"/>
    <w:unhideWhenUsed/>
    <w:qFormat/>
    <w:rsid w:val="007111AA"/>
    <w:pPr>
      <w:keepNext/>
      <w:keepLines/>
      <w:spacing w:before="160" w:after="80"/>
      <w:outlineLvl w:val="1"/>
    </w:pPr>
    <w:rPr>
      <w:rFonts w:ascii="Abadi" w:eastAsiaTheme="majorEastAsia" w:hAnsi="Abadi" w:cstheme="majorBidi"/>
      <w:b/>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51D8"/>
    <w:rPr>
      <w:rFonts w:ascii="Abadi" w:eastAsiaTheme="majorEastAsia" w:hAnsi="Abadi" w:cstheme="majorBidi"/>
      <w:b/>
      <w:sz w:val="28"/>
      <w:szCs w:val="40"/>
    </w:rPr>
  </w:style>
  <w:style w:type="character" w:customStyle="1" w:styleId="Heading2Char">
    <w:name w:val="Heading 2 Char"/>
    <w:basedOn w:val="DefaultParagraphFont"/>
    <w:link w:val="Heading2"/>
    <w:uiPriority w:val="9"/>
    <w:rsid w:val="007111AA"/>
    <w:rPr>
      <w:rFonts w:ascii="Abadi" w:eastAsiaTheme="majorEastAsia" w:hAnsi="Abadi" w:cstheme="majorBidi"/>
      <w:b/>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673687"/>
    <w:pPr>
      <w:spacing w:after="100"/>
    </w:pPr>
    <w:rPr>
      <w:color w:val="000000" w:themeColor="text1"/>
    </w:rPr>
  </w:style>
  <w:style w:type="character" w:styleId="Hyperlink">
    <w:name w:val="Hyperlink"/>
    <w:basedOn w:val="DefaultParagraphFont"/>
    <w:uiPriority w:val="99"/>
    <w:unhideWhenUsed/>
    <w:rsid w:val="0036043D"/>
    <w:rPr>
      <w:color w:val="467886" w:themeColor="hyperlink"/>
      <w:u w:val="single"/>
    </w:rPr>
  </w:style>
  <w:style w:type="paragraph" w:styleId="TOC2">
    <w:name w:val="toc 2"/>
    <w:basedOn w:val="Normal"/>
    <w:next w:val="Normal"/>
    <w:autoRedefine/>
    <w:uiPriority w:val="39"/>
    <w:unhideWhenUsed/>
    <w:rsid w:val="00B43F5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55</Pages>
  <Words>12463</Words>
  <Characters>71044</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227</cp:revision>
  <cp:lastPrinted>2024-06-14T12:20:00Z</cp:lastPrinted>
  <dcterms:created xsi:type="dcterms:W3CDTF">2024-06-07T06:44:00Z</dcterms:created>
  <dcterms:modified xsi:type="dcterms:W3CDTF">2024-06-14T12:21:00Z</dcterms:modified>
</cp:coreProperties>
</file>