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4911E6" w:rsidRDefault="00F96E83" w:rsidP="004911E6">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3239"/>
      <w:bookmarkStart w:id="3" w:name="_Toc168663866"/>
      <w:bookmarkStart w:id="4" w:name="_Toc168663898"/>
      <w:bookmarkStart w:id="5" w:name="_Toc170845169"/>
      <w:r w:rsidRPr="004911E6">
        <w:rPr>
          <w:rFonts w:ascii="Abadi" w:eastAsia="Times New Roman" w:hAnsi="Abadi" w:cs="Times New Roman"/>
          <w:b/>
          <w:bCs/>
          <w:color w:val="E4312B"/>
          <w:kern w:val="0"/>
          <w:sz w:val="80"/>
          <w:szCs w:val="80"/>
          <w14:ligatures w14:val="none"/>
        </w:rPr>
        <w:t>Pal</w:t>
      </w:r>
      <w:r w:rsidRPr="004911E6">
        <w:rPr>
          <w:rFonts w:ascii="Abadi" w:eastAsia="Times New Roman" w:hAnsi="Abadi" w:cs="Times New Roman"/>
          <w:b/>
          <w:bCs/>
          <w:kern w:val="0"/>
          <w:sz w:val="80"/>
          <w:szCs w:val="80"/>
          <w14:ligatures w14:val="none"/>
        </w:rPr>
        <w:t>est</w:t>
      </w:r>
      <w:r w:rsidRPr="004911E6">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3D50B260" w:rsidR="00DA3AC4" w:rsidRPr="004911E6" w:rsidRDefault="00234627"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70845170"/>
      <w:r>
        <w:rPr>
          <w:rFonts w:ascii="Abadi" w:eastAsia="Times New Roman" w:hAnsi="Abadi" w:cs="Times New Roman"/>
          <w:b/>
          <w:bCs/>
          <w:kern w:val="0"/>
          <w:sz w:val="72"/>
          <w:szCs w:val="72"/>
          <w14:ligatures w14:val="none"/>
        </w:rPr>
        <w:t>Information &amp; Media Literacy</w:t>
      </w:r>
      <w:bookmarkEnd w:id="6"/>
    </w:p>
    <w:p w14:paraId="4A7160F9" w14:textId="5363A86E"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7" w:name="_Toc168584053"/>
      <w:bookmarkStart w:id="8" w:name="_Toc168649082"/>
      <w:bookmarkStart w:id="9" w:name="_Toc168663241"/>
      <w:bookmarkStart w:id="10" w:name="_Toc168663868"/>
      <w:bookmarkStart w:id="11" w:name="_Toc168663900"/>
      <w:bookmarkStart w:id="12" w:name="_Toc170845171"/>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6B20D176">
            <wp:simplePos x="0" y="0"/>
            <wp:positionH relativeFrom="column">
              <wp:posOffset>4373880</wp:posOffset>
            </wp:positionH>
            <wp:positionV relativeFrom="paragraph">
              <wp:posOffset>260037</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7"/>
      <w:bookmarkEnd w:id="8"/>
      <w:r w:rsidR="006C6584" w:rsidRPr="004911E6">
        <w:rPr>
          <w:rFonts w:ascii="Abadi" w:eastAsia="Times New Roman" w:hAnsi="Abadi" w:cs="Times New Roman"/>
          <w:b/>
          <w:bCs/>
          <w:kern w:val="0"/>
          <w:sz w:val="80"/>
          <w:szCs w:val="80"/>
          <w:lang w:val="en-US"/>
          <w14:ligatures w14:val="none"/>
        </w:rPr>
        <w:t>cenarios &amp; Responses</w:t>
      </w:r>
      <w:bookmarkEnd w:id="9"/>
      <w:bookmarkEnd w:id="10"/>
      <w:bookmarkEnd w:id="11"/>
      <w:bookmarkEnd w:id="12"/>
    </w:p>
    <w:p w14:paraId="5FE81C61" w14:textId="3141558F" w:rsidR="00590D08" w:rsidRPr="00FA5304" w:rsidRDefault="003B606F">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53B8ACA2">
            <wp:simplePos x="0" y="0"/>
            <wp:positionH relativeFrom="margin">
              <wp:posOffset>-2540</wp:posOffset>
            </wp:positionH>
            <wp:positionV relativeFrom="paragraph">
              <wp:posOffset>485462</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894EE61"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3" w:name="_Toc168584054"/>
      <w:bookmarkStart w:id="14" w:name="_Toc168649083"/>
      <w:bookmarkStart w:id="15" w:name="_Toc170845172"/>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5"/>
    </w:p>
    <w:p w14:paraId="1CACDB20" w14:textId="36D389EC"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3"/>
      <w:bookmarkEnd w:id="14"/>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7BCF528A" w14:textId="38DCCB3D" w:rsidR="00416408" w:rsidRDefault="00B43F53" w:rsidP="00C01201">
          <w:pPr>
            <w:pStyle w:val="TOCHeading"/>
            <w:rPr>
              <w:noProof/>
            </w:rPr>
          </w:pPr>
          <w:r w:rsidRPr="00673687">
            <w:rPr>
              <w:rFonts w:ascii="Abadi" w:hAnsi="Abadi"/>
              <w:color w:val="000000" w:themeColor="text1"/>
              <w:sz w:val="28"/>
              <w:szCs w:val="28"/>
            </w:rPr>
            <w:t>Contents</w:t>
          </w:r>
          <w:r w:rsidR="00416408">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44E6C2A6" w14:textId="5838833C" w:rsidR="00416408" w:rsidRDefault="00416408">
          <w:pPr>
            <w:pStyle w:val="TOC1"/>
            <w:tabs>
              <w:tab w:val="right" w:leader="dot" w:pos="9016"/>
            </w:tabs>
            <w:rPr>
              <w:rFonts w:eastAsiaTheme="minorEastAsia"/>
              <w:noProof/>
              <w:color w:val="auto"/>
              <w:sz w:val="24"/>
              <w:szCs w:val="24"/>
              <w:lang w:eastAsia="en-AE"/>
            </w:rPr>
          </w:pPr>
          <w:hyperlink w:anchor="_Toc170845173" w:history="1">
            <w:r w:rsidRPr="003B2A0D">
              <w:rPr>
                <w:rStyle w:val="Hyperlink"/>
                <w:rFonts w:eastAsia="Times New Roman"/>
                <w:noProof/>
                <w:lang w:eastAsia="en-AE"/>
              </w:rPr>
              <w:t>1. Scenario 1: Combatting Misinformation and Fake News</w:t>
            </w:r>
            <w:r>
              <w:rPr>
                <w:noProof/>
                <w:webHidden/>
              </w:rPr>
              <w:tab/>
            </w:r>
            <w:r>
              <w:rPr>
                <w:noProof/>
                <w:webHidden/>
              </w:rPr>
              <w:fldChar w:fldCharType="begin"/>
            </w:r>
            <w:r>
              <w:rPr>
                <w:noProof/>
                <w:webHidden/>
              </w:rPr>
              <w:instrText xml:space="preserve"> PAGEREF _Toc170845173 \h </w:instrText>
            </w:r>
            <w:r>
              <w:rPr>
                <w:noProof/>
                <w:webHidden/>
              </w:rPr>
            </w:r>
            <w:r>
              <w:rPr>
                <w:noProof/>
                <w:webHidden/>
              </w:rPr>
              <w:fldChar w:fldCharType="separate"/>
            </w:r>
            <w:r w:rsidR="00C90A5E">
              <w:rPr>
                <w:noProof/>
                <w:webHidden/>
              </w:rPr>
              <w:t>4</w:t>
            </w:r>
            <w:r>
              <w:rPr>
                <w:noProof/>
                <w:webHidden/>
              </w:rPr>
              <w:fldChar w:fldCharType="end"/>
            </w:r>
          </w:hyperlink>
        </w:p>
        <w:p w14:paraId="48074761" w14:textId="2F346074" w:rsidR="00416408" w:rsidRDefault="00416408">
          <w:pPr>
            <w:pStyle w:val="TOC2"/>
            <w:tabs>
              <w:tab w:val="right" w:leader="dot" w:pos="9016"/>
            </w:tabs>
            <w:rPr>
              <w:rFonts w:eastAsiaTheme="minorEastAsia"/>
              <w:noProof/>
              <w:sz w:val="24"/>
              <w:szCs w:val="24"/>
              <w:lang w:eastAsia="en-AE"/>
            </w:rPr>
          </w:pPr>
          <w:hyperlink w:anchor="_Toc170845175" w:history="1">
            <w:r w:rsidRPr="003B2A0D">
              <w:rPr>
                <w:rStyle w:val="Hyperlink"/>
                <w:rFonts w:eastAsia="Times New Roman"/>
                <w:noProof/>
                <w:lang w:eastAsia="en-AE"/>
              </w:rPr>
              <w:t>Strategic Response 1: Establish and Support Fact-Checking Networks</w:t>
            </w:r>
            <w:r>
              <w:rPr>
                <w:noProof/>
                <w:webHidden/>
              </w:rPr>
              <w:tab/>
            </w:r>
            <w:r>
              <w:rPr>
                <w:noProof/>
                <w:webHidden/>
              </w:rPr>
              <w:fldChar w:fldCharType="begin"/>
            </w:r>
            <w:r>
              <w:rPr>
                <w:noProof/>
                <w:webHidden/>
              </w:rPr>
              <w:instrText xml:space="preserve"> PAGEREF _Toc170845175 \h </w:instrText>
            </w:r>
            <w:r>
              <w:rPr>
                <w:noProof/>
                <w:webHidden/>
              </w:rPr>
            </w:r>
            <w:r>
              <w:rPr>
                <w:noProof/>
                <w:webHidden/>
              </w:rPr>
              <w:fldChar w:fldCharType="separate"/>
            </w:r>
            <w:r w:rsidR="00C90A5E">
              <w:rPr>
                <w:noProof/>
                <w:webHidden/>
              </w:rPr>
              <w:t>7</w:t>
            </w:r>
            <w:r>
              <w:rPr>
                <w:noProof/>
                <w:webHidden/>
              </w:rPr>
              <w:fldChar w:fldCharType="end"/>
            </w:r>
          </w:hyperlink>
        </w:p>
        <w:p w14:paraId="5A4A1F2A" w14:textId="486BB1D8" w:rsidR="00416408" w:rsidRDefault="00416408">
          <w:pPr>
            <w:pStyle w:val="TOC2"/>
            <w:tabs>
              <w:tab w:val="right" w:leader="dot" w:pos="9016"/>
            </w:tabs>
            <w:rPr>
              <w:rFonts w:eastAsiaTheme="minorEastAsia"/>
              <w:noProof/>
              <w:sz w:val="24"/>
              <w:szCs w:val="24"/>
              <w:lang w:eastAsia="en-AE"/>
            </w:rPr>
          </w:pPr>
          <w:hyperlink w:anchor="_Toc170845176" w:history="1">
            <w:r w:rsidRPr="003B2A0D">
              <w:rPr>
                <w:rStyle w:val="Hyperlink"/>
                <w:rFonts w:eastAsia="Times New Roman"/>
                <w:noProof/>
                <w:lang w:eastAsia="en-AE"/>
              </w:rPr>
              <w:t>Strategic Response 2: Media Literacy Campaigns</w:t>
            </w:r>
            <w:r>
              <w:rPr>
                <w:noProof/>
                <w:webHidden/>
              </w:rPr>
              <w:tab/>
            </w:r>
            <w:r>
              <w:rPr>
                <w:noProof/>
                <w:webHidden/>
              </w:rPr>
              <w:fldChar w:fldCharType="begin"/>
            </w:r>
            <w:r>
              <w:rPr>
                <w:noProof/>
                <w:webHidden/>
              </w:rPr>
              <w:instrText xml:space="preserve"> PAGEREF _Toc170845176 \h </w:instrText>
            </w:r>
            <w:r>
              <w:rPr>
                <w:noProof/>
                <w:webHidden/>
              </w:rPr>
            </w:r>
            <w:r>
              <w:rPr>
                <w:noProof/>
                <w:webHidden/>
              </w:rPr>
              <w:fldChar w:fldCharType="separate"/>
            </w:r>
            <w:r w:rsidR="00C90A5E">
              <w:rPr>
                <w:noProof/>
                <w:webHidden/>
              </w:rPr>
              <w:t>10</w:t>
            </w:r>
            <w:r>
              <w:rPr>
                <w:noProof/>
                <w:webHidden/>
              </w:rPr>
              <w:fldChar w:fldCharType="end"/>
            </w:r>
          </w:hyperlink>
        </w:p>
        <w:p w14:paraId="689A80AC" w14:textId="1F0DEDFE" w:rsidR="00416408" w:rsidRDefault="00416408">
          <w:pPr>
            <w:pStyle w:val="TOC2"/>
            <w:tabs>
              <w:tab w:val="right" w:leader="dot" w:pos="9016"/>
            </w:tabs>
            <w:rPr>
              <w:rFonts w:eastAsiaTheme="minorEastAsia"/>
              <w:noProof/>
              <w:sz w:val="24"/>
              <w:szCs w:val="24"/>
              <w:lang w:eastAsia="en-AE"/>
            </w:rPr>
          </w:pPr>
          <w:hyperlink w:anchor="_Toc170845177" w:history="1">
            <w:r w:rsidRPr="003B2A0D">
              <w:rPr>
                <w:rStyle w:val="Hyperlink"/>
                <w:rFonts w:eastAsia="Times New Roman"/>
                <w:noProof/>
                <w:lang w:eastAsia="en-AE"/>
              </w:rPr>
              <w:t>Strategic Response 3: Social Media Collaboration</w:t>
            </w:r>
            <w:r>
              <w:rPr>
                <w:noProof/>
                <w:webHidden/>
              </w:rPr>
              <w:tab/>
            </w:r>
            <w:r>
              <w:rPr>
                <w:noProof/>
                <w:webHidden/>
              </w:rPr>
              <w:fldChar w:fldCharType="begin"/>
            </w:r>
            <w:r>
              <w:rPr>
                <w:noProof/>
                <w:webHidden/>
              </w:rPr>
              <w:instrText xml:space="preserve"> PAGEREF _Toc170845177 \h </w:instrText>
            </w:r>
            <w:r>
              <w:rPr>
                <w:noProof/>
                <w:webHidden/>
              </w:rPr>
            </w:r>
            <w:r>
              <w:rPr>
                <w:noProof/>
                <w:webHidden/>
              </w:rPr>
              <w:fldChar w:fldCharType="separate"/>
            </w:r>
            <w:r w:rsidR="00C90A5E">
              <w:rPr>
                <w:noProof/>
                <w:webHidden/>
              </w:rPr>
              <w:t>13</w:t>
            </w:r>
            <w:r>
              <w:rPr>
                <w:noProof/>
                <w:webHidden/>
              </w:rPr>
              <w:fldChar w:fldCharType="end"/>
            </w:r>
          </w:hyperlink>
        </w:p>
        <w:p w14:paraId="0A472E57" w14:textId="05881FFE" w:rsidR="00416408" w:rsidRDefault="00416408">
          <w:pPr>
            <w:pStyle w:val="TOC2"/>
            <w:tabs>
              <w:tab w:val="right" w:leader="dot" w:pos="9016"/>
            </w:tabs>
            <w:rPr>
              <w:rFonts w:eastAsiaTheme="minorEastAsia"/>
              <w:noProof/>
              <w:sz w:val="24"/>
              <w:szCs w:val="24"/>
              <w:lang w:eastAsia="en-AE"/>
            </w:rPr>
          </w:pPr>
          <w:hyperlink w:anchor="_Toc170845178" w:history="1">
            <w:r w:rsidRPr="003B2A0D">
              <w:rPr>
                <w:rStyle w:val="Hyperlink"/>
                <w:rFonts w:eastAsia="Times New Roman"/>
                <w:noProof/>
                <w:lang w:eastAsia="en-AE"/>
              </w:rPr>
              <w:t>Strategic Response 4: Public Awareness Initiatives</w:t>
            </w:r>
            <w:r>
              <w:rPr>
                <w:noProof/>
                <w:webHidden/>
              </w:rPr>
              <w:tab/>
            </w:r>
            <w:r>
              <w:rPr>
                <w:noProof/>
                <w:webHidden/>
              </w:rPr>
              <w:fldChar w:fldCharType="begin"/>
            </w:r>
            <w:r>
              <w:rPr>
                <w:noProof/>
                <w:webHidden/>
              </w:rPr>
              <w:instrText xml:space="preserve"> PAGEREF _Toc170845178 \h </w:instrText>
            </w:r>
            <w:r>
              <w:rPr>
                <w:noProof/>
                <w:webHidden/>
              </w:rPr>
            </w:r>
            <w:r>
              <w:rPr>
                <w:noProof/>
                <w:webHidden/>
              </w:rPr>
              <w:fldChar w:fldCharType="separate"/>
            </w:r>
            <w:r w:rsidR="00C90A5E">
              <w:rPr>
                <w:noProof/>
                <w:webHidden/>
              </w:rPr>
              <w:t>16</w:t>
            </w:r>
            <w:r>
              <w:rPr>
                <w:noProof/>
                <w:webHidden/>
              </w:rPr>
              <w:fldChar w:fldCharType="end"/>
            </w:r>
          </w:hyperlink>
        </w:p>
        <w:p w14:paraId="67C969A3" w14:textId="7AC062E8" w:rsidR="00416408" w:rsidRDefault="00416408">
          <w:pPr>
            <w:pStyle w:val="TOC2"/>
            <w:tabs>
              <w:tab w:val="right" w:leader="dot" w:pos="9016"/>
            </w:tabs>
            <w:rPr>
              <w:rFonts w:eastAsiaTheme="minorEastAsia"/>
              <w:noProof/>
              <w:sz w:val="24"/>
              <w:szCs w:val="24"/>
              <w:lang w:eastAsia="en-AE"/>
            </w:rPr>
          </w:pPr>
          <w:hyperlink w:anchor="_Toc170845179" w:history="1">
            <w:r w:rsidRPr="003B2A0D">
              <w:rPr>
                <w:rStyle w:val="Hyperlink"/>
                <w:rFonts w:eastAsia="Times New Roman"/>
                <w:noProof/>
                <w:lang w:eastAsia="en-AE"/>
              </w:rPr>
              <w:t>Strategic Response 5: Policy and Regulation</w:t>
            </w:r>
            <w:r>
              <w:rPr>
                <w:noProof/>
                <w:webHidden/>
              </w:rPr>
              <w:tab/>
            </w:r>
            <w:r>
              <w:rPr>
                <w:noProof/>
                <w:webHidden/>
              </w:rPr>
              <w:fldChar w:fldCharType="begin"/>
            </w:r>
            <w:r>
              <w:rPr>
                <w:noProof/>
                <w:webHidden/>
              </w:rPr>
              <w:instrText xml:space="preserve"> PAGEREF _Toc170845179 \h </w:instrText>
            </w:r>
            <w:r>
              <w:rPr>
                <w:noProof/>
                <w:webHidden/>
              </w:rPr>
            </w:r>
            <w:r>
              <w:rPr>
                <w:noProof/>
                <w:webHidden/>
              </w:rPr>
              <w:fldChar w:fldCharType="separate"/>
            </w:r>
            <w:r w:rsidR="00C90A5E">
              <w:rPr>
                <w:noProof/>
                <w:webHidden/>
              </w:rPr>
              <w:t>19</w:t>
            </w:r>
            <w:r>
              <w:rPr>
                <w:noProof/>
                <w:webHidden/>
              </w:rPr>
              <w:fldChar w:fldCharType="end"/>
            </w:r>
          </w:hyperlink>
        </w:p>
        <w:p w14:paraId="34E68E99" w14:textId="16FBEF32" w:rsidR="00416408" w:rsidRDefault="00416408">
          <w:pPr>
            <w:pStyle w:val="TOC1"/>
            <w:tabs>
              <w:tab w:val="right" w:leader="dot" w:pos="9016"/>
            </w:tabs>
            <w:rPr>
              <w:rFonts w:eastAsiaTheme="minorEastAsia"/>
              <w:noProof/>
              <w:color w:val="auto"/>
              <w:sz w:val="24"/>
              <w:szCs w:val="24"/>
              <w:lang w:eastAsia="en-AE"/>
            </w:rPr>
          </w:pPr>
          <w:hyperlink w:anchor="_Toc170845180" w:history="1">
            <w:r w:rsidRPr="003B2A0D">
              <w:rPr>
                <w:rStyle w:val="Hyperlink"/>
                <w:rFonts w:eastAsia="Times New Roman"/>
                <w:noProof/>
                <w:lang w:eastAsia="en-AE"/>
              </w:rPr>
              <w:t>2. Scenario 2: Integration of Media Literacy in Educational Curricula</w:t>
            </w:r>
            <w:r>
              <w:rPr>
                <w:noProof/>
                <w:webHidden/>
              </w:rPr>
              <w:tab/>
            </w:r>
            <w:r>
              <w:rPr>
                <w:noProof/>
                <w:webHidden/>
              </w:rPr>
              <w:fldChar w:fldCharType="begin"/>
            </w:r>
            <w:r>
              <w:rPr>
                <w:noProof/>
                <w:webHidden/>
              </w:rPr>
              <w:instrText xml:space="preserve"> PAGEREF _Toc170845180 \h </w:instrText>
            </w:r>
            <w:r>
              <w:rPr>
                <w:noProof/>
                <w:webHidden/>
              </w:rPr>
            </w:r>
            <w:r>
              <w:rPr>
                <w:noProof/>
                <w:webHidden/>
              </w:rPr>
              <w:fldChar w:fldCharType="separate"/>
            </w:r>
            <w:r w:rsidR="00C90A5E">
              <w:rPr>
                <w:noProof/>
                <w:webHidden/>
              </w:rPr>
              <w:t>22</w:t>
            </w:r>
            <w:r>
              <w:rPr>
                <w:noProof/>
                <w:webHidden/>
              </w:rPr>
              <w:fldChar w:fldCharType="end"/>
            </w:r>
          </w:hyperlink>
        </w:p>
        <w:p w14:paraId="75C46975" w14:textId="514A07FA" w:rsidR="00416408" w:rsidRDefault="00416408">
          <w:pPr>
            <w:pStyle w:val="TOC2"/>
            <w:tabs>
              <w:tab w:val="right" w:leader="dot" w:pos="9016"/>
            </w:tabs>
            <w:rPr>
              <w:rFonts w:eastAsiaTheme="minorEastAsia"/>
              <w:noProof/>
              <w:sz w:val="24"/>
              <w:szCs w:val="24"/>
              <w:lang w:eastAsia="en-AE"/>
            </w:rPr>
          </w:pPr>
          <w:hyperlink w:anchor="_Toc170845182" w:history="1">
            <w:r w:rsidRPr="003B2A0D">
              <w:rPr>
                <w:rStyle w:val="Hyperlink"/>
                <w:rFonts w:eastAsia="Times New Roman"/>
                <w:noProof/>
                <w:lang w:eastAsia="en-AE"/>
              </w:rPr>
              <w:t>Strategic Response 1: Policy Advocacy</w:t>
            </w:r>
            <w:r>
              <w:rPr>
                <w:noProof/>
                <w:webHidden/>
              </w:rPr>
              <w:tab/>
            </w:r>
            <w:r>
              <w:rPr>
                <w:noProof/>
                <w:webHidden/>
              </w:rPr>
              <w:fldChar w:fldCharType="begin"/>
            </w:r>
            <w:r>
              <w:rPr>
                <w:noProof/>
                <w:webHidden/>
              </w:rPr>
              <w:instrText xml:space="preserve"> PAGEREF _Toc170845182 \h </w:instrText>
            </w:r>
            <w:r>
              <w:rPr>
                <w:noProof/>
                <w:webHidden/>
              </w:rPr>
            </w:r>
            <w:r>
              <w:rPr>
                <w:noProof/>
                <w:webHidden/>
              </w:rPr>
              <w:fldChar w:fldCharType="separate"/>
            </w:r>
            <w:r w:rsidR="00C90A5E">
              <w:rPr>
                <w:noProof/>
                <w:webHidden/>
              </w:rPr>
              <w:t>25</w:t>
            </w:r>
            <w:r>
              <w:rPr>
                <w:noProof/>
                <w:webHidden/>
              </w:rPr>
              <w:fldChar w:fldCharType="end"/>
            </w:r>
          </w:hyperlink>
        </w:p>
        <w:p w14:paraId="0B0EB55A" w14:textId="27F0D00F" w:rsidR="00416408" w:rsidRDefault="00416408">
          <w:pPr>
            <w:pStyle w:val="TOC2"/>
            <w:tabs>
              <w:tab w:val="right" w:leader="dot" w:pos="9016"/>
            </w:tabs>
            <w:rPr>
              <w:rFonts w:eastAsiaTheme="minorEastAsia"/>
              <w:noProof/>
              <w:sz w:val="24"/>
              <w:szCs w:val="24"/>
              <w:lang w:eastAsia="en-AE"/>
            </w:rPr>
          </w:pPr>
          <w:hyperlink w:anchor="_Toc170845183" w:history="1">
            <w:r w:rsidRPr="003B2A0D">
              <w:rPr>
                <w:rStyle w:val="Hyperlink"/>
                <w:rFonts w:eastAsia="Times New Roman"/>
                <w:noProof/>
                <w:lang w:eastAsia="en-AE"/>
              </w:rPr>
              <w:t>Strategic Response 2: Curriculum Development</w:t>
            </w:r>
            <w:r>
              <w:rPr>
                <w:noProof/>
                <w:webHidden/>
              </w:rPr>
              <w:tab/>
            </w:r>
            <w:r>
              <w:rPr>
                <w:noProof/>
                <w:webHidden/>
              </w:rPr>
              <w:fldChar w:fldCharType="begin"/>
            </w:r>
            <w:r>
              <w:rPr>
                <w:noProof/>
                <w:webHidden/>
              </w:rPr>
              <w:instrText xml:space="preserve"> PAGEREF _Toc170845183 \h </w:instrText>
            </w:r>
            <w:r>
              <w:rPr>
                <w:noProof/>
                <w:webHidden/>
              </w:rPr>
            </w:r>
            <w:r>
              <w:rPr>
                <w:noProof/>
                <w:webHidden/>
              </w:rPr>
              <w:fldChar w:fldCharType="separate"/>
            </w:r>
            <w:r w:rsidR="00C90A5E">
              <w:rPr>
                <w:noProof/>
                <w:webHidden/>
              </w:rPr>
              <w:t>28</w:t>
            </w:r>
            <w:r>
              <w:rPr>
                <w:noProof/>
                <w:webHidden/>
              </w:rPr>
              <w:fldChar w:fldCharType="end"/>
            </w:r>
          </w:hyperlink>
        </w:p>
        <w:p w14:paraId="4E4FFD4F" w14:textId="00F64431" w:rsidR="00416408" w:rsidRDefault="00416408">
          <w:pPr>
            <w:pStyle w:val="TOC2"/>
            <w:tabs>
              <w:tab w:val="right" w:leader="dot" w:pos="9016"/>
            </w:tabs>
            <w:rPr>
              <w:rFonts w:eastAsiaTheme="minorEastAsia"/>
              <w:noProof/>
              <w:sz w:val="24"/>
              <w:szCs w:val="24"/>
              <w:lang w:eastAsia="en-AE"/>
            </w:rPr>
          </w:pPr>
          <w:hyperlink w:anchor="_Toc170845184" w:history="1">
            <w:r w:rsidRPr="003B2A0D">
              <w:rPr>
                <w:rStyle w:val="Hyperlink"/>
                <w:rFonts w:eastAsia="Times New Roman"/>
                <w:noProof/>
                <w:lang w:eastAsia="en-AE"/>
              </w:rPr>
              <w:t>Strategic Response 3: Teacher Training</w:t>
            </w:r>
            <w:r>
              <w:rPr>
                <w:noProof/>
                <w:webHidden/>
              </w:rPr>
              <w:tab/>
            </w:r>
            <w:r>
              <w:rPr>
                <w:noProof/>
                <w:webHidden/>
              </w:rPr>
              <w:fldChar w:fldCharType="begin"/>
            </w:r>
            <w:r>
              <w:rPr>
                <w:noProof/>
                <w:webHidden/>
              </w:rPr>
              <w:instrText xml:space="preserve"> PAGEREF _Toc170845184 \h </w:instrText>
            </w:r>
            <w:r>
              <w:rPr>
                <w:noProof/>
                <w:webHidden/>
              </w:rPr>
            </w:r>
            <w:r>
              <w:rPr>
                <w:noProof/>
                <w:webHidden/>
              </w:rPr>
              <w:fldChar w:fldCharType="separate"/>
            </w:r>
            <w:r w:rsidR="00C90A5E">
              <w:rPr>
                <w:noProof/>
                <w:webHidden/>
              </w:rPr>
              <w:t>31</w:t>
            </w:r>
            <w:r>
              <w:rPr>
                <w:noProof/>
                <w:webHidden/>
              </w:rPr>
              <w:fldChar w:fldCharType="end"/>
            </w:r>
          </w:hyperlink>
        </w:p>
        <w:p w14:paraId="6DB5A1B4" w14:textId="37578690" w:rsidR="00416408" w:rsidRDefault="00416408">
          <w:pPr>
            <w:pStyle w:val="TOC2"/>
            <w:tabs>
              <w:tab w:val="right" w:leader="dot" w:pos="9016"/>
            </w:tabs>
            <w:rPr>
              <w:rFonts w:eastAsiaTheme="minorEastAsia"/>
              <w:noProof/>
              <w:sz w:val="24"/>
              <w:szCs w:val="24"/>
              <w:lang w:eastAsia="en-AE"/>
            </w:rPr>
          </w:pPr>
          <w:hyperlink w:anchor="_Toc170845185" w:history="1">
            <w:r w:rsidRPr="003B2A0D">
              <w:rPr>
                <w:rStyle w:val="Hyperlink"/>
                <w:rFonts w:eastAsia="Times New Roman"/>
                <w:noProof/>
                <w:lang w:eastAsia="en-AE"/>
              </w:rPr>
              <w:t>Strategic Response 4: Resource Allocation</w:t>
            </w:r>
            <w:r>
              <w:rPr>
                <w:noProof/>
                <w:webHidden/>
              </w:rPr>
              <w:tab/>
            </w:r>
            <w:r>
              <w:rPr>
                <w:noProof/>
                <w:webHidden/>
              </w:rPr>
              <w:fldChar w:fldCharType="begin"/>
            </w:r>
            <w:r>
              <w:rPr>
                <w:noProof/>
                <w:webHidden/>
              </w:rPr>
              <w:instrText xml:space="preserve"> PAGEREF _Toc170845185 \h </w:instrText>
            </w:r>
            <w:r>
              <w:rPr>
                <w:noProof/>
                <w:webHidden/>
              </w:rPr>
            </w:r>
            <w:r>
              <w:rPr>
                <w:noProof/>
                <w:webHidden/>
              </w:rPr>
              <w:fldChar w:fldCharType="separate"/>
            </w:r>
            <w:r w:rsidR="00C90A5E">
              <w:rPr>
                <w:noProof/>
                <w:webHidden/>
              </w:rPr>
              <w:t>34</w:t>
            </w:r>
            <w:r>
              <w:rPr>
                <w:noProof/>
                <w:webHidden/>
              </w:rPr>
              <w:fldChar w:fldCharType="end"/>
            </w:r>
          </w:hyperlink>
        </w:p>
        <w:p w14:paraId="6C0966B5" w14:textId="1E8A6F12" w:rsidR="00416408" w:rsidRDefault="00416408">
          <w:pPr>
            <w:pStyle w:val="TOC2"/>
            <w:tabs>
              <w:tab w:val="right" w:leader="dot" w:pos="9016"/>
            </w:tabs>
            <w:rPr>
              <w:rFonts w:eastAsiaTheme="minorEastAsia"/>
              <w:noProof/>
              <w:sz w:val="24"/>
              <w:szCs w:val="24"/>
              <w:lang w:eastAsia="en-AE"/>
            </w:rPr>
          </w:pPr>
          <w:hyperlink w:anchor="_Toc170845186" w:history="1">
            <w:r w:rsidRPr="003B2A0D">
              <w:rPr>
                <w:rStyle w:val="Hyperlink"/>
                <w:rFonts w:eastAsia="Times New Roman"/>
                <w:noProof/>
                <w:lang w:eastAsia="en-AE"/>
              </w:rPr>
              <w:t>Strategic Response 5: Community Outreach</w:t>
            </w:r>
            <w:r>
              <w:rPr>
                <w:noProof/>
                <w:webHidden/>
              </w:rPr>
              <w:tab/>
            </w:r>
            <w:r>
              <w:rPr>
                <w:noProof/>
                <w:webHidden/>
              </w:rPr>
              <w:fldChar w:fldCharType="begin"/>
            </w:r>
            <w:r>
              <w:rPr>
                <w:noProof/>
                <w:webHidden/>
              </w:rPr>
              <w:instrText xml:space="preserve"> PAGEREF _Toc170845186 \h </w:instrText>
            </w:r>
            <w:r>
              <w:rPr>
                <w:noProof/>
                <w:webHidden/>
              </w:rPr>
            </w:r>
            <w:r>
              <w:rPr>
                <w:noProof/>
                <w:webHidden/>
              </w:rPr>
              <w:fldChar w:fldCharType="separate"/>
            </w:r>
            <w:r w:rsidR="00C90A5E">
              <w:rPr>
                <w:noProof/>
                <w:webHidden/>
              </w:rPr>
              <w:t>37</w:t>
            </w:r>
            <w:r>
              <w:rPr>
                <w:noProof/>
                <w:webHidden/>
              </w:rPr>
              <w:fldChar w:fldCharType="end"/>
            </w:r>
          </w:hyperlink>
        </w:p>
        <w:p w14:paraId="3FB61262" w14:textId="3B2B0092" w:rsidR="00416408" w:rsidRDefault="00416408">
          <w:pPr>
            <w:pStyle w:val="TOC1"/>
            <w:tabs>
              <w:tab w:val="right" w:leader="dot" w:pos="9016"/>
            </w:tabs>
            <w:rPr>
              <w:rFonts w:eastAsiaTheme="minorEastAsia"/>
              <w:noProof/>
              <w:color w:val="auto"/>
              <w:sz w:val="24"/>
              <w:szCs w:val="24"/>
              <w:lang w:eastAsia="en-AE"/>
            </w:rPr>
          </w:pPr>
          <w:hyperlink w:anchor="_Toc170845187" w:history="1">
            <w:r w:rsidRPr="003B2A0D">
              <w:rPr>
                <w:rStyle w:val="Hyperlink"/>
                <w:rFonts w:eastAsia="Times New Roman"/>
                <w:noProof/>
                <w:lang w:eastAsia="en-AE"/>
              </w:rPr>
              <w:t>3. Scenario 3: Empowering Citizen Journalism</w:t>
            </w:r>
            <w:r>
              <w:rPr>
                <w:noProof/>
                <w:webHidden/>
              </w:rPr>
              <w:tab/>
            </w:r>
            <w:r>
              <w:rPr>
                <w:noProof/>
                <w:webHidden/>
              </w:rPr>
              <w:fldChar w:fldCharType="begin"/>
            </w:r>
            <w:r>
              <w:rPr>
                <w:noProof/>
                <w:webHidden/>
              </w:rPr>
              <w:instrText xml:space="preserve"> PAGEREF _Toc170845187 \h </w:instrText>
            </w:r>
            <w:r>
              <w:rPr>
                <w:noProof/>
                <w:webHidden/>
              </w:rPr>
            </w:r>
            <w:r>
              <w:rPr>
                <w:noProof/>
                <w:webHidden/>
              </w:rPr>
              <w:fldChar w:fldCharType="separate"/>
            </w:r>
            <w:r w:rsidR="00C90A5E">
              <w:rPr>
                <w:noProof/>
                <w:webHidden/>
              </w:rPr>
              <w:t>40</w:t>
            </w:r>
            <w:r>
              <w:rPr>
                <w:noProof/>
                <w:webHidden/>
              </w:rPr>
              <w:fldChar w:fldCharType="end"/>
            </w:r>
          </w:hyperlink>
        </w:p>
        <w:p w14:paraId="69622B57" w14:textId="50E36A27" w:rsidR="00416408" w:rsidRDefault="00416408">
          <w:pPr>
            <w:pStyle w:val="TOC2"/>
            <w:tabs>
              <w:tab w:val="right" w:leader="dot" w:pos="9016"/>
            </w:tabs>
            <w:rPr>
              <w:rFonts w:eastAsiaTheme="minorEastAsia"/>
              <w:noProof/>
              <w:sz w:val="24"/>
              <w:szCs w:val="24"/>
              <w:lang w:eastAsia="en-AE"/>
            </w:rPr>
          </w:pPr>
          <w:hyperlink w:anchor="_Toc170845189" w:history="1">
            <w:r w:rsidRPr="003B2A0D">
              <w:rPr>
                <w:rStyle w:val="Hyperlink"/>
                <w:rFonts w:eastAsia="Times New Roman"/>
                <w:noProof/>
                <w:lang w:eastAsia="en-AE"/>
              </w:rPr>
              <w:t>Strategic Response 1: Training Programs</w:t>
            </w:r>
            <w:r>
              <w:rPr>
                <w:noProof/>
                <w:webHidden/>
              </w:rPr>
              <w:tab/>
            </w:r>
            <w:r>
              <w:rPr>
                <w:noProof/>
                <w:webHidden/>
              </w:rPr>
              <w:fldChar w:fldCharType="begin"/>
            </w:r>
            <w:r>
              <w:rPr>
                <w:noProof/>
                <w:webHidden/>
              </w:rPr>
              <w:instrText xml:space="preserve"> PAGEREF _Toc170845189 \h </w:instrText>
            </w:r>
            <w:r>
              <w:rPr>
                <w:noProof/>
                <w:webHidden/>
              </w:rPr>
            </w:r>
            <w:r>
              <w:rPr>
                <w:noProof/>
                <w:webHidden/>
              </w:rPr>
              <w:fldChar w:fldCharType="separate"/>
            </w:r>
            <w:r w:rsidR="00C90A5E">
              <w:rPr>
                <w:noProof/>
                <w:webHidden/>
              </w:rPr>
              <w:t>43</w:t>
            </w:r>
            <w:r>
              <w:rPr>
                <w:noProof/>
                <w:webHidden/>
              </w:rPr>
              <w:fldChar w:fldCharType="end"/>
            </w:r>
          </w:hyperlink>
        </w:p>
        <w:p w14:paraId="7625A8A8" w14:textId="366CF2E1" w:rsidR="00416408" w:rsidRDefault="00416408">
          <w:pPr>
            <w:pStyle w:val="TOC2"/>
            <w:tabs>
              <w:tab w:val="right" w:leader="dot" w:pos="9016"/>
            </w:tabs>
            <w:rPr>
              <w:rFonts w:eastAsiaTheme="minorEastAsia"/>
              <w:noProof/>
              <w:sz w:val="24"/>
              <w:szCs w:val="24"/>
              <w:lang w:eastAsia="en-AE"/>
            </w:rPr>
          </w:pPr>
          <w:hyperlink w:anchor="_Toc170845190" w:history="1">
            <w:r w:rsidRPr="003B2A0D">
              <w:rPr>
                <w:rStyle w:val="Hyperlink"/>
                <w:rFonts w:eastAsia="Times New Roman"/>
                <w:noProof/>
                <w:lang w:eastAsia="en-AE"/>
              </w:rPr>
              <w:t>Strategic Response 2: Support Networks</w:t>
            </w:r>
            <w:r>
              <w:rPr>
                <w:noProof/>
                <w:webHidden/>
              </w:rPr>
              <w:tab/>
            </w:r>
            <w:r>
              <w:rPr>
                <w:noProof/>
                <w:webHidden/>
              </w:rPr>
              <w:fldChar w:fldCharType="begin"/>
            </w:r>
            <w:r>
              <w:rPr>
                <w:noProof/>
                <w:webHidden/>
              </w:rPr>
              <w:instrText xml:space="preserve"> PAGEREF _Toc170845190 \h </w:instrText>
            </w:r>
            <w:r>
              <w:rPr>
                <w:noProof/>
                <w:webHidden/>
              </w:rPr>
            </w:r>
            <w:r>
              <w:rPr>
                <w:noProof/>
                <w:webHidden/>
              </w:rPr>
              <w:fldChar w:fldCharType="separate"/>
            </w:r>
            <w:r w:rsidR="00C90A5E">
              <w:rPr>
                <w:noProof/>
                <w:webHidden/>
              </w:rPr>
              <w:t>46</w:t>
            </w:r>
            <w:r>
              <w:rPr>
                <w:noProof/>
                <w:webHidden/>
              </w:rPr>
              <w:fldChar w:fldCharType="end"/>
            </w:r>
          </w:hyperlink>
        </w:p>
        <w:p w14:paraId="1DC41F22" w14:textId="1D5767F9" w:rsidR="00416408" w:rsidRDefault="00416408">
          <w:pPr>
            <w:pStyle w:val="TOC2"/>
            <w:tabs>
              <w:tab w:val="right" w:leader="dot" w:pos="9016"/>
            </w:tabs>
            <w:rPr>
              <w:rFonts w:eastAsiaTheme="minorEastAsia"/>
              <w:noProof/>
              <w:sz w:val="24"/>
              <w:szCs w:val="24"/>
              <w:lang w:eastAsia="en-AE"/>
            </w:rPr>
          </w:pPr>
          <w:hyperlink w:anchor="_Toc170845191" w:history="1">
            <w:r w:rsidRPr="003B2A0D">
              <w:rPr>
                <w:rStyle w:val="Hyperlink"/>
                <w:rFonts w:eastAsia="Times New Roman"/>
                <w:noProof/>
                <w:lang w:eastAsia="en-AE"/>
              </w:rPr>
              <w:t>Strategic Response 3: Collaborative Platforms</w:t>
            </w:r>
            <w:r>
              <w:rPr>
                <w:noProof/>
                <w:webHidden/>
              </w:rPr>
              <w:tab/>
            </w:r>
            <w:r>
              <w:rPr>
                <w:noProof/>
                <w:webHidden/>
              </w:rPr>
              <w:fldChar w:fldCharType="begin"/>
            </w:r>
            <w:r>
              <w:rPr>
                <w:noProof/>
                <w:webHidden/>
              </w:rPr>
              <w:instrText xml:space="preserve"> PAGEREF _Toc170845191 \h </w:instrText>
            </w:r>
            <w:r>
              <w:rPr>
                <w:noProof/>
                <w:webHidden/>
              </w:rPr>
            </w:r>
            <w:r>
              <w:rPr>
                <w:noProof/>
                <w:webHidden/>
              </w:rPr>
              <w:fldChar w:fldCharType="separate"/>
            </w:r>
            <w:r w:rsidR="00C90A5E">
              <w:rPr>
                <w:noProof/>
                <w:webHidden/>
              </w:rPr>
              <w:t>49</w:t>
            </w:r>
            <w:r>
              <w:rPr>
                <w:noProof/>
                <w:webHidden/>
              </w:rPr>
              <w:fldChar w:fldCharType="end"/>
            </w:r>
          </w:hyperlink>
        </w:p>
        <w:p w14:paraId="07EB16A0" w14:textId="5604EFA1" w:rsidR="00416408" w:rsidRDefault="00416408">
          <w:pPr>
            <w:pStyle w:val="TOC2"/>
            <w:tabs>
              <w:tab w:val="right" w:leader="dot" w:pos="9016"/>
            </w:tabs>
            <w:rPr>
              <w:rFonts w:eastAsiaTheme="minorEastAsia"/>
              <w:noProof/>
              <w:sz w:val="24"/>
              <w:szCs w:val="24"/>
              <w:lang w:eastAsia="en-AE"/>
            </w:rPr>
          </w:pPr>
          <w:hyperlink w:anchor="_Toc170845192" w:history="1">
            <w:r w:rsidRPr="003B2A0D">
              <w:rPr>
                <w:rStyle w:val="Hyperlink"/>
                <w:rFonts w:eastAsia="Times New Roman"/>
                <w:noProof/>
                <w:lang w:eastAsia="en-AE"/>
              </w:rPr>
              <w:t>Strategic Response 4: Public Awareness</w:t>
            </w:r>
            <w:r>
              <w:rPr>
                <w:noProof/>
                <w:webHidden/>
              </w:rPr>
              <w:tab/>
            </w:r>
            <w:r>
              <w:rPr>
                <w:noProof/>
                <w:webHidden/>
              </w:rPr>
              <w:fldChar w:fldCharType="begin"/>
            </w:r>
            <w:r>
              <w:rPr>
                <w:noProof/>
                <w:webHidden/>
              </w:rPr>
              <w:instrText xml:space="preserve"> PAGEREF _Toc170845192 \h </w:instrText>
            </w:r>
            <w:r>
              <w:rPr>
                <w:noProof/>
                <w:webHidden/>
              </w:rPr>
            </w:r>
            <w:r>
              <w:rPr>
                <w:noProof/>
                <w:webHidden/>
              </w:rPr>
              <w:fldChar w:fldCharType="separate"/>
            </w:r>
            <w:r w:rsidR="00C90A5E">
              <w:rPr>
                <w:noProof/>
                <w:webHidden/>
              </w:rPr>
              <w:t>52</w:t>
            </w:r>
            <w:r>
              <w:rPr>
                <w:noProof/>
                <w:webHidden/>
              </w:rPr>
              <w:fldChar w:fldCharType="end"/>
            </w:r>
          </w:hyperlink>
        </w:p>
        <w:p w14:paraId="60CF9F3C" w14:textId="74361E57" w:rsidR="00416408" w:rsidRDefault="00416408">
          <w:pPr>
            <w:pStyle w:val="TOC2"/>
            <w:tabs>
              <w:tab w:val="right" w:leader="dot" w:pos="9016"/>
            </w:tabs>
            <w:rPr>
              <w:rFonts w:eastAsiaTheme="minorEastAsia"/>
              <w:noProof/>
              <w:sz w:val="24"/>
              <w:szCs w:val="24"/>
              <w:lang w:eastAsia="en-AE"/>
            </w:rPr>
          </w:pPr>
          <w:hyperlink w:anchor="_Toc170845193" w:history="1">
            <w:r w:rsidRPr="003B2A0D">
              <w:rPr>
                <w:rStyle w:val="Hyperlink"/>
                <w:rFonts w:eastAsia="Times New Roman"/>
                <w:noProof/>
                <w:lang w:eastAsia="en-AE"/>
              </w:rPr>
              <w:t>Strategic Response 5: Safety Measures</w:t>
            </w:r>
            <w:r>
              <w:rPr>
                <w:noProof/>
                <w:webHidden/>
              </w:rPr>
              <w:tab/>
            </w:r>
            <w:r>
              <w:rPr>
                <w:noProof/>
                <w:webHidden/>
              </w:rPr>
              <w:fldChar w:fldCharType="begin"/>
            </w:r>
            <w:r>
              <w:rPr>
                <w:noProof/>
                <w:webHidden/>
              </w:rPr>
              <w:instrText xml:space="preserve"> PAGEREF _Toc170845193 \h </w:instrText>
            </w:r>
            <w:r>
              <w:rPr>
                <w:noProof/>
                <w:webHidden/>
              </w:rPr>
            </w:r>
            <w:r>
              <w:rPr>
                <w:noProof/>
                <w:webHidden/>
              </w:rPr>
              <w:fldChar w:fldCharType="separate"/>
            </w:r>
            <w:r w:rsidR="00C90A5E">
              <w:rPr>
                <w:noProof/>
                <w:webHidden/>
              </w:rPr>
              <w:t>55</w:t>
            </w:r>
            <w:r>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5D0B983" w14:textId="77777777" w:rsidR="00B43F53" w:rsidRDefault="00B43F53" w:rsidP="00B43F53">
      <w:pPr>
        <w:rPr>
          <w:rFonts w:ascii="Abadi" w:eastAsiaTheme="majorEastAsia" w:hAnsi="Abadi" w:cstheme="majorBidi"/>
          <w:b/>
          <w:color w:val="E4312B"/>
          <w:sz w:val="28"/>
          <w:szCs w:val="40"/>
        </w:rPr>
      </w:pPr>
      <w:r>
        <w:br w:type="page"/>
      </w:r>
    </w:p>
    <w:p w14:paraId="083D546E" w14:textId="77777777" w:rsidR="000F65E7" w:rsidRDefault="000F65E7" w:rsidP="00416408">
      <w:pPr>
        <w:pStyle w:val="Heading1"/>
        <w:pBdr>
          <w:bottom w:val="single" w:sz="4" w:space="1" w:color="auto"/>
        </w:pBdr>
        <w:rPr>
          <w:rFonts w:eastAsia="Times New Roman"/>
          <w:lang w:eastAsia="en-AE"/>
        </w:rPr>
      </w:pPr>
      <w:bookmarkStart w:id="16" w:name="_Toc170845173"/>
      <w:r>
        <w:rPr>
          <w:rFonts w:eastAsia="Times New Roman"/>
          <w:lang w:eastAsia="en-AE"/>
        </w:rPr>
        <w:lastRenderedPageBreak/>
        <w:t>1. Scenario 1: Combatting Misinformation and Fake News</w:t>
      </w:r>
      <w:bookmarkEnd w:id="16"/>
      <w:r>
        <w:rPr>
          <w:rFonts w:eastAsia="Times New Roman"/>
          <w:lang w:eastAsia="en-AE"/>
        </w:rPr>
        <w:br/>
      </w:r>
    </w:p>
    <w:p w14:paraId="33DCBAEE" w14:textId="77777777" w:rsidR="000F65E7" w:rsidRDefault="000F65E7" w:rsidP="000F65E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70845174"/>
      <w:r>
        <w:rPr>
          <w:rFonts w:ascii="Abadi" w:eastAsia="Times New Roman" w:hAnsi="Abadi" w:cs="Times New Roman"/>
          <w:b/>
          <w:bCs/>
          <w:kern w:val="0"/>
          <w:sz w:val="28"/>
          <w:szCs w:val="28"/>
          <w:lang w:eastAsia="en-AE"/>
          <w14:ligatures w14:val="none"/>
        </w:rPr>
        <w:t>Summary</w:t>
      </w:r>
      <w:bookmarkEnd w:id="17"/>
    </w:p>
    <w:p w14:paraId="35FC146D"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 this scenario, the spread of misinformation and fake news is being tackled through comprehensive fact-checking networks, media literacy campaigns, social media collaborations, public awareness initiatives, and policy advocacy. These efforts aim to enhance public trust, critical thinking, and informed decision-making while safeguarding freedom of speech. </w:t>
      </w:r>
    </w:p>
    <w:p w14:paraId="22A87CE1"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Strategic responses include establishing fact-checking networks to verify information, launching media literacy campaigns to teach critical evaluation skills, partnering with social media companies to reduce misinformation, developing public awareness campaigns on the dangers of misinformation, and advocating for regulations that hold platforms accountable. Collectively, these initiatives reduce misinformation, build community resilience, and foster a well-informed society.</w:t>
      </w:r>
    </w:p>
    <w:p w14:paraId="34CB911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0088FE0A" w14:textId="77777777" w:rsidR="000F65E7" w:rsidRDefault="000F65E7" w:rsidP="0041640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Information Overload:</w:t>
      </w:r>
      <w:r>
        <w:rPr>
          <w:rFonts w:ascii="Abadi" w:eastAsia="Times New Roman" w:hAnsi="Abadi" w:cs="Times New Roman"/>
          <w:kern w:val="0"/>
          <w:sz w:val="28"/>
          <w:szCs w:val="28"/>
          <w:lang w:eastAsia="en-AE"/>
          <w14:ligatures w14:val="none"/>
        </w:rPr>
        <w:t xml:space="preserve"> The digital age has led to an overwhelming amount of information, making it difficult for individuals to discern credible sources.</w:t>
      </w:r>
    </w:p>
    <w:p w14:paraId="22867657" w14:textId="77777777" w:rsidR="000F65E7" w:rsidRDefault="000F65E7" w:rsidP="0041640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Misinformation:</w:t>
      </w:r>
      <w:r>
        <w:rPr>
          <w:rFonts w:ascii="Abadi" w:eastAsia="Times New Roman" w:hAnsi="Abadi" w:cs="Times New Roman"/>
          <w:kern w:val="0"/>
          <w:sz w:val="28"/>
          <w:szCs w:val="28"/>
          <w:lang w:eastAsia="en-AE"/>
          <w14:ligatures w14:val="none"/>
        </w:rPr>
        <w:t xml:space="preserve"> Israel’s war on Gaza has resulted in a surge of misinformation and fake news promoting Propaganda.</w:t>
      </w:r>
    </w:p>
    <w:p w14:paraId="1B769DA2" w14:textId="77777777" w:rsidR="000F65E7" w:rsidRDefault="000F65E7" w:rsidP="0041640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Media Literacy:</w:t>
      </w:r>
      <w:r>
        <w:rPr>
          <w:rFonts w:ascii="Abadi" w:eastAsia="Times New Roman" w:hAnsi="Abadi" w:cs="Times New Roman"/>
          <w:kern w:val="0"/>
          <w:sz w:val="28"/>
          <w:szCs w:val="28"/>
          <w:lang w:eastAsia="en-AE"/>
          <w14:ligatures w14:val="none"/>
        </w:rPr>
        <w:t xml:space="preserve"> A significant portion of the population lacks the skills needed to critically evaluate information, making them vulnerable to misinformation.</w:t>
      </w:r>
    </w:p>
    <w:p w14:paraId="308A0D68" w14:textId="77777777" w:rsidR="000F65E7" w:rsidRDefault="000F65E7" w:rsidP="0041640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Distrust in Institutions:</w:t>
      </w:r>
      <w:r>
        <w:rPr>
          <w:rFonts w:ascii="Abadi" w:eastAsia="Times New Roman" w:hAnsi="Abadi" w:cs="Times New Roman"/>
          <w:kern w:val="0"/>
          <w:sz w:val="28"/>
          <w:szCs w:val="28"/>
          <w:lang w:eastAsia="en-AE"/>
          <w14:ligatures w14:val="none"/>
        </w:rPr>
        <w:t xml:space="preserve"> Distrust in both local and international media institutions </w:t>
      </w:r>
      <w:proofErr w:type="gramStart"/>
      <w:r>
        <w:rPr>
          <w:rFonts w:ascii="Abadi" w:eastAsia="Times New Roman" w:hAnsi="Abadi" w:cs="Times New Roman"/>
          <w:kern w:val="0"/>
          <w:sz w:val="28"/>
          <w:szCs w:val="28"/>
          <w:lang w:eastAsia="en-AE"/>
          <w14:ligatures w14:val="none"/>
        </w:rPr>
        <w:t>has</w:t>
      </w:r>
      <w:proofErr w:type="gramEnd"/>
      <w:r>
        <w:rPr>
          <w:rFonts w:ascii="Abadi" w:eastAsia="Times New Roman" w:hAnsi="Abadi" w:cs="Times New Roman"/>
          <w:kern w:val="0"/>
          <w:sz w:val="28"/>
          <w:szCs w:val="28"/>
          <w:lang w:eastAsia="en-AE"/>
          <w14:ligatures w14:val="none"/>
        </w:rPr>
        <w:t xml:space="preserve"> grown, </w:t>
      </w:r>
      <w:proofErr w:type="spellStart"/>
      <w:r>
        <w:rPr>
          <w:rFonts w:ascii="Abadi" w:eastAsia="Times New Roman" w:hAnsi="Abadi" w:cs="Times New Roman"/>
          <w:kern w:val="0"/>
          <w:sz w:val="28"/>
          <w:szCs w:val="28"/>
          <w:lang w:eastAsia="en-AE"/>
          <w14:ligatures w14:val="none"/>
        </w:rPr>
        <w:t>fueled</w:t>
      </w:r>
      <w:proofErr w:type="spellEnd"/>
      <w:r>
        <w:rPr>
          <w:rFonts w:ascii="Abadi" w:eastAsia="Times New Roman" w:hAnsi="Abadi" w:cs="Times New Roman"/>
          <w:kern w:val="0"/>
          <w:sz w:val="28"/>
          <w:szCs w:val="28"/>
          <w:lang w:eastAsia="en-AE"/>
          <w14:ligatures w14:val="none"/>
        </w:rPr>
        <w:t xml:space="preserve"> by perceived biases and inconsistent reporting.</w:t>
      </w:r>
    </w:p>
    <w:p w14:paraId="3B311DCB" w14:textId="77777777" w:rsidR="000F65E7" w:rsidRDefault="000F65E7" w:rsidP="0041640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gramStart"/>
      <w:r>
        <w:rPr>
          <w:rFonts w:ascii="Abadi" w:eastAsia="Times New Roman" w:hAnsi="Abadi" w:cs="Times New Roman"/>
          <w:b/>
          <w:bCs/>
          <w:kern w:val="0"/>
          <w:sz w:val="28"/>
          <w:szCs w:val="28"/>
          <w:lang w:eastAsia="en-AE"/>
          <w14:ligatures w14:val="none"/>
        </w:rPr>
        <w:t>Social Media Dynamics</w:t>
      </w:r>
      <w:proofErr w:type="gram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Social media platforms, with their algorithms </w:t>
      </w:r>
      <w:proofErr w:type="spellStart"/>
      <w:r>
        <w:rPr>
          <w:rFonts w:ascii="Abadi" w:eastAsia="Times New Roman" w:hAnsi="Abadi" w:cs="Times New Roman"/>
          <w:kern w:val="0"/>
          <w:sz w:val="28"/>
          <w:szCs w:val="28"/>
          <w:lang w:eastAsia="en-AE"/>
          <w14:ligatures w14:val="none"/>
        </w:rPr>
        <w:t>favoring</w:t>
      </w:r>
      <w:proofErr w:type="spellEnd"/>
      <w:r>
        <w:rPr>
          <w:rFonts w:ascii="Abadi" w:eastAsia="Times New Roman" w:hAnsi="Abadi" w:cs="Times New Roman"/>
          <w:kern w:val="0"/>
          <w:sz w:val="28"/>
          <w:szCs w:val="28"/>
          <w:lang w:eastAsia="en-AE"/>
          <w14:ligatures w14:val="none"/>
        </w:rPr>
        <w:t xml:space="preserve"> sensational content, often become breeding grounds for the rapid spread of misinformation.</w:t>
      </w:r>
    </w:p>
    <w:p w14:paraId="6650D01E"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454D0F7A" w14:textId="77777777" w:rsidR="000F65E7" w:rsidRDefault="000F65E7" w:rsidP="0041640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Accessibility:</w:t>
      </w:r>
      <w:r>
        <w:rPr>
          <w:rFonts w:ascii="Abadi" w:eastAsia="Times New Roman" w:hAnsi="Abadi" w:cs="Times New Roman"/>
          <w:kern w:val="0"/>
          <w:sz w:val="28"/>
          <w:szCs w:val="28"/>
          <w:lang w:eastAsia="en-AE"/>
          <w14:ligatures w14:val="none"/>
        </w:rPr>
        <w:t xml:space="preserve"> Increasing access to smartphones and the internet makes information more readily available but also facilitates the spread of misinformation.</w:t>
      </w:r>
    </w:p>
    <w:p w14:paraId="38578979" w14:textId="77777777" w:rsidR="000F65E7" w:rsidRDefault="000F65E7" w:rsidP="0041640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Algorithmic Biases:</w:t>
      </w:r>
      <w:r>
        <w:rPr>
          <w:rFonts w:ascii="Abadi" w:eastAsia="Times New Roman" w:hAnsi="Abadi" w:cs="Times New Roman"/>
          <w:kern w:val="0"/>
          <w:sz w:val="28"/>
          <w:szCs w:val="28"/>
          <w:lang w:eastAsia="en-AE"/>
          <w14:ligatures w14:val="none"/>
        </w:rPr>
        <w:t xml:space="preserve"> Social media algorithms prioritize engaging content, often amplifying sensational and misleading information.</w:t>
      </w:r>
    </w:p>
    <w:p w14:paraId="1141ABBF" w14:textId="77777777" w:rsidR="000F65E7" w:rsidRDefault="000F65E7" w:rsidP="0041640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Agendas:</w:t>
      </w:r>
      <w:r>
        <w:rPr>
          <w:rFonts w:ascii="Abadi" w:eastAsia="Times New Roman" w:hAnsi="Abadi" w:cs="Times New Roman"/>
          <w:kern w:val="0"/>
          <w:sz w:val="28"/>
          <w:szCs w:val="28"/>
          <w:lang w:eastAsia="en-AE"/>
          <w14:ligatures w14:val="none"/>
        </w:rPr>
        <w:t xml:space="preserve"> Various political actors, both local and international, use misinformation as a tool to influence public opinion and further their agendas.</w:t>
      </w:r>
    </w:p>
    <w:p w14:paraId="1F666820" w14:textId="77777777" w:rsidR="000F65E7" w:rsidRDefault="000F65E7" w:rsidP="0041640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Psychological Factors:</w:t>
      </w:r>
      <w:r>
        <w:rPr>
          <w:rFonts w:ascii="Abadi" w:eastAsia="Times New Roman" w:hAnsi="Abadi" w:cs="Times New Roman"/>
          <w:kern w:val="0"/>
          <w:sz w:val="28"/>
          <w:szCs w:val="28"/>
          <w:lang w:eastAsia="en-AE"/>
          <w14:ligatures w14:val="none"/>
        </w:rPr>
        <w:t xml:space="preserve"> Human cognitive biases, such as confirmation bias, contribute to the spread and acceptance of misinformation.</w:t>
      </w:r>
    </w:p>
    <w:p w14:paraId="36B54DC5" w14:textId="77777777" w:rsidR="000F65E7" w:rsidRDefault="000F65E7" w:rsidP="0041640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Gaps:</w:t>
      </w:r>
      <w:r>
        <w:rPr>
          <w:rFonts w:ascii="Abadi" w:eastAsia="Times New Roman" w:hAnsi="Abadi" w:cs="Times New Roman"/>
          <w:kern w:val="0"/>
          <w:sz w:val="28"/>
          <w:szCs w:val="28"/>
          <w:lang w:eastAsia="en-AE"/>
          <w14:ligatures w14:val="none"/>
        </w:rPr>
        <w:t xml:space="preserve"> Insufficient education on media literacy and critical thinking skills leaves the population vulnerable to misinformation.</w:t>
      </w:r>
    </w:p>
    <w:p w14:paraId="6475569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04886290" w14:textId="77777777" w:rsidR="000F65E7" w:rsidRDefault="000F65E7" w:rsidP="0041640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Widespread Misinformation:</w:t>
      </w:r>
      <w:r>
        <w:rPr>
          <w:rFonts w:ascii="Abadi" w:eastAsia="Times New Roman" w:hAnsi="Abadi" w:cs="Times New Roman"/>
          <w:kern w:val="0"/>
          <w:sz w:val="28"/>
          <w:szCs w:val="28"/>
          <w:lang w:eastAsia="en-AE"/>
          <w14:ligatures w14:val="none"/>
        </w:rPr>
        <w:t xml:space="preserve"> Misinformation becomes pervasive, affecting public opinion and decision-making processes at all levels.</w:t>
      </w:r>
    </w:p>
    <w:p w14:paraId="7F39D127" w14:textId="77777777" w:rsidR="000F65E7" w:rsidRDefault="000F65E7" w:rsidP="0041640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Erosion of Trust:</w:t>
      </w:r>
      <w:r>
        <w:rPr>
          <w:rFonts w:ascii="Abadi" w:eastAsia="Times New Roman" w:hAnsi="Abadi" w:cs="Times New Roman"/>
          <w:kern w:val="0"/>
          <w:sz w:val="28"/>
          <w:szCs w:val="28"/>
          <w:lang w:eastAsia="en-AE"/>
          <w14:ligatures w14:val="none"/>
        </w:rPr>
        <w:t xml:space="preserve"> Trust in media, institutions, and even interpersonal relationships is significantly eroded due to the prevalence of fake news.</w:t>
      </w:r>
    </w:p>
    <w:p w14:paraId="6819B0C3" w14:textId="77777777" w:rsidR="000F65E7" w:rsidRDefault="000F65E7" w:rsidP="0041640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Polarization:</w:t>
      </w:r>
      <w:r>
        <w:rPr>
          <w:rFonts w:ascii="Abadi" w:eastAsia="Times New Roman" w:hAnsi="Abadi" w:cs="Times New Roman"/>
          <w:kern w:val="0"/>
          <w:sz w:val="28"/>
          <w:szCs w:val="28"/>
          <w:lang w:eastAsia="en-AE"/>
          <w14:ligatures w14:val="none"/>
        </w:rPr>
        <w:t xml:space="preserve"> Misinformation exacerbates social divisions, leading to increased polarization within the community.</w:t>
      </w:r>
    </w:p>
    <w:p w14:paraId="3C9F22C0" w14:textId="77777777" w:rsidR="000F65E7" w:rsidRDefault="000F65E7" w:rsidP="0041640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Efforts to regulate misinformation face significant challenges, including balancing freedom of speech with the need to prevent harm.</w:t>
      </w:r>
    </w:p>
    <w:p w14:paraId="4004E788" w14:textId="77777777" w:rsidR="000F65E7" w:rsidRDefault="000F65E7" w:rsidP="0041640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Literacy Initiatives:</w:t>
      </w:r>
      <w:r>
        <w:rPr>
          <w:rFonts w:ascii="Abadi" w:eastAsia="Times New Roman" w:hAnsi="Abadi" w:cs="Times New Roman"/>
          <w:kern w:val="0"/>
          <w:sz w:val="28"/>
          <w:szCs w:val="28"/>
          <w:lang w:eastAsia="en-AE"/>
          <w14:ligatures w14:val="none"/>
        </w:rPr>
        <w:t xml:space="preserve"> Comprehensive media literacy initiatives are launched, aiming to equip the population with skills to critically assess information.</w:t>
      </w:r>
    </w:p>
    <w:p w14:paraId="173326B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20604FC9" w14:textId="77777777" w:rsidR="000F65E7" w:rsidRDefault="000F65E7" w:rsidP="0041640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Risks:</w:t>
      </w:r>
      <w:r>
        <w:rPr>
          <w:rFonts w:ascii="Abadi" w:eastAsia="Times New Roman" w:hAnsi="Abadi" w:cs="Times New Roman"/>
          <w:kern w:val="0"/>
          <w:sz w:val="28"/>
          <w:szCs w:val="28"/>
          <w:lang w:eastAsia="en-AE"/>
          <w14:ligatures w14:val="none"/>
        </w:rPr>
        <w:t xml:space="preserve"> Misinformation about health issues, such as pandemics, leads to public health crises and hampers efforts to manage outbreaks effectively.</w:t>
      </w:r>
    </w:p>
    <w:p w14:paraId="29E192AF" w14:textId="77777777" w:rsidR="000F65E7" w:rsidRDefault="000F65E7" w:rsidP="0041640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Unrest:</w:t>
      </w:r>
      <w:r>
        <w:rPr>
          <w:rFonts w:ascii="Abadi" w:eastAsia="Times New Roman" w:hAnsi="Abadi" w:cs="Times New Roman"/>
          <w:kern w:val="0"/>
          <w:sz w:val="28"/>
          <w:szCs w:val="28"/>
          <w:lang w:eastAsia="en-AE"/>
          <w14:ligatures w14:val="none"/>
        </w:rPr>
        <w:t xml:space="preserve"> Heightened social tensions and unrest arise from misinformation-</w:t>
      </w:r>
      <w:proofErr w:type="spellStart"/>
      <w:r>
        <w:rPr>
          <w:rFonts w:ascii="Abadi" w:eastAsia="Times New Roman" w:hAnsi="Abadi" w:cs="Times New Roman"/>
          <w:kern w:val="0"/>
          <w:sz w:val="28"/>
          <w:szCs w:val="28"/>
          <w:lang w:eastAsia="en-AE"/>
          <w14:ligatures w14:val="none"/>
        </w:rPr>
        <w:t>fueled</w:t>
      </w:r>
      <w:proofErr w:type="spellEnd"/>
      <w:r>
        <w:rPr>
          <w:rFonts w:ascii="Abadi" w:eastAsia="Times New Roman" w:hAnsi="Abadi" w:cs="Times New Roman"/>
          <w:kern w:val="0"/>
          <w:sz w:val="28"/>
          <w:szCs w:val="28"/>
          <w:lang w:eastAsia="en-AE"/>
          <w14:ligatures w14:val="none"/>
        </w:rPr>
        <w:t xml:space="preserve"> misunderstandings.</w:t>
      </w:r>
    </w:p>
    <w:p w14:paraId="4DC5140C" w14:textId="77777777" w:rsidR="000F65E7" w:rsidRDefault="000F65E7" w:rsidP="0041640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Instability:</w:t>
      </w:r>
      <w:r>
        <w:rPr>
          <w:rFonts w:ascii="Abadi" w:eastAsia="Times New Roman" w:hAnsi="Abadi" w:cs="Times New Roman"/>
          <w:kern w:val="0"/>
          <w:sz w:val="28"/>
          <w:szCs w:val="28"/>
          <w:lang w:eastAsia="en-AE"/>
          <w14:ligatures w14:val="none"/>
        </w:rPr>
        <w:t xml:space="preserve"> Misinformation undermines democratic processes, leading to political instability and weakened governance.</w:t>
      </w:r>
    </w:p>
    <w:p w14:paraId="1C9EED59" w14:textId="77777777" w:rsidR="000F65E7" w:rsidRDefault="000F65E7" w:rsidP="0041640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Impacts:</w:t>
      </w:r>
      <w:r>
        <w:rPr>
          <w:rFonts w:ascii="Abadi" w:eastAsia="Times New Roman" w:hAnsi="Abadi" w:cs="Times New Roman"/>
          <w:kern w:val="0"/>
          <w:sz w:val="28"/>
          <w:szCs w:val="28"/>
          <w:lang w:eastAsia="en-AE"/>
          <w14:ligatures w14:val="none"/>
        </w:rPr>
        <w:t xml:space="preserve"> Economic decisions influenced by misinformation can lead to market instability and hinder economic recovery efforts.</w:t>
      </w:r>
    </w:p>
    <w:p w14:paraId="180432C5" w14:textId="77777777" w:rsidR="000F65E7" w:rsidRDefault="000F65E7" w:rsidP="0041640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w:t>
      </w:r>
      <w:r>
        <w:rPr>
          <w:rFonts w:ascii="Abadi" w:eastAsia="Times New Roman" w:hAnsi="Abadi" w:cs="Times New Roman"/>
          <w:kern w:val="0"/>
          <w:sz w:val="28"/>
          <w:szCs w:val="28"/>
          <w:lang w:eastAsia="en-AE"/>
          <w14:ligatures w14:val="none"/>
        </w:rPr>
        <w:t xml:space="preserve"> Effective media literacy initiatives can improve community resilience, enabling individuals to navigate and counter misinformation.</w:t>
      </w:r>
    </w:p>
    <w:p w14:paraId="741C755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02CDCF1E" w14:textId="77777777" w:rsidR="000F65E7" w:rsidRDefault="000F65E7" w:rsidP="0041640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Fact-Checking Networks:</w:t>
      </w:r>
      <w:r>
        <w:rPr>
          <w:rFonts w:ascii="Abadi" w:eastAsia="Times New Roman" w:hAnsi="Abadi" w:cs="Times New Roman"/>
          <w:kern w:val="0"/>
          <w:sz w:val="28"/>
          <w:szCs w:val="28"/>
          <w:lang w:eastAsia="en-AE"/>
          <w14:ligatures w14:val="none"/>
        </w:rPr>
        <w:t xml:space="preserve"> Establish and support fact-checking networks that verify information and provide reliable sources to the public.</w:t>
      </w:r>
    </w:p>
    <w:p w14:paraId="2C8F5CFC" w14:textId="77777777" w:rsidR="000F65E7" w:rsidRDefault="000F65E7" w:rsidP="0041640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Literacy Campaigns:</w:t>
      </w:r>
      <w:r>
        <w:rPr>
          <w:rFonts w:ascii="Abadi" w:eastAsia="Times New Roman" w:hAnsi="Abadi" w:cs="Times New Roman"/>
          <w:kern w:val="0"/>
          <w:sz w:val="28"/>
          <w:szCs w:val="28"/>
          <w:lang w:eastAsia="en-AE"/>
          <w14:ligatures w14:val="none"/>
        </w:rPr>
        <w:t xml:space="preserve"> Launch extensive media literacy campaigns, including workshops, online courses, and school curricula, to teach critical thinking and evaluation skills.</w:t>
      </w:r>
    </w:p>
    <w:p w14:paraId="12EEF409" w14:textId="77777777" w:rsidR="000F65E7" w:rsidRDefault="000F65E7" w:rsidP="0041640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Media Collaboration:</w:t>
      </w:r>
      <w:r>
        <w:rPr>
          <w:rFonts w:ascii="Abadi" w:eastAsia="Times New Roman" w:hAnsi="Abadi" w:cs="Times New Roman"/>
          <w:kern w:val="0"/>
          <w:sz w:val="28"/>
          <w:szCs w:val="28"/>
          <w:lang w:eastAsia="en-AE"/>
          <w14:ligatures w14:val="none"/>
        </w:rPr>
        <w:t xml:space="preserve"> Partner with social media companies to develop and implement algorithms that reduce the spread of misinformation and promote verified content.</w:t>
      </w:r>
    </w:p>
    <w:p w14:paraId="7414C87F" w14:textId="77777777" w:rsidR="000F65E7" w:rsidRDefault="000F65E7" w:rsidP="0041640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Initiatives:</w:t>
      </w:r>
      <w:r>
        <w:rPr>
          <w:rFonts w:ascii="Abadi" w:eastAsia="Times New Roman" w:hAnsi="Abadi" w:cs="Times New Roman"/>
          <w:kern w:val="0"/>
          <w:sz w:val="28"/>
          <w:szCs w:val="28"/>
          <w:lang w:eastAsia="en-AE"/>
          <w14:ligatures w14:val="none"/>
        </w:rPr>
        <w:t xml:space="preserve"> Develop public awareness campaigns that highlight the dangers of misinformation and encourage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and verification.</w:t>
      </w:r>
    </w:p>
    <w:p w14:paraId="5C5C9810" w14:textId="77777777" w:rsidR="000F65E7" w:rsidRDefault="000F65E7" w:rsidP="0041640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and Regulation:</w:t>
      </w:r>
      <w:r>
        <w:rPr>
          <w:rFonts w:ascii="Abadi" w:eastAsia="Times New Roman" w:hAnsi="Abadi" w:cs="Times New Roman"/>
          <w:kern w:val="0"/>
          <w:sz w:val="28"/>
          <w:szCs w:val="28"/>
          <w:lang w:eastAsia="en-AE"/>
          <w14:ligatures w14:val="none"/>
        </w:rPr>
        <w:t xml:space="preserve"> Advocate for policies and regulations that hold platforms accountable for the spread of misinformation while protecting freedom of speech.</w:t>
      </w:r>
    </w:p>
    <w:p w14:paraId="6742754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7B99177A" w14:textId="77777777" w:rsidR="000F65E7" w:rsidRDefault="000F65E7" w:rsidP="0041640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 in Verified Information:</w:t>
      </w:r>
      <w:r>
        <w:rPr>
          <w:rFonts w:ascii="Abadi" w:eastAsia="Times New Roman" w:hAnsi="Abadi" w:cs="Times New Roman"/>
          <w:kern w:val="0"/>
          <w:sz w:val="28"/>
          <w:szCs w:val="28"/>
          <w:lang w:eastAsia="en-AE"/>
          <w14:ligatures w14:val="none"/>
        </w:rPr>
        <w:t xml:space="preserve"> A noticeable increase in the presence and use of fact-checked and verified information on social media platforms.</w:t>
      </w:r>
    </w:p>
    <w:p w14:paraId="3B268D7F" w14:textId="77777777" w:rsidR="000F65E7" w:rsidRDefault="000F65E7" w:rsidP="0041640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Adoption:</w:t>
      </w:r>
      <w:r>
        <w:rPr>
          <w:rFonts w:ascii="Abadi" w:eastAsia="Times New Roman" w:hAnsi="Abadi" w:cs="Times New Roman"/>
          <w:kern w:val="0"/>
          <w:sz w:val="28"/>
          <w:szCs w:val="28"/>
          <w:lang w:eastAsia="en-AE"/>
          <w14:ligatures w14:val="none"/>
        </w:rPr>
        <w:t xml:space="preserve"> Introduction and enforcement of new policies and regulations aimed at combatting misinformation.</w:t>
      </w:r>
    </w:p>
    <w:p w14:paraId="510F0373" w14:textId="77777777" w:rsidR="000F65E7" w:rsidRDefault="000F65E7" w:rsidP="0041640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Feedback:</w:t>
      </w:r>
      <w:r>
        <w:rPr>
          <w:rFonts w:ascii="Abadi" w:eastAsia="Times New Roman" w:hAnsi="Abadi" w:cs="Times New Roman"/>
          <w:kern w:val="0"/>
          <w:sz w:val="28"/>
          <w:szCs w:val="28"/>
          <w:lang w:eastAsia="en-AE"/>
          <w14:ligatures w14:val="none"/>
        </w:rPr>
        <w:t xml:space="preserve"> Positive feedback from the community regarding media literacy programs and their impact.</w:t>
      </w:r>
    </w:p>
    <w:p w14:paraId="4804231A" w14:textId="77777777" w:rsidR="000F65E7" w:rsidRDefault="000F65E7" w:rsidP="0041640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Media Changes:</w:t>
      </w:r>
      <w:r>
        <w:rPr>
          <w:rFonts w:ascii="Abadi" w:eastAsia="Times New Roman" w:hAnsi="Abadi" w:cs="Times New Roman"/>
          <w:kern w:val="0"/>
          <w:sz w:val="28"/>
          <w:szCs w:val="28"/>
          <w:lang w:eastAsia="en-AE"/>
          <w14:ligatures w14:val="none"/>
        </w:rPr>
        <w:t xml:space="preserve"> Implementation of significant changes by social media companies to their algorithms and content moderation policies.</w:t>
      </w:r>
    </w:p>
    <w:p w14:paraId="61C36B7E" w14:textId="77777777" w:rsidR="000F65E7" w:rsidRDefault="000F65E7" w:rsidP="0041640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Misinformation:</w:t>
      </w:r>
      <w:r>
        <w:rPr>
          <w:rFonts w:ascii="Abadi" w:eastAsia="Times New Roman" w:hAnsi="Abadi" w:cs="Times New Roman"/>
          <w:kern w:val="0"/>
          <w:sz w:val="28"/>
          <w:szCs w:val="28"/>
          <w:lang w:eastAsia="en-AE"/>
          <w14:ligatures w14:val="none"/>
        </w:rPr>
        <w:t xml:space="preserve"> A measurable decrease in the spread of misinformation and its impact on public opinion and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w:t>
      </w:r>
    </w:p>
    <w:p w14:paraId="20FFB2D1"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0C7BC0F0" w14:textId="77777777" w:rsidR="000F65E7" w:rsidRDefault="000F65E7" w:rsidP="00416408">
      <w:pPr>
        <w:pStyle w:val="Heading2"/>
        <w:rPr>
          <w:rFonts w:eastAsia="Times New Roman"/>
          <w:lang w:eastAsia="en-AE"/>
        </w:rPr>
      </w:pPr>
      <w:bookmarkStart w:id="18" w:name="_Toc170845175"/>
      <w:r>
        <w:rPr>
          <w:rFonts w:eastAsia="Times New Roman"/>
          <w:lang w:eastAsia="en-AE"/>
        </w:rPr>
        <w:lastRenderedPageBreak/>
        <w:t>Strategic Response 1: Establish and Support Fact-Checking Networks</w:t>
      </w:r>
      <w:bookmarkEnd w:id="18"/>
    </w:p>
    <w:p w14:paraId="02A575D5"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20A61A2A"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Fact-Checking Networks Initiative</w:t>
      </w:r>
    </w:p>
    <w:p w14:paraId="1F46701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C45E622"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establishing and supporting fact-checking networks to verify information and provide reliable sources to the public. By creating a robust infrastructure for fact-checking, the initiative aims to combat the spread of misinformation and enhance public trust in credible information.</w:t>
      </w:r>
    </w:p>
    <w:p w14:paraId="509A9BC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65679F4"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a reliable and trustworthy information ecosystem that empowers the public with verified facts, combating misinformation and fostering informed decision-making.</w:t>
      </w:r>
    </w:p>
    <w:p w14:paraId="4E9177F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DB4B911"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and support comprehensive fact-checking networks that actively verify information, debunk falsehoods, and provide the public with access to accurate and reliable sources.</w:t>
      </w:r>
    </w:p>
    <w:p w14:paraId="592C95B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E77A34F"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society where individuals are well-informed with verified information, enabling them to make sound decisions and fostering a culture of trust and truth.</w:t>
      </w:r>
    </w:p>
    <w:p w14:paraId="6EC0D8C6"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7492447" w14:textId="77777777" w:rsidR="000F65E7" w:rsidRDefault="000F65E7" w:rsidP="0041640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Network Formation:</w:t>
      </w:r>
      <w:r>
        <w:rPr>
          <w:rFonts w:ascii="Abadi" w:eastAsia="Times New Roman" w:hAnsi="Abadi" w:cs="Times New Roman"/>
          <w:kern w:val="0"/>
          <w:sz w:val="28"/>
          <w:szCs w:val="28"/>
          <w:lang w:eastAsia="en-AE"/>
          <w14:ligatures w14:val="none"/>
        </w:rPr>
        <w:t xml:space="preserve"> Identify and collaborate with credible organizations, journalists, and experts to form a coalition of fact-checkers.</w:t>
      </w:r>
    </w:p>
    <w:p w14:paraId="4C01BDD7" w14:textId="77777777" w:rsidR="000F65E7" w:rsidRDefault="000F65E7" w:rsidP="0041640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Develop training programs to equip fact-checkers with the necessary skills and tools to accurately verify information.</w:t>
      </w:r>
    </w:p>
    <w:p w14:paraId="79DCB94B" w14:textId="77777777" w:rsidR="000F65E7" w:rsidRDefault="000F65E7" w:rsidP="0041640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xml:space="preserve"> Implement advanced technology, such as AI and data analytics, to assist in the rapid identification and verification of misinformation.</w:t>
      </w:r>
    </w:p>
    <w:p w14:paraId="23BD6A6F" w14:textId="77777777" w:rsidR="000F65E7" w:rsidRDefault="000F65E7" w:rsidP="0041640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Platform:</w:t>
      </w:r>
      <w:r>
        <w:rPr>
          <w:rFonts w:ascii="Abadi" w:eastAsia="Times New Roman" w:hAnsi="Abadi" w:cs="Times New Roman"/>
          <w:kern w:val="0"/>
          <w:sz w:val="28"/>
          <w:szCs w:val="28"/>
          <w:lang w:eastAsia="en-AE"/>
          <w14:ligatures w14:val="none"/>
        </w:rPr>
        <w:t xml:space="preserve"> Create an accessible online platform where the public can access fact-checked information and submit queries for verification.</w:t>
      </w:r>
    </w:p>
    <w:p w14:paraId="34A8E54A" w14:textId="77777777" w:rsidR="000F65E7" w:rsidRDefault="000F65E7" w:rsidP="0041640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Collaborations:</w:t>
      </w:r>
      <w:r>
        <w:rPr>
          <w:rFonts w:ascii="Abadi" w:eastAsia="Times New Roman" w:hAnsi="Abadi" w:cs="Times New Roman"/>
          <w:kern w:val="0"/>
          <w:sz w:val="28"/>
          <w:szCs w:val="28"/>
          <w:lang w:eastAsia="en-AE"/>
          <w14:ligatures w14:val="none"/>
        </w:rPr>
        <w:t xml:space="preserve"> Partner with social media companies and news outlets to integrate fact-checking mechanisms into their platforms.</w:t>
      </w:r>
    </w:p>
    <w:p w14:paraId="4E710DDE" w14:textId="77777777" w:rsidR="000F65E7" w:rsidRDefault="000F65E7" w:rsidP="0041640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Launch campaigns to educate the public on the importance of fact-checking and how to use fact-checking resources.</w:t>
      </w:r>
    </w:p>
    <w:p w14:paraId="622DCA26" w14:textId="77777777" w:rsidR="000F65E7" w:rsidRDefault="000F65E7" w:rsidP="0041640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Establish a system for ongoing monitoring and evaluation of fact-checking efforts to ensure accuracy and effectiveness.</w:t>
      </w:r>
    </w:p>
    <w:p w14:paraId="11B0FF1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E37667B" w14:textId="77777777" w:rsidR="000F65E7" w:rsidRDefault="000F65E7" w:rsidP="0041640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Credibility:</w:t>
      </w:r>
      <w:r>
        <w:rPr>
          <w:rFonts w:ascii="Abadi" w:eastAsia="Times New Roman" w:hAnsi="Abadi" w:cs="Times New Roman"/>
          <w:kern w:val="0"/>
          <w:sz w:val="28"/>
          <w:szCs w:val="28"/>
          <w:lang w:eastAsia="en-AE"/>
          <w14:ligatures w14:val="none"/>
        </w:rPr>
        <w:t xml:space="preserve"> Ensuring the involvement of reputable organizations and experts to build trust in the fact-checking network.</w:t>
      </w:r>
    </w:p>
    <w:p w14:paraId="3E6354F3" w14:textId="77777777" w:rsidR="000F65E7" w:rsidRDefault="000F65E7" w:rsidP="0041640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Support:</w:t>
      </w:r>
      <w:r>
        <w:rPr>
          <w:rFonts w:ascii="Abadi" w:eastAsia="Times New Roman" w:hAnsi="Abadi" w:cs="Times New Roman"/>
          <w:kern w:val="0"/>
          <w:sz w:val="28"/>
          <w:szCs w:val="28"/>
          <w:lang w:eastAsia="en-AE"/>
          <w14:ligatures w14:val="none"/>
        </w:rPr>
        <w:t xml:space="preserve"> Utilizing advanced technology to streamline the fact-checking process and increase efficiency.</w:t>
      </w:r>
    </w:p>
    <w:p w14:paraId="03BEC712" w14:textId="77777777" w:rsidR="000F65E7" w:rsidRDefault="000F65E7" w:rsidP="0041640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Accessibility:</w:t>
      </w:r>
      <w:r>
        <w:rPr>
          <w:rFonts w:ascii="Abadi" w:eastAsia="Times New Roman" w:hAnsi="Abadi" w:cs="Times New Roman"/>
          <w:kern w:val="0"/>
          <w:sz w:val="28"/>
          <w:szCs w:val="28"/>
          <w:lang w:eastAsia="en-AE"/>
          <w14:ligatures w14:val="none"/>
        </w:rPr>
        <w:t xml:space="preserve"> Making fact-checked information easily accessible to the public through user-friendly platforms.</w:t>
      </w:r>
    </w:p>
    <w:p w14:paraId="48E7BA61" w14:textId="77777777" w:rsidR="000F65E7" w:rsidRDefault="000F65E7" w:rsidP="0041640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w:t>
      </w:r>
      <w:r>
        <w:rPr>
          <w:rFonts w:ascii="Abadi" w:eastAsia="Times New Roman" w:hAnsi="Abadi" w:cs="Times New Roman"/>
          <w:kern w:val="0"/>
          <w:sz w:val="28"/>
          <w:szCs w:val="28"/>
          <w:lang w:eastAsia="en-AE"/>
          <w14:ligatures w14:val="none"/>
        </w:rPr>
        <w:t xml:space="preserve"> Building strong partnerships with media and technology companies to amplify the reach and impact of fact-checking efforts.</w:t>
      </w:r>
    </w:p>
    <w:p w14:paraId="7CE607F5" w14:textId="77777777" w:rsidR="000F65E7" w:rsidRDefault="000F65E7" w:rsidP="0041640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w:t>
      </w:r>
      <w:r>
        <w:rPr>
          <w:rFonts w:ascii="Abadi" w:eastAsia="Times New Roman" w:hAnsi="Abadi" w:cs="Times New Roman"/>
          <w:kern w:val="0"/>
          <w:sz w:val="28"/>
          <w:szCs w:val="28"/>
          <w:lang w:eastAsia="en-AE"/>
          <w14:ligatures w14:val="none"/>
        </w:rPr>
        <w:t xml:space="preserve"> Continuously adapting strategies based on feedback and emerging trends in misinformation.</w:t>
      </w:r>
    </w:p>
    <w:p w14:paraId="1FCC315A"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78DFA2C" w14:textId="77777777" w:rsidR="000F65E7" w:rsidRDefault="000F65E7" w:rsidP="0041640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Misinformation:</w:t>
      </w:r>
      <w:r>
        <w:rPr>
          <w:rFonts w:ascii="Abadi" w:eastAsia="Times New Roman" w:hAnsi="Abadi" w:cs="Times New Roman"/>
          <w:kern w:val="0"/>
          <w:sz w:val="28"/>
          <w:szCs w:val="28"/>
          <w:lang w:eastAsia="en-AE"/>
          <w14:ligatures w14:val="none"/>
        </w:rPr>
        <w:t xml:space="preserve"> Significant reduction in the spread of misinformation as false claims </w:t>
      </w:r>
      <w:proofErr w:type="gramStart"/>
      <w:r>
        <w:rPr>
          <w:rFonts w:ascii="Abadi" w:eastAsia="Times New Roman" w:hAnsi="Abadi" w:cs="Times New Roman"/>
          <w:kern w:val="0"/>
          <w:sz w:val="28"/>
          <w:szCs w:val="28"/>
          <w:lang w:eastAsia="en-AE"/>
          <w14:ligatures w14:val="none"/>
        </w:rPr>
        <w:t>are</w:t>
      </w:r>
      <w:proofErr w:type="gramEnd"/>
      <w:r>
        <w:rPr>
          <w:rFonts w:ascii="Abadi" w:eastAsia="Times New Roman" w:hAnsi="Abadi" w:cs="Times New Roman"/>
          <w:kern w:val="0"/>
          <w:sz w:val="28"/>
          <w:szCs w:val="28"/>
          <w:lang w:eastAsia="en-AE"/>
          <w14:ligatures w14:val="none"/>
        </w:rPr>
        <w:t xml:space="preserve"> quickly identified and debunked.</w:t>
      </w:r>
    </w:p>
    <w:p w14:paraId="1CC357D5" w14:textId="77777777" w:rsidR="000F65E7" w:rsidRDefault="000F65E7" w:rsidP="0041640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Public Trust:</w:t>
      </w:r>
      <w:r>
        <w:rPr>
          <w:rFonts w:ascii="Abadi" w:eastAsia="Times New Roman" w:hAnsi="Abadi" w:cs="Times New Roman"/>
          <w:kern w:val="0"/>
          <w:sz w:val="28"/>
          <w:szCs w:val="28"/>
          <w:lang w:eastAsia="en-AE"/>
          <w14:ligatures w14:val="none"/>
        </w:rPr>
        <w:t xml:space="preserve"> Enhanced public trust in information sources due to the availability of verified facts.</w:t>
      </w:r>
    </w:p>
    <w:p w14:paraId="0D0D44F3" w14:textId="77777777" w:rsidR="000F65E7" w:rsidRDefault="000F65E7" w:rsidP="0041640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Decision-Making:</w:t>
      </w:r>
      <w:r>
        <w:rPr>
          <w:rFonts w:ascii="Abadi" w:eastAsia="Times New Roman" w:hAnsi="Abadi" w:cs="Times New Roman"/>
          <w:kern w:val="0"/>
          <w:sz w:val="28"/>
          <w:szCs w:val="28"/>
          <w:lang w:eastAsia="en-AE"/>
          <w14:ligatures w14:val="none"/>
        </w:rPr>
        <w:t xml:space="preserve"> Improved decision-making at individual and community levels based on accurate information.</w:t>
      </w:r>
    </w:p>
    <w:p w14:paraId="511AC517" w14:textId="77777777" w:rsidR="000F65E7" w:rsidRDefault="000F65E7" w:rsidP="0041640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Accountability:</w:t>
      </w:r>
      <w:r>
        <w:rPr>
          <w:rFonts w:ascii="Abadi" w:eastAsia="Times New Roman" w:hAnsi="Abadi" w:cs="Times New Roman"/>
          <w:kern w:val="0"/>
          <w:sz w:val="28"/>
          <w:szCs w:val="28"/>
          <w:lang w:eastAsia="en-AE"/>
          <w14:ligatures w14:val="none"/>
        </w:rPr>
        <w:t xml:space="preserve"> Higher accountability among media outlets and social media platforms to promote verified content.</w:t>
      </w:r>
    </w:p>
    <w:p w14:paraId="0B07E0A5" w14:textId="77777777" w:rsidR="000F65E7" w:rsidRDefault="000F65E7" w:rsidP="0041640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Community Resilience:</w:t>
      </w:r>
      <w:r>
        <w:rPr>
          <w:rFonts w:ascii="Abadi" w:eastAsia="Times New Roman" w:hAnsi="Abadi" w:cs="Times New Roman"/>
          <w:kern w:val="0"/>
          <w:sz w:val="28"/>
          <w:szCs w:val="28"/>
          <w:lang w:eastAsia="en-AE"/>
          <w14:ligatures w14:val="none"/>
        </w:rPr>
        <w:t xml:space="preserve"> Increased resilience of communities against the negative impacts of misinformation.</w:t>
      </w:r>
    </w:p>
    <w:p w14:paraId="4841D2E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0442A1B" w14:textId="77777777" w:rsidR="000F65E7" w:rsidRDefault="000F65E7" w:rsidP="0041640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Challenges in securing adequate funding and resources to sustain the fact-checking networks.</w:t>
      </w:r>
    </w:p>
    <w:p w14:paraId="721006E7" w14:textId="77777777" w:rsidR="000F65E7" w:rsidRDefault="000F65E7" w:rsidP="0041640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Resistance from some media outlets or individuals who may perceive fact-checking as censorship.</w:t>
      </w:r>
    </w:p>
    <w:p w14:paraId="6BE5B57D" w14:textId="77777777" w:rsidR="000F65E7" w:rsidRDefault="000F65E7" w:rsidP="0041640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Challenges:</w:t>
      </w:r>
      <w:r>
        <w:rPr>
          <w:rFonts w:ascii="Abadi" w:eastAsia="Times New Roman" w:hAnsi="Abadi" w:cs="Times New Roman"/>
          <w:kern w:val="0"/>
          <w:sz w:val="28"/>
          <w:szCs w:val="28"/>
          <w:lang w:eastAsia="en-AE"/>
          <w14:ligatures w14:val="none"/>
        </w:rPr>
        <w:t xml:space="preserve"> Potential technical difficulties in integrating fact-checking mechanisms with existing platforms.</w:t>
      </w:r>
    </w:p>
    <w:p w14:paraId="66707A10" w14:textId="77777777" w:rsidR="000F65E7" w:rsidRDefault="000F65E7" w:rsidP="0041640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Misinformation Adaptation:</w:t>
      </w:r>
      <w:r>
        <w:rPr>
          <w:rFonts w:ascii="Abadi" w:eastAsia="Times New Roman" w:hAnsi="Abadi" w:cs="Times New Roman"/>
          <w:kern w:val="0"/>
          <w:sz w:val="28"/>
          <w:szCs w:val="28"/>
          <w:lang w:eastAsia="en-AE"/>
          <w14:ligatures w14:val="none"/>
        </w:rPr>
        <w:t xml:space="preserve"> The evolving nature of misinformation may outpace fact-checking efforts.</w:t>
      </w:r>
    </w:p>
    <w:p w14:paraId="0407A92F" w14:textId="77777777" w:rsidR="000F65E7" w:rsidRDefault="000F65E7" w:rsidP="0041640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Public </w:t>
      </w:r>
      <w:proofErr w:type="spellStart"/>
      <w:r>
        <w:rPr>
          <w:rFonts w:ascii="Abadi" w:eastAsia="Times New Roman" w:hAnsi="Abadi" w:cs="Times New Roman"/>
          <w:b/>
          <w:bCs/>
          <w:kern w:val="0"/>
          <w:sz w:val="28"/>
          <w:szCs w:val="28"/>
          <w:lang w:eastAsia="en-AE"/>
          <w14:ligatures w14:val="none"/>
        </w:rPr>
        <w:t>Skepticism</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Initial public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towards fact-checking efforts, especially in highly polarized environments.</w:t>
      </w:r>
    </w:p>
    <w:p w14:paraId="34F21CBC"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474515AA" w14:textId="77777777" w:rsidR="000F65E7" w:rsidRDefault="000F65E7" w:rsidP="00416408">
      <w:pPr>
        <w:pStyle w:val="Heading2"/>
        <w:rPr>
          <w:rFonts w:eastAsia="Times New Roman"/>
          <w:lang w:eastAsia="en-AE"/>
        </w:rPr>
      </w:pPr>
      <w:bookmarkStart w:id="19" w:name="_Toc170845176"/>
      <w:r>
        <w:rPr>
          <w:rFonts w:eastAsia="Times New Roman"/>
          <w:lang w:eastAsia="en-AE"/>
        </w:rPr>
        <w:lastRenderedPageBreak/>
        <w:t>Strategic Response 2: Media Literacy Campaigns</w:t>
      </w:r>
      <w:bookmarkEnd w:id="19"/>
    </w:p>
    <w:p w14:paraId="405CEB88"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7C492E7"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Media Literacy Campaigns Initiative</w:t>
      </w:r>
    </w:p>
    <w:p w14:paraId="5B44813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E1EA20D"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launch extensive media literacy campaigns, incorporating workshops, online courses, and school curricula to teach critical thinking and evaluation skills. The goal is to empower individuals with the ability to critically assess information, reducing the impact of misinformation and fostering an informed community.</w:t>
      </w:r>
    </w:p>
    <w:p w14:paraId="283BC2F6"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7B3231F"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cultivate a community of critical thinkers who can navigate the digital information landscape effectively, discern credible sources, and make informed decisions.</w:t>
      </w:r>
    </w:p>
    <w:p w14:paraId="4E57283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0AF8D0C"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comprehensive media literacy campaigns that equip individuals with the skills to critically evaluate information, promoting a well-informed and resilient society.</w:t>
      </w:r>
    </w:p>
    <w:p w14:paraId="69C2B38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D6DA498"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media literacy is a fundamental skill taught at all educational levels, enabling individuals to confidently and accurately navigate digital information.</w:t>
      </w:r>
    </w:p>
    <w:p w14:paraId="2250582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F5195AB" w14:textId="77777777" w:rsidR="000F65E7" w:rsidRDefault="000F65E7" w:rsidP="0041640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Create age-appropriate media literacy curricula for schools, focusing on critical thinking, source evaluation, and digital literacy.</w:t>
      </w:r>
    </w:p>
    <w:p w14:paraId="77E7BD59" w14:textId="77777777" w:rsidR="000F65E7" w:rsidRDefault="000F65E7" w:rsidP="0041640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Develop training programs for educators to effectively teach media literacy concepts and integrate them into existing subjects.</w:t>
      </w:r>
    </w:p>
    <w:p w14:paraId="105805D5" w14:textId="77777777" w:rsidR="000F65E7" w:rsidRDefault="000F65E7" w:rsidP="0041640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Seminars:</w:t>
      </w:r>
      <w:r>
        <w:rPr>
          <w:rFonts w:ascii="Abadi" w:eastAsia="Times New Roman" w:hAnsi="Abadi" w:cs="Times New Roman"/>
          <w:kern w:val="0"/>
          <w:sz w:val="28"/>
          <w:szCs w:val="28"/>
          <w:lang w:eastAsia="en-AE"/>
          <w14:ligatures w14:val="none"/>
        </w:rPr>
        <w:t xml:space="preserve"> Organize community workshops and seminars to teach media literacy skills to the broader public, including parents and professionals.</w:t>
      </w:r>
    </w:p>
    <w:p w14:paraId="1BE471A8" w14:textId="77777777" w:rsidR="000F65E7" w:rsidRDefault="000F65E7" w:rsidP="0041640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Online Courses:</w:t>
      </w:r>
      <w:r>
        <w:rPr>
          <w:rFonts w:ascii="Abadi" w:eastAsia="Times New Roman" w:hAnsi="Abadi" w:cs="Times New Roman"/>
          <w:kern w:val="0"/>
          <w:sz w:val="28"/>
          <w:szCs w:val="28"/>
          <w:lang w:eastAsia="en-AE"/>
          <w14:ligatures w14:val="none"/>
        </w:rPr>
        <w:t xml:space="preserve"> Launch accessible online courses that offer flexible learning opportunities for individuals to improve their media literacy skills.</w:t>
      </w:r>
    </w:p>
    <w:p w14:paraId="25E8F321" w14:textId="77777777" w:rsidR="000F65E7" w:rsidRDefault="000F65E7" w:rsidP="0041640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educational institutions, NGOs, and media organizations to support and expand media literacy initiatives.</w:t>
      </w:r>
    </w:p>
    <w:p w14:paraId="74C3FC32" w14:textId="77777777" w:rsidR="000F65E7" w:rsidRDefault="000F65E7" w:rsidP="0041640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Develop campaigns to raise awareness about the importance of media literacy and promote available resources.</w:t>
      </w:r>
    </w:p>
    <w:p w14:paraId="1DAF07BF" w14:textId="77777777" w:rsidR="000F65E7" w:rsidRDefault="000F65E7" w:rsidP="0041640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xml:space="preserve"> Implement systems to continuously evaluate the effectiveness of media literacy programs and adapt them based on feedback and changing needs.</w:t>
      </w:r>
    </w:p>
    <w:p w14:paraId="5EC8EE58"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5D6C9C81" w14:textId="77777777" w:rsidR="000F65E7" w:rsidRDefault="000F65E7" w:rsidP="0041640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Engaged Educators:</w:t>
      </w:r>
      <w:r>
        <w:rPr>
          <w:rFonts w:ascii="Abadi" w:eastAsia="Times New Roman" w:hAnsi="Abadi" w:cs="Times New Roman"/>
          <w:kern w:val="0"/>
          <w:sz w:val="28"/>
          <w:szCs w:val="28"/>
          <w:lang w:eastAsia="en-AE"/>
          <w14:ligatures w14:val="none"/>
        </w:rPr>
        <w:t xml:space="preserve"> Ensuring educators are well-trained and enthusiastic about teaching media literacy.</w:t>
      </w:r>
    </w:p>
    <w:p w14:paraId="2ABCE857" w14:textId="77777777" w:rsidR="000F65E7" w:rsidRDefault="000F65E7" w:rsidP="0041640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Providing ample resources and materials to support media literacy education.</w:t>
      </w:r>
    </w:p>
    <w:p w14:paraId="2C2A2587" w14:textId="77777777" w:rsidR="000F65E7" w:rsidRDefault="000F65E7" w:rsidP="0041640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Actively involving the community in media literacy initiatives to broaden impact and reach.</w:t>
      </w:r>
    </w:p>
    <w:p w14:paraId="67EE704D" w14:textId="77777777" w:rsidR="000F65E7" w:rsidRDefault="000F65E7" w:rsidP="0041640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updating curricula and programs to reflect current trends and emerging challenges in the digital landscape.</w:t>
      </w:r>
    </w:p>
    <w:p w14:paraId="41572605" w14:textId="77777777" w:rsidR="000F65E7" w:rsidRDefault="000F65E7" w:rsidP="0041640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and maintaining partnerships with key stakeholders to support and amplify media literacy efforts.</w:t>
      </w:r>
    </w:p>
    <w:p w14:paraId="475A64C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1DA2E9D" w14:textId="77777777" w:rsidR="000F65E7" w:rsidRDefault="000F65E7" w:rsidP="0041640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Citizens:</w:t>
      </w:r>
      <w:r>
        <w:rPr>
          <w:rFonts w:ascii="Abadi" w:eastAsia="Times New Roman" w:hAnsi="Abadi" w:cs="Times New Roman"/>
          <w:kern w:val="0"/>
          <w:sz w:val="28"/>
          <w:szCs w:val="28"/>
          <w:lang w:eastAsia="en-AE"/>
          <w14:ligatures w14:val="none"/>
        </w:rPr>
        <w:t xml:space="preserve"> A population equipped with the skills to critically assess information and make informed decisions.</w:t>
      </w:r>
    </w:p>
    <w:p w14:paraId="5A3B3FEF" w14:textId="77777777" w:rsidR="000F65E7" w:rsidRDefault="000F65E7" w:rsidP="0041640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Misinformation Impact:</w:t>
      </w:r>
      <w:r>
        <w:rPr>
          <w:rFonts w:ascii="Abadi" w:eastAsia="Times New Roman" w:hAnsi="Abadi" w:cs="Times New Roman"/>
          <w:kern w:val="0"/>
          <w:sz w:val="28"/>
          <w:szCs w:val="28"/>
          <w:lang w:eastAsia="en-AE"/>
          <w14:ligatures w14:val="none"/>
        </w:rPr>
        <w:t xml:space="preserve"> Decreased susceptibility to misinformation due to enhanced critical thinking and evaluation skills.</w:t>
      </w:r>
    </w:p>
    <w:p w14:paraId="2E109A41" w14:textId="77777777" w:rsidR="000F65E7" w:rsidRDefault="000F65E7" w:rsidP="0041640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Improvement:</w:t>
      </w:r>
      <w:r>
        <w:rPr>
          <w:rFonts w:ascii="Abadi" w:eastAsia="Times New Roman" w:hAnsi="Abadi" w:cs="Times New Roman"/>
          <w:kern w:val="0"/>
          <w:sz w:val="28"/>
          <w:szCs w:val="28"/>
          <w:lang w:eastAsia="en-AE"/>
          <w14:ligatures w14:val="none"/>
        </w:rPr>
        <w:t xml:space="preserve"> Improved academic performance through the integration of critical thinking skills across subjects.</w:t>
      </w:r>
    </w:p>
    <w:p w14:paraId="4DFA6EB4" w14:textId="77777777" w:rsidR="000F65E7" w:rsidRDefault="000F65E7" w:rsidP="0041640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Empowerment:</w:t>
      </w:r>
      <w:r>
        <w:rPr>
          <w:rFonts w:ascii="Abadi" w:eastAsia="Times New Roman" w:hAnsi="Abadi" w:cs="Times New Roman"/>
          <w:kern w:val="0"/>
          <w:sz w:val="28"/>
          <w:szCs w:val="28"/>
          <w:lang w:eastAsia="en-AE"/>
          <w14:ligatures w14:val="none"/>
        </w:rPr>
        <w:t xml:space="preserve"> Empowered communities capable of engaging in informed discussions and contributing to democratic processes.</w:t>
      </w:r>
    </w:p>
    <w:p w14:paraId="1B75C6FC" w14:textId="77777777" w:rsidR="000F65E7" w:rsidRDefault="000F65E7" w:rsidP="0041640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Resilience:</w:t>
      </w:r>
      <w:r>
        <w:rPr>
          <w:rFonts w:ascii="Abadi" w:eastAsia="Times New Roman" w:hAnsi="Abadi" w:cs="Times New Roman"/>
          <w:kern w:val="0"/>
          <w:sz w:val="28"/>
          <w:szCs w:val="28"/>
          <w:lang w:eastAsia="en-AE"/>
          <w14:ligatures w14:val="none"/>
        </w:rPr>
        <w:t xml:space="preserve"> A resilient society that can adapt to and mitigate the effects of misinformation and digital manipulation.</w:t>
      </w:r>
    </w:p>
    <w:p w14:paraId="105F71F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38A4B27B" w14:textId="77777777" w:rsidR="000F65E7" w:rsidRDefault="000F65E7" w:rsidP="0041640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 Challenges:</w:t>
      </w:r>
      <w:r>
        <w:rPr>
          <w:rFonts w:ascii="Abadi" w:eastAsia="Times New Roman" w:hAnsi="Abadi" w:cs="Times New Roman"/>
          <w:kern w:val="0"/>
          <w:sz w:val="28"/>
          <w:szCs w:val="28"/>
          <w:lang w:eastAsia="en-AE"/>
          <w14:ligatures w14:val="none"/>
        </w:rPr>
        <w:t xml:space="preserve"> Difficulties in integrating media literacy into existing educational frameworks.</w:t>
      </w:r>
    </w:p>
    <w:p w14:paraId="215FDBAC" w14:textId="77777777" w:rsidR="000F65E7" w:rsidRDefault="000F65E7" w:rsidP="0041640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funding and resources to develop and sustain comprehensive media literacy programs.</w:t>
      </w:r>
    </w:p>
    <w:p w14:paraId="757B17CB" w14:textId="77777777" w:rsidR="000F65E7" w:rsidRDefault="000F65E7" w:rsidP="0041640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Resistance:</w:t>
      </w:r>
      <w:r>
        <w:rPr>
          <w:rFonts w:ascii="Abadi" w:eastAsia="Times New Roman" w:hAnsi="Abadi" w:cs="Times New Roman"/>
          <w:kern w:val="0"/>
          <w:sz w:val="28"/>
          <w:szCs w:val="28"/>
          <w:lang w:eastAsia="en-AE"/>
          <w14:ligatures w14:val="none"/>
        </w:rPr>
        <w:t xml:space="preserve"> Resistance from individuals or groups </w:t>
      </w:r>
      <w:proofErr w:type="spellStart"/>
      <w:r>
        <w:rPr>
          <w:rFonts w:ascii="Abadi" w:eastAsia="Times New Roman" w:hAnsi="Abadi" w:cs="Times New Roman"/>
          <w:kern w:val="0"/>
          <w:sz w:val="28"/>
          <w:szCs w:val="28"/>
          <w:lang w:eastAsia="en-AE"/>
          <w14:ligatures w14:val="none"/>
        </w:rPr>
        <w:t>skeptical</w:t>
      </w:r>
      <w:proofErr w:type="spellEnd"/>
      <w:r>
        <w:rPr>
          <w:rFonts w:ascii="Abadi" w:eastAsia="Times New Roman" w:hAnsi="Abadi" w:cs="Times New Roman"/>
          <w:kern w:val="0"/>
          <w:sz w:val="28"/>
          <w:szCs w:val="28"/>
          <w:lang w:eastAsia="en-AE"/>
          <w14:ligatures w14:val="none"/>
        </w:rPr>
        <w:t xml:space="preserve"> of media literacy initiatives or perceiving them as unnecessary.</w:t>
      </w:r>
    </w:p>
    <w:p w14:paraId="0E4CBD70" w14:textId="77777777" w:rsidR="000F65E7" w:rsidRDefault="000F65E7" w:rsidP="0041640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Digital Changes:</w:t>
      </w:r>
      <w:r>
        <w:rPr>
          <w:rFonts w:ascii="Abadi" w:eastAsia="Times New Roman" w:hAnsi="Abadi" w:cs="Times New Roman"/>
          <w:kern w:val="0"/>
          <w:sz w:val="28"/>
          <w:szCs w:val="28"/>
          <w:lang w:eastAsia="en-AE"/>
          <w14:ligatures w14:val="none"/>
        </w:rPr>
        <w:t xml:space="preserve"> The fast-evolving digital landscape outpacing the current media literacy programs, necessitating frequent updates.</w:t>
      </w:r>
    </w:p>
    <w:p w14:paraId="310C1A60" w14:textId="77777777" w:rsidR="000F65E7" w:rsidRDefault="000F65E7" w:rsidP="0041640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Inconsistent Participation:</w:t>
      </w:r>
      <w:r>
        <w:rPr>
          <w:rFonts w:ascii="Abadi" w:eastAsia="Times New Roman" w:hAnsi="Abadi" w:cs="Times New Roman"/>
          <w:kern w:val="0"/>
          <w:sz w:val="28"/>
          <w:szCs w:val="28"/>
          <w:lang w:eastAsia="en-AE"/>
          <w14:ligatures w14:val="none"/>
        </w:rPr>
        <w:t xml:space="preserve"> Varied levels of participation and engagement from different segments of the community, potentially limiting the overall impact.</w:t>
      </w:r>
    </w:p>
    <w:p w14:paraId="385CA08E"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54882C98" w14:textId="77777777" w:rsidR="000F65E7" w:rsidRDefault="000F65E7" w:rsidP="00416408">
      <w:pPr>
        <w:pStyle w:val="Heading2"/>
        <w:rPr>
          <w:rFonts w:eastAsia="Times New Roman"/>
          <w:lang w:eastAsia="en-AE"/>
        </w:rPr>
      </w:pPr>
      <w:bookmarkStart w:id="20" w:name="_Toc170845177"/>
      <w:r>
        <w:rPr>
          <w:rFonts w:eastAsia="Times New Roman"/>
          <w:lang w:eastAsia="en-AE"/>
        </w:rPr>
        <w:lastRenderedPageBreak/>
        <w:t>Strategic Response 3: Social Media Collaboration</w:t>
      </w:r>
      <w:bookmarkEnd w:id="20"/>
    </w:p>
    <w:p w14:paraId="0723A83A"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7DF966D9"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Media Collaboration Initiative</w:t>
      </w:r>
    </w:p>
    <w:p w14:paraId="63EB925C"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F5AB341"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partnering with social media companies to develop and implement algorithms that reduce the spread of misinformation and promote verified content. By leveraging the reach and influence of social media platforms, the initiative aims to create a safer and more reliable digital information environment.</w:t>
      </w:r>
    </w:p>
    <w:p w14:paraId="359BAAA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FEF24BC"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foster a digital ecosystem where accurate and verified information is prioritized, reducing the impact of misinformation and enhancing public trust in online content.</w:t>
      </w:r>
    </w:p>
    <w:p w14:paraId="0461062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93504EB"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collaborate with social media platforms in developing and implementing advanced algorithms that identify and limit the spread of misinformation while promoting verified and credible content.</w:t>
      </w:r>
    </w:p>
    <w:p w14:paraId="220A788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6BF7026"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digital landscape where social media users are consistently exposed to reliable information, contributing to a more informed and cohesive society.</w:t>
      </w:r>
    </w:p>
    <w:p w14:paraId="793E1AB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E951363" w14:textId="77777777" w:rsidR="000F65E7" w:rsidRDefault="000F65E7" w:rsidP="0041640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Agreements:</w:t>
      </w:r>
      <w:r>
        <w:rPr>
          <w:rFonts w:ascii="Abadi" w:eastAsia="Times New Roman" w:hAnsi="Abadi" w:cs="Times New Roman"/>
          <w:kern w:val="0"/>
          <w:sz w:val="28"/>
          <w:szCs w:val="28"/>
          <w:lang w:eastAsia="en-AE"/>
          <w14:ligatures w14:val="none"/>
        </w:rPr>
        <w:t xml:space="preserve"> Establish formal partnerships with major social media companies to collaborate on misinformation mitigation efforts.</w:t>
      </w:r>
    </w:p>
    <w:p w14:paraId="18159C80" w14:textId="77777777" w:rsidR="000F65E7" w:rsidRDefault="000F65E7" w:rsidP="0041640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Algorithm Development:</w:t>
      </w:r>
      <w:r>
        <w:rPr>
          <w:rFonts w:ascii="Abadi" w:eastAsia="Times New Roman" w:hAnsi="Abadi" w:cs="Times New Roman"/>
          <w:kern w:val="0"/>
          <w:sz w:val="28"/>
          <w:szCs w:val="28"/>
          <w:lang w:eastAsia="en-AE"/>
          <w14:ligatures w14:val="none"/>
        </w:rPr>
        <w:t xml:space="preserve"> Work with social media companies to develop algorithms that can accurately identify and reduce the spread of misinformation.</w:t>
      </w:r>
    </w:p>
    <w:p w14:paraId="1021A4AF" w14:textId="77777777" w:rsidR="000F65E7" w:rsidRDefault="000F65E7" w:rsidP="0041640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Verification:</w:t>
      </w:r>
      <w:r>
        <w:rPr>
          <w:rFonts w:ascii="Abadi" w:eastAsia="Times New Roman" w:hAnsi="Abadi" w:cs="Times New Roman"/>
          <w:kern w:val="0"/>
          <w:sz w:val="28"/>
          <w:szCs w:val="28"/>
          <w:lang w:eastAsia="en-AE"/>
          <w14:ligatures w14:val="none"/>
        </w:rPr>
        <w:t xml:space="preserve"> Integrate fact-checking services into social media platforms to verify content and flag misinformation.</w:t>
      </w:r>
    </w:p>
    <w:p w14:paraId="75B77A4E" w14:textId="77777777" w:rsidR="000F65E7" w:rsidRDefault="000F65E7" w:rsidP="0041640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w:t>
      </w:r>
      <w:r>
        <w:rPr>
          <w:rFonts w:ascii="Abadi" w:eastAsia="Times New Roman" w:hAnsi="Abadi" w:cs="Times New Roman"/>
          <w:kern w:val="0"/>
          <w:sz w:val="28"/>
          <w:szCs w:val="28"/>
          <w:lang w:eastAsia="en-AE"/>
          <w14:ligatures w14:val="none"/>
        </w:rPr>
        <w:t xml:space="preserve"> Implement measures to ensure transparency and accountability in how algorithms operate and how decisions are made.</w:t>
      </w:r>
    </w:p>
    <w:p w14:paraId="1ADBED09" w14:textId="77777777" w:rsidR="000F65E7" w:rsidRDefault="000F65E7" w:rsidP="0041640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User Education:</w:t>
      </w:r>
      <w:r>
        <w:rPr>
          <w:rFonts w:ascii="Abadi" w:eastAsia="Times New Roman" w:hAnsi="Abadi" w:cs="Times New Roman"/>
          <w:kern w:val="0"/>
          <w:sz w:val="28"/>
          <w:szCs w:val="28"/>
          <w:lang w:eastAsia="en-AE"/>
          <w14:ligatures w14:val="none"/>
        </w:rPr>
        <w:t xml:space="preserve"> Develop educational campaigns to inform users about the changes and how they can access and recognize verified content.</w:t>
      </w:r>
    </w:p>
    <w:p w14:paraId="02213EED" w14:textId="77777777" w:rsidR="000F65E7" w:rsidRDefault="000F65E7" w:rsidP="0041640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Create channels for users to provide feedback on the effectiveness of misinformation control measures and suggest improvements.</w:t>
      </w:r>
    </w:p>
    <w:p w14:paraId="5077B69B" w14:textId="77777777" w:rsidR="000F65E7" w:rsidRDefault="000F65E7" w:rsidP="0041640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and refine algorithms based on user feedback and emerging trends in misinformation.</w:t>
      </w:r>
    </w:p>
    <w:p w14:paraId="1BA52E1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2AE68B77" w14:textId="77777777" w:rsidR="000F65E7" w:rsidRDefault="000F65E7" w:rsidP="0041640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Partnerships:</w:t>
      </w:r>
      <w:r>
        <w:rPr>
          <w:rFonts w:ascii="Abadi" w:eastAsia="Times New Roman" w:hAnsi="Abadi" w:cs="Times New Roman"/>
          <w:kern w:val="0"/>
          <w:sz w:val="28"/>
          <w:szCs w:val="28"/>
          <w:lang w:eastAsia="en-AE"/>
          <w14:ligatures w14:val="none"/>
        </w:rPr>
        <w:t xml:space="preserve"> Strong and cooperative relationships with social media companies committed to combating misinformation.</w:t>
      </w:r>
    </w:p>
    <w:p w14:paraId="69811CE9" w14:textId="77777777" w:rsidR="000F65E7" w:rsidRDefault="000F65E7" w:rsidP="0041640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Expertise:</w:t>
      </w:r>
      <w:r>
        <w:rPr>
          <w:rFonts w:ascii="Abadi" w:eastAsia="Times New Roman" w:hAnsi="Abadi" w:cs="Times New Roman"/>
          <w:kern w:val="0"/>
          <w:sz w:val="28"/>
          <w:szCs w:val="28"/>
          <w:lang w:eastAsia="en-AE"/>
          <w14:ligatures w14:val="none"/>
        </w:rPr>
        <w:t xml:space="preserve"> Advanced technological capabilities to develop sophisticated and accurate algorithms.</w:t>
      </w:r>
    </w:p>
    <w:p w14:paraId="193EF7D4" w14:textId="77777777" w:rsidR="000F65E7" w:rsidRDefault="000F65E7" w:rsidP="0041640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Trust:</w:t>
      </w:r>
      <w:r>
        <w:rPr>
          <w:rFonts w:ascii="Abadi" w:eastAsia="Times New Roman" w:hAnsi="Abadi" w:cs="Times New Roman"/>
          <w:kern w:val="0"/>
          <w:sz w:val="28"/>
          <w:szCs w:val="28"/>
          <w:lang w:eastAsia="en-AE"/>
          <w14:ligatures w14:val="none"/>
        </w:rPr>
        <w:t xml:space="preserve"> Building and maintaining user trust through transparency and effective communication about the changes.</w:t>
      </w:r>
    </w:p>
    <w:p w14:paraId="1FB64A0C" w14:textId="77777777" w:rsidR="000F65E7" w:rsidRDefault="000F65E7" w:rsidP="0041640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w:t>
      </w:r>
      <w:r>
        <w:rPr>
          <w:rFonts w:ascii="Abadi" w:eastAsia="Times New Roman" w:hAnsi="Abadi" w:cs="Times New Roman"/>
          <w:kern w:val="0"/>
          <w:sz w:val="28"/>
          <w:szCs w:val="28"/>
          <w:lang w:eastAsia="en-AE"/>
          <w14:ligatures w14:val="none"/>
        </w:rPr>
        <w:t xml:space="preserve"> Ensuring that the algorithms can be scaled across different platforms and adapted to various types of content.</w:t>
      </w:r>
    </w:p>
    <w:p w14:paraId="2F437385" w14:textId="77777777" w:rsidR="000F65E7" w:rsidRDefault="000F65E7" w:rsidP="0041640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Updates:</w:t>
      </w:r>
      <w:r>
        <w:rPr>
          <w:rFonts w:ascii="Abadi" w:eastAsia="Times New Roman" w:hAnsi="Abadi" w:cs="Times New Roman"/>
          <w:kern w:val="0"/>
          <w:sz w:val="28"/>
          <w:szCs w:val="28"/>
          <w:lang w:eastAsia="en-AE"/>
          <w14:ligatures w14:val="none"/>
        </w:rPr>
        <w:t xml:space="preserve"> Continuously updating algorithms to address new misinformation tactics and evolving digital trends.</w:t>
      </w:r>
    </w:p>
    <w:p w14:paraId="49B381E5"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68AFA19" w14:textId="77777777" w:rsidR="000F65E7" w:rsidRDefault="000F65E7" w:rsidP="0041640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Misinformation:</w:t>
      </w:r>
      <w:r>
        <w:rPr>
          <w:rFonts w:ascii="Abadi" w:eastAsia="Times New Roman" w:hAnsi="Abadi" w:cs="Times New Roman"/>
          <w:kern w:val="0"/>
          <w:sz w:val="28"/>
          <w:szCs w:val="28"/>
          <w:lang w:eastAsia="en-AE"/>
          <w14:ligatures w14:val="none"/>
        </w:rPr>
        <w:t xml:space="preserve"> Significant reduction in the prevalence and spread of misinformation on social media platforms.</w:t>
      </w:r>
    </w:p>
    <w:p w14:paraId="1CA944A3" w14:textId="77777777" w:rsidR="000F65E7" w:rsidRDefault="000F65E7" w:rsidP="0041640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Public Trust:</w:t>
      </w:r>
      <w:r>
        <w:rPr>
          <w:rFonts w:ascii="Abadi" w:eastAsia="Times New Roman" w:hAnsi="Abadi" w:cs="Times New Roman"/>
          <w:kern w:val="0"/>
          <w:sz w:val="28"/>
          <w:szCs w:val="28"/>
          <w:lang w:eastAsia="en-AE"/>
          <w14:ligatures w14:val="none"/>
        </w:rPr>
        <w:t xml:space="preserve"> Increased public trust in social media platforms as reliable sources of information.</w:t>
      </w:r>
    </w:p>
    <w:p w14:paraId="24BAD37E" w14:textId="77777777" w:rsidR="000F65E7" w:rsidRDefault="000F65E7" w:rsidP="0041640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Users:</w:t>
      </w:r>
      <w:r>
        <w:rPr>
          <w:rFonts w:ascii="Abadi" w:eastAsia="Times New Roman" w:hAnsi="Abadi" w:cs="Times New Roman"/>
          <w:kern w:val="0"/>
          <w:sz w:val="28"/>
          <w:szCs w:val="28"/>
          <w:lang w:eastAsia="en-AE"/>
          <w14:ligatures w14:val="none"/>
        </w:rPr>
        <w:t xml:space="preserve"> Social media users become more informed and better able to distinguish between credible and false information.</w:t>
      </w:r>
    </w:p>
    <w:p w14:paraId="2E505E0B" w14:textId="77777777" w:rsidR="000F65E7" w:rsidRDefault="000F65E7" w:rsidP="0041640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Content Quality:</w:t>
      </w:r>
      <w:r>
        <w:rPr>
          <w:rFonts w:ascii="Abadi" w:eastAsia="Times New Roman" w:hAnsi="Abadi" w:cs="Times New Roman"/>
          <w:kern w:val="0"/>
          <w:sz w:val="28"/>
          <w:szCs w:val="28"/>
          <w:lang w:eastAsia="en-AE"/>
          <w14:ligatures w14:val="none"/>
        </w:rPr>
        <w:t xml:space="preserve"> Higher quality of content on social media, with a greater emphasis on verified and credible information.</w:t>
      </w:r>
    </w:p>
    <w:p w14:paraId="5C349A98" w14:textId="77777777" w:rsidR="000F65E7" w:rsidRDefault="000F65E7" w:rsidP="0041640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Ecosystem:</w:t>
      </w:r>
      <w:r>
        <w:rPr>
          <w:rFonts w:ascii="Abadi" w:eastAsia="Times New Roman" w:hAnsi="Abadi" w:cs="Times New Roman"/>
          <w:kern w:val="0"/>
          <w:sz w:val="28"/>
          <w:szCs w:val="28"/>
          <w:lang w:eastAsia="en-AE"/>
          <w14:ligatures w14:val="none"/>
        </w:rPr>
        <w:t xml:space="preserve"> A collaborative digital ecosystem where social media companies and users work together to combat misinformation.</w:t>
      </w:r>
    </w:p>
    <w:p w14:paraId="691BA7D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501B44C" w14:textId="77777777" w:rsidR="000F65E7" w:rsidRDefault="000F65E7" w:rsidP="0041640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Algorithm Bias:</w:t>
      </w:r>
      <w:r>
        <w:rPr>
          <w:rFonts w:ascii="Abadi" w:eastAsia="Times New Roman" w:hAnsi="Abadi" w:cs="Times New Roman"/>
          <w:kern w:val="0"/>
          <w:sz w:val="28"/>
          <w:szCs w:val="28"/>
          <w:lang w:eastAsia="en-AE"/>
          <w14:ligatures w14:val="none"/>
        </w:rPr>
        <w:t xml:space="preserve"> Potential biases in algorithms that may lead to the unintentional suppression of legitimate content.</w:t>
      </w:r>
    </w:p>
    <w:p w14:paraId="0D6EAA5E" w14:textId="77777777" w:rsidR="000F65E7" w:rsidRDefault="000F65E7" w:rsidP="0041640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User privacy concerns regarding the extent of data analysis and content monitoring.</w:t>
      </w:r>
    </w:p>
    <w:p w14:paraId="698A9B0F" w14:textId="77777777" w:rsidR="000F65E7" w:rsidRDefault="000F65E7" w:rsidP="0041640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Resistance from Platforms:</w:t>
      </w:r>
      <w:r>
        <w:rPr>
          <w:rFonts w:ascii="Abadi" w:eastAsia="Times New Roman" w:hAnsi="Abadi" w:cs="Times New Roman"/>
          <w:kern w:val="0"/>
          <w:sz w:val="28"/>
          <w:szCs w:val="28"/>
          <w:lang w:eastAsia="en-AE"/>
          <w14:ligatures w14:val="none"/>
        </w:rPr>
        <w:t xml:space="preserve"> Resistance or reluctance from social media companies to implement necessary changes due to business model impacts.</w:t>
      </w:r>
    </w:p>
    <w:p w14:paraId="056B7029" w14:textId="77777777" w:rsidR="000F65E7" w:rsidRDefault="000F65E7" w:rsidP="0041640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Limitations:</w:t>
      </w:r>
      <w:r>
        <w:rPr>
          <w:rFonts w:ascii="Abadi" w:eastAsia="Times New Roman" w:hAnsi="Abadi" w:cs="Times New Roman"/>
          <w:kern w:val="0"/>
          <w:sz w:val="28"/>
          <w:szCs w:val="28"/>
          <w:lang w:eastAsia="en-AE"/>
          <w14:ligatures w14:val="none"/>
        </w:rPr>
        <w:t xml:space="preserve"> Limitations in current technology to accurately and consistently identify misinformation.</w:t>
      </w:r>
    </w:p>
    <w:p w14:paraId="05BA82FB" w14:textId="77777777" w:rsidR="000F65E7" w:rsidRDefault="000F65E7" w:rsidP="0041640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Pushback:</w:t>
      </w:r>
      <w:r>
        <w:rPr>
          <w:rFonts w:ascii="Abadi" w:eastAsia="Times New Roman" w:hAnsi="Abadi" w:cs="Times New Roman"/>
          <w:kern w:val="0"/>
          <w:sz w:val="28"/>
          <w:szCs w:val="28"/>
          <w:lang w:eastAsia="en-AE"/>
          <w14:ligatures w14:val="none"/>
        </w:rPr>
        <w:t xml:space="preserve"> Potential pushback from users who may perceive the measures as censorship or an infringement on freedom of speech.</w:t>
      </w:r>
    </w:p>
    <w:p w14:paraId="5F3F7F7E"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220AFA57" w14:textId="77777777" w:rsidR="000F65E7" w:rsidRDefault="000F65E7" w:rsidP="00416408">
      <w:pPr>
        <w:pStyle w:val="Heading2"/>
        <w:rPr>
          <w:rFonts w:eastAsia="Times New Roman"/>
          <w:lang w:eastAsia="en-AE"/>
        </w:rPr>
      </w:pPr>
      <w:bookmarkStart w:id="21" w:name="_Toc170845178"/>
      <w:r>
        <w:rPr>
          <w:rFonts w:eastAsia="Times New Roman"/>
          <w:lang w:eastAsia="en-AE"/>
        </w:rPr>
        <w:lastRenderedPageBreak/>
        <w:t>Strategic Response 4: Public Awareness Initiatives</w:t>
      </w:r>
      <w:bookmarkEnd w:id="21"/>
    </w:p>
    <w:p w14:paraId="1A328EDC"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209F4AB1"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Awareness Campaigns on Misinformation</w:t>
      </w:r>
    </w:p>
    <w:p w14:paraId="1A0127B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95C7E67"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This initiative aims to develop public awareness campaigns that highlight the dangers of misinformation and encourage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and verification. By educating the public on the importance of critically assessing information, the initiative seeks to foster a more informed and discerning community.</w:t>
      </w:r>
    </w:p>
    <w:p w14:paraId="2C6A0BB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7B510EB9"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cultivate a society that recognizes and challenges misinformation, ensuring a well-informed public that values truth and accuracy in information.</w:t>
      </w:r>
    </w:p>
    <w:p w14:paraId="6FAED0D5"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08E5E83"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public awareness campaigns that educate individuals about the dangers of misinformation, promote critical thinking, and encourage the verification of information before sharing.</w:t>
      </w:r>
    </w:p>
    <w:p w14:paraId="10CC870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165F829"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community that is well-informed and vigilant against misinformation, empowered with the skills to verify facts and make informed decisions.</w:t>
      </w:r>
    </w:p>
    <w:p w14:paraId="0FEDE8B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5060B60" w14:textId="77777777" w:rsidR="000F65E7" w:rsidRDefault="000F65E7" w:rsidP="0041640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Development:</w:t>
      </w:r>
      <w:r>
        <w:rPr>
          <w:rFonts w:ascii="Abadi" w:eastAsia="Times New Roman" w:hAnsi="Abadi" w:cs="Times New Roman"/>
          <w:kern w:val="0"/>
          <w:sz w:val="28"/>
          <w:szCs w:val="28"/>
          <w:lang w:eastAsia="en-AE"/>
          <w14:ligatures w14:val="none"/>
        </w:rPr>
        <w:t xml:space="preserve"> Design comprehensive public awareness campaigns that address the impact of misinformation and the importance of verification.</w:t>
      </w:r>
    </w:p>
    <w:p w14:paraId="43EF399E" w14:textId="77777777" w:rsidR="000F65E7" w:rsidRDefault="000F65E7" w:rsidP="0041640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Platforms:</w:t>
      </w:r>
      <w:r>
        <w:rPr>
          <w:rFonts w:ascii="Abadi" w:eastAsia="Times New Roman" w:hAnsi="Abadi" w:cs="Times New Roman"/>
          <w:kern w:val="0"/>
          <w:sz w:val="28"/>
          <w:szCs w:val="28"/>
          <w:lang w:eastAsia="en-AE"/>
          <w14:ligatures w14:val="none"/>
        </w:rPr>
        <w:t xml:space="preserve"> Utilize various platforms, including social media, traditional media, community events, and educational institutions, to reach a wide audience.</w:t>
      </w:r>
    </w:p>
    <w:p w14:paraId="4B8230C6" w14:textId="77777777" w:rsidR="000F65E7" w:rsidRDefault="000F65E7" w:rsidP="0041640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Create engaging and relatable content, such as videos, infographics, and interactive online tools, to convey the campaign's messages effectively.</w:t>
      </w:r>
    </w:p>
    <w:p w14:paraId="5C95F59E" w14:textId="77777777" w:rsidR="000F65E7" w:rsidRDefault="000F65E7" w:rsidP="0041640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influencers, community leaders, and organizations to amplify the reach and credibility of the campaigns.</w:t>
      </w:r>
    </w:p>
    <w:p w14:paraId="7FFC987E" w14:textId="77777777" w:rsidR="000F65E7" w:rsidRDefault="000F65E7" w:rsidP="0041640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Workshops and Seminars:</w:t>
      </w:r>
      <w:r>
        <w:rPr>
          <w:rFonts w:ascii="Abadi" w:eastAsia="Times New Roman" w:hAnsi="Abadi" w:cs="Times New Roman"/>
          <w:kern w:val="0"/>
          <w:sz w:val="28"/>
          <w:szCs w:val="28"/>
          <w:lang w:eastAsia="en-AE"/>
          <w14:ligatures w14:val="none"/>
        </w:rPr>
        <w:t xml:space="preserve"> Organize workshops and seminars to provide deeper insights into identifying and combating misinformation.</w:t>
      </w:r>
    </w:p>
    <w:p w14:paraId="187321C5" w14:textId="77777777" w:rsidR="000F65E7" w:rsidRDefault="000F65E7" w:rsidP="0041640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Adaptation:</w:t>
      </w:r>
      <w:r>
        <w:rPr>
          <w:rFonts w:ascii="Abadi" w:eastAsia="Times New Roman" w:hAnsi="Abadi" w:cs="Times New Roman"/>
          <w:kern w:val="0"/>
          <w:sz w:val="28"/>
          <w:szCs w:val="28"/>
          <w:lang w:eastAsia="en-AE"/>
          <w14:ligatures w14:val="none"/>
        </w:rPr>
        <w:t xml:space="preserve"> Implement feedback mechanisms to gather public input on the effectiveness of the campaigns and make necessary adjustments.</w:t>
      </w:r>
    </w:p>
    <w:p w14:paraId="13E3501F" w14:textId="77777777" w:rsidR="000F65E7" w:rsidRDefault="000F65E7" w:rsidP="0041640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w:t>
      </w:r>
      <w:r>
        <w:rPr>
          <w:rFonts w:ascii="Abadi" w:eastAsia="Times New Roman" w:hAnsi="Abadi" w:cs="Times New Roman"/>
          <w:kern w:val="0"/>
          <w:sz w:val="28"/>
          <w:szCs w:val="28"/>
          <w:lang w:eastAsia="en-AE"/>
          <w14:ligatures w14:val="none"/>
        </w:rPr>
        <w:t xml:space="preserve"> Continuously evaluate the impact of the campaigns through surveys, engagement metrics, and community feedback to ensure goals are being met.</w:t>
      </w:r>
    </w:p>
    <w:p w14:paraId="128568AA"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230D0C77" w14:textId="77777777" w:rsidR="000F65E7" w:rsidRDefault="000F65E7" w:rsidP="0041640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Message Clarity:</w:t>
      </w:r>
      <w:r>
        <w:rPr>
          <w:rFonts w:ascii="Abadi" w:eastAsia="Times New Roman" w:hAnsi="Abadi" w:cs="Times New Roman"/>
          <w:kern w:val="0"/>
          <w:sz w:val="28"/>
          <w:szCs w:val="28"/>
          <w:lang w:eastAsia="en-AE"/>
          <w14:ligatures w14:val="none"/>
        </w:rPr>
        <w:t xml:space="preserve"> Ensuring campaign messages are clear, concise, and easily understandable by diverse audiences.</w:t>
      </w:r>
    </w:p>
    <w:p w14:paraId="46A3E861" w14:textId="77777777" w:rsidR="000F65E7" w:rsidRDefault="000F65E7" w:rsidP="0041640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Reach:</w:t>
      </w:r>
      <w:r>
        <w:rPr>
          <w:rFonts w:ascii="Abadi" w:eastAsia="Times New Roman" w:hAnsi="Abadi" w:cs="Times New Roman"/>
          <w:kern w:val="0"/>
          <w:sz w:val="28"/>
          <w:szCs w:val="28"/>
          <w:lang w:eastAsia="en-AE"/>
          <w14:ligatures w14:val="none"/>
        </w:rPr>
        <w:t xml:space="preserve"> Utilizing a variety of platforms and methods to reach as many people as possible.</w:t>
      </w:r>
    </w:p>
    <w:p w14:paraId="19169F17" w14:textId="77777777" w:rsidR="000F65E7" w:rsidRDefault="000F65E7" w:rsidP="0041640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Credible Partnerships:</w:t>
      </w:r>
      <w:r>
        <w:rPr>
          <w:rFonts w:ascii="Abadi" w:eastAsia="Times New Roman" w:hAnsi="Abadi" w:cs="Times New Roman"/>
          <w:kern w:val="0"/>
          <w:sz w:val="28"/>
          <w:szCs w:val="28"/>
          <w:lang w:eastAsia="en-AE"/>
          <w14:ligatures w14:val="none"/>
        </w:rPr>
        <w:t xml:space="preserve"> Partnering with trusted community figures and organizations to enhance the campaign's credibility and effectiveness.</w:t>
      </w:r>
    </w:p>
    <w:p w14:paraId="13E204A2" w14:textId="77777777" w:rsidR="000F65E7" w:rsidRDefault="000F65E7" w:rsidP="0041640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Creating engaging and interactive content that encourages active participation and critical thinking.</w:t>
      </w:r>
    </w:p>
    <w:p w14:paraId="60D87512" w14:textId="77777777" w:rsidR="000F65E7" w:rsidRDefault="000F65E7" w:rsidP="0041640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w:t>
      </w:r>
      <w:r>
        <w:rPr>
          <w:rFonts w:ascii="Abadi" w:eastAsia="Times New Roman" w:hAnsi="Abadi" w:cs="Times New Roman"/>
          <w:kern w:val="0"/>
          <w:sz w:val="28"/>
          <w:szCs w:val="28"/>
          <w:lang w:eastAsia="en-AE"/>
          <w14:ligatures w14:val="none"/>
        </w:rPr>
        <w:t xml:space="preserve"> Continuously adapting campaign strategies based on feedback and changing information environments.</w:t>
      </w:r>
    </w:p>
    <w:p w14:paraId="6B10128C"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62A46AFC" w14:textId="77777777" w:rsidR="000F65E7" w:rsidRDefault="000F65E7" w:rsidP="0041640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Awareness:</w:t>
      </w:r>
      <w:r>
        <w:rPr>
          <w:rFonts w:ascii="Abadi" w:eastAsia="Times New Roman" w:hAnsi="Abadi" w:cs="Times New Roman"/>
          <w:kern w:val="0"/>
          <w:sz w:val="28"/>
          <w:szCs w:val="28"/>
          <w:lang w:eastAsia="en-AE"/>
          <w14:ligatures w14:val="none"/>
        </w:rPr>
        <w:t xml:space="preserve"> Higher public awareness of the dangers of misinformation and the importance of critical evaluation.</w:t>
      </w:r>
    </w:p>
    <w:p w14:paraId="58A93590" w14:textId="77777777" w:rsidR="000F65E7" w:rsidRDefault="000F65E7" w:rsidP="0041640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Improved </w:t>
      </w:r>
      <w:proofErr w:type="spellStart"/>
      <w:r>
        <w:rPr>
          <w:rFonts w:ascii="Abadi" w:eastAsia="Times New Roman" w:hAnsi="Abadi" w:cs="Times New Roman"/>
          <w:b/>
          <w:bCs/>
          <w:kern w:val="0"/>
          <w:sz w:val="28"/>
          <w:szCs w:val="28"/>
          <w:lang w:eastAsia="en-AE"/>
          <w14:ligatures w14:val="none"/>
        </w:rPr>
        <w:t>Skepticism</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Enhanced public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towards unverified information, leading to more thoughtful consumption and sharing of content.</w:t>
      </w:r>
    </w:p>
    <w:p w14:paraId="6E78C45B" w14:textId="77777777" w:rsidR="000F65E7" w:rsidRDefault="000F65E7" w:rsidP="0041640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Decision-Making:</w:t>
      </w:r>
      <w:r>
        <w:rPr>
          <w:rFonts w:ascii="Abadi" w:eastAsia="Times New Roman" w:hAnsi="Abadi" w:cs="Times New Roman"/>
          <w:kern w:val="0"/>
          <w:sz w:val="28"/>
          <w:szCs w:val="28"/>
          <w:lang w:eastAsia="en-AE"/>
          <w14:ligatures w14:val="none"/>
        </w:rPr>
        <w:t xml:space="preserve"> A more informed public capable of making decisions based on accurate and reliable information.</w:t>
      </w:r>
    </w:p>
    <w:p w14:paraId="2A11B83E" w14:textId="77777777" w:rsidR="000F65E7" w:rsidRDefault="000F65E7" w:rsidP="0041640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w:t>
      </w:r>
      <w:r>
        <w:rPr>
          <w:rFonts w:ascii="Abadi" w:eastAsia="Times New Roman" w:hAnsi="Abadi" w:cs="Times New Roman"/>
          <w:kern w:val="0"/>
          <w:sz w:val="28"/>
          <w:szCs w:val="28"/>
          <w:lang w:eastAsia="en-AE"/>
          <w14:ligatures w14:val="none"/>
        </w:rPr>
        <w:t xml:space="preserve"> Greater community resilience against the negative impacts of misinformation.</w:t>
      </w:r>
    </w:p>
    <w:p w14:paraId="04D5ECA2" w14:textId="77777777" w:rsidR="000F65E7" w:rsidRDefault="000F65E7" w:rsidP="0041640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Behavioral</w:t>
      </w:r>
      <w:proofErr w:type="spellEnd"/>
      <w:r>
        <w:rPr>
          <w:rFonts w:ascii="Abadi" w:eastAsia="Times New Roman" w:hAnsi="Abadi" w:cs="Times New Roman"/>
          <w:b/>
          <w:bCs/>
          <w:kern w:val="0"/>
          <w:sz w:val="28"/>
          <w:szCs w:val="28"/>
          <w:lang w:eastAsia="en-AE"/>
          <w14:ligatures w14:val="none"/>
        </w:rPr>
        <w:t xml:space="preserve"> Change:</w:t>
      </w:r>
      <w:r>
        <w:rPr>
          <w:rFonts w:ascii="Abadi" w:eastAsia="Times New Roman" w:hAnsi="Abadi" w:cs="Times New Roman"/>
          <w:kern w:val="0"/>
          <w:sz w:val="28"/>
          <w:szCs w:val="28"/>
          <w:lang w:eastAsia="en-AE"/>
          <w14:ligatures w14:val="none"/>
        </w:rPr>
        <w:t xml:space="preserve"> Observable changes in public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such as increased fact-checking before sharing information.</w:t>
      </w:r>
    </w:p>
    <w:p w14:paraId="1DE3A89E"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1C87DDB" w14:textId="77777777" w:rsidR="000F65E7" w:rsidRDefault="000F65E7" w:rsidP="0041640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Message Misinterpretation:</w:t>
      </w:r>
      <w:r>
        <w:rPr>
          <w:rFonts w:ascii="Abadi" w:eastAsia="Times New Roman" w:hAnsi="Abadi" w:cs="Times New Roman"/>
          <w:kern w:val="0"/>
          <w:sz w:val="28"/>
          <w:szCs w:val="28"/>
          <w:lang w:eastAsia="en-AE"/>
          <w14:ligatures w14:val="none"/>
        </w:rPr>
        <w:t xml:space="preserve"> Risk of the campaign messages being misunderstood or ignored by segments of the population.</w:t>
      </w:r>
    </w:p>
    <w:p w14:paraId="439106D6" w14:textId="77777777" w:rsidR="000F65E7" w:rsidRDefault="000F65E7" w:rsidP="0041640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Challenges:</w:t>
      </w:r>
      <w:r>
        <w:rPr>
          <w:rFonts w:ascii="Abadi" w:eastAsia="Times New Roman" w:hAnsi="Abadi" w:cs="Times New Roman"/>
          <w:kern w:val="0"/>
          <w:sz w:val="28"/>
          <w:szCs w:val="28"/>
          <w:lang w:eastAsia="en-AE"/>
          <w14:ligatures w14:val="none"/>
        </w:rPr>
        <w:t xml:space="preserve"> Difficulty in maintaining public engagement and interest over time.</w:t>
      </w:r>
    </w:p>
    <w:p w14:paraId="2DC01623" w14:textId="77777777" w:rsidR="000F65E7" w:rsidRDefault="000F65E7" w:rsidP="0041640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Constraints:</w:t>
      </w:r>
      <w:r>
        <w:rPr>
          <w:rFonts w:ascii="Abadi" w:eastAsia="Times New Roman" w:hAnsi="Abadi" w:cs="Times New Roman"/>
          <w:kern w:val="0"/>
          <w:sz w:val="28"/>
          <w:szCs w:val="28"/>
          <w:lang w:eastAsia="en-AE"/>
          <w14:ligatures w14:val="none"/>
        </w:rPr>
        <w:t xml:space="preserve"> Limited resources and funding to sustain long-term public awareness initiatives.</w:t>
      </w:r>
    </w:p>
    <w:p w14:paraId="3D1E00C0" w14:textId="77777777" w:rsidR="000F65E7" w:rsidRDefault="000F65E7" w:rsidP="0041640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Opposition:</w:t>
      </w:r>
      <w:r>
        <w:rPr>
          <w:rFonts w:ascii="Abadi" w:eastAsia="Times New Roman" w:hAnsi="Abadi" w:cs="Times New Roman"/>
          <w:kern w:val="0"/>
          <w:sz w:val="28"/>
          <w:szCs w:val="28"/>
          <w:lang w:eastAsia="en-AE"/>
          <w14:ligatures w14:val="none"/>
        </w:rPr>
        <w:t xml:space="preserve"> Potential opposition from individuals or groups who benefit from the spread of misinformation.</w:t>
      </w:r>
    </w:p>
    <w:p w14:paraId="430F9CE4" w14:textId="77777777" w:rsidR="000F65E7" w:rsidRDefault="000F65E7" w:rsidP="0041640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Impact:</w:t>
      </w:r>
      <w:r>
        <w:rPr>
          <w:rFonts w:ascii="Abadi" w:eastAsia="Times New Roman" w:hAnsi="Abadi" w:cs="Times New Roman"/>
          <w:kern w:val="0"/>
          <w:sz w:val="28"/>
          <w:szCs w:val="28"/>
          <w:lang w:eastAsia="en-AE"/>
          <w14:ligatures w14:val="none"/>
        </w:rPr>
        <w:t xml:space="preserve"> Challenges in accurately measuring the impact of awareness campaigns on public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xml:space="preserve"> and misinformation levels.</w:t>
      </w:r>
    </w:p>
    <w:p w14:paraId="4902BA2F"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08AD715F" w14:textId="77777777" w:rsidR="000F65E7" w:rsidRDefault="000F65E7" w:rsidP="00416408">
      <w:pPr>
        <w:pStyle w:val="Heading2"/>
        <w:rPr>
          <w:rFonts w:eastAsia="Times New Roman"/>
          <w:lang w:eastAsia="en-AE"/>
        </w:rPr>
      </w:pPr>
      <w:bookmarkStart w:id="22" w:name="_Toc170845179"/>
      <w:r>
        <w:rPr>
          <w:rFonts w:eastAsia="Times New Roman"/>
          <w:lang w:eastAsia="en-AE"/>
        </w:rPr>
        <w:lastRenderedPageBreak/>
        <w:t>Strategic Response 5: Policy and Regulation</w:t>
      </w:r>
      <w:bookmarkEnd w:id="22"/>
    </w:p>
    <w:p w14:paraId="00E30A4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210D10B2"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and Regulation Advocacy Initiative</w:t>
      </w:r>
    </w:p>
    <w:p w14:paraId="0D462F2C"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88C53EE"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advocating for policies and regulations that hold social media platforms accountable for the spread of misinformation while protecting freedom of speech. By creating a balanced regulatory environment, the initiative aims to mitigate the negative impacts of misinformation and ensure the responsible use of digital platforms.</w:t>
      </w:r>
    </w:p>
    <w:p w14:paraId="1A7CC8B6"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02CB7D9"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regulatory framework that effectively curbs the spread of misinformation while upholding the principles of freedom of speech and digital rights.</w:t>
      </w:r>
    </w:p>
    <w:p w14:paraId="0E95CF7C"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4457EBF"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the development and implementation of policies and regulations that hold social media platforms accountable for the dissemination of misinformation, ensuring a safer and more reliable digital information environment.</w:t>
      </w:r>
    </w:p>
    <w:p w14:paraId="191C2FC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9624062"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balanced regulatory environment where social media platforms operate responsibly, misinformation is minimized, and freedom of speech is protected.</w:t>
      </w:r>
    </w:p>
    <w:p w14:paraId="794CCDE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2853DF7" w14:textId="77777777" w:rsidR="000F65E7" w:rsidRDefault="000F65E7" w:rsidP="0041640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Engage with policymakers, legal experts, social media companies, and civil society organizations to build consensus on regulatory needs.</w:t>
      </w:r>
    </w:p>
    <w:p w14:paraId="1CA6F530" w14:textId="77777777" w:rsidR="000F65E7" w:rsidRDefault="000F65E7" w:rsidP="0041640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Development:</w:t>
      </w:r>
      <w:r>
        <w:rPr>
          <w:rFonts w:ascii="Abadi" w:eastAsia="Times New Roman" w:hAnsi="Abadi" w:cs="Times New Roman"/>
          <w:kern w:val="0"/>
          <w:sz w:val="28"/>
          <w:szCs w:val="28"/>
          <w:lang w:eastAsia="en-AE"/>
          <w14:ligatures w14:val="none"/>
        </w:rPr>
        <w:t xml:space="preserve"> Collaborate with experts to draft comprehensive policy proposals that address misinformation while safeguarding freedom of speech.</w:t>
      </w:r>
    </w:p>
    <w:p w14:paraId="4C18FEB7" w14:textId="77777777" w:rsidR="000F65E7" w:rsidRDefault="000F65E7" w:rsidP="0041640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Campaigns:</w:t>
      </w:r>
      <w:r>
        <w:rPr>
          <w:rFonts w:ascii="Abadi" w:eastAsia="Times New Roman" w:hAnsi="Abadi" w:cs="Times New Roman"/>
          <w:kern w:val="0"/>
          <w:sz w:val="28"/>
          <w:szCs w:val="28"/>
          <w:lang w:eastAsia="en-AE"/>
          <w14:ligatures w14:val="none"/>
        </w:rPr>
        <w:t xml:space="preserve"> Launch advocacy campaigns to raise awareness and build support for proposed policies among the public and key stakeholders.</w:t>
      </w:r>
    </w:p>
    <w:p w14:paraId="75F088DF" w14:textId="77777777" w:rsidR="000F65E7" w:rsidRDefault="000F65E7" w:rsidP="0041640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Legislative Collaboration:</w:t>
      </w:r>
      <w:r>
        <w:rPr>
          <w:rFonts w:ascii="Abadi" w:eastAsia="Times New Roman" w:hAnsi="Abadi" w:cs="Times New Roman"/>
          <w:kern w:val="0"/>
          <w:sz w:val="28"/>
          <w:szCs w:val="28"/>
          <w:lang w:eastAsia="en-AE"/>
          <w14:ligatures w14:val="none"/>
        </w:rPr>
        <w:t xml:space="preserve"> Work closely with legislators to refine, introduce, and push for the adoption of new regulations.</w:t>
      </w:r>
    </w:p>
    <w:p w14:paraId="27BFBD69" w14:textId="77777777" w:rsidR="000F65E7" w:rsidRDefault="000F65E7" w:rsidP="0041640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Enforcement:</w:t>
      </w:r>
      <w:r>
        <w:rPr>
          <w:rFonts w:ascii="Abadi" w:eastAsia="Times New Roman" w:hAnsi="Abadi" w:cs="Times New Roman"/>
          <w:kern w:val="0"/>
          <w:sz w:val="28"/>
          <w:szCs w:val="28"/>
          <w:lang w:eastAsia="en-AE"/>
          <w14:ligatures w14:val="none"/>
        </w:rPr>
        <w:t xml:space="preserve"> Develop mechanisms to monitor the implementation of regulations and ensure compliance by social media platforms.</w:t>
      </w:r>
    </w:p>
    <w:p w14:paraId="01D23C4A" w14:textId="77777777" w:rsidR="000F65E7" w:rsidRDefault="000F65E7" w:rsidP="0041640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Communication:</w:t>
      </w:r>
      <w:r>
        <w:rPr>
          <w:rFonts w:ascii="Abadi" w:eastAsia="Times New Roman" w:hAnsi="Abadi" w:cs="Times New Roman"/>
          <w:kern w:val="0"/>
          <w:sz w:val="28"/>
          <w:szCs w:val="28"/>
          <w:lang w:eastAsia="en-AE"/>
          <w14:ligatures w14:val="none"/>
        </w:rPr>
        <w:t xml:space="preserve"> Maintain open communication with the public about regulatory efforts and their benefits, addressing concerns about potential censorship.</w:t>
      </w:r>
    </w:p>
    <w:p w14:paraId="795F9FDF" w14:textId="77777777" w:rsidR="000F65E7" w:rsidRDefault="000F65E7" w:rsidP="0041640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Review:</w:t>
      </w:r>
      <w:r>
        <w:rPr>
          <w:rFonts w:ascii="Abadi" w:eastAsia="Times New Roman" w:hAnsi="Abadi" w:cs="Times New Roman"/>
          <w:kern w:val="0"/>
          <w:sz w:val="28"/>
          <w:szCs w:val="28"/>
          <w:lang w:eastAsia="en-AE"/>
          <w14:ligatures w14:val="none"/>
        </w:rPr>
        <w:t xml:space="preserve"> Establish processes for the continuous review and improvement of regulations to adapt to evolving digital landscapes.</w:t>
      </w:r>
    </w:p>
    <w:p w14:paraId="648528A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3762639" w14:textId="77777777" w:rsidR="000F65E7" w:rsidRDefault="000F65E7" w:rsidP="0041640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Consensus:</w:t>
      </w:r>
      <w:r>
        <w:rPr>
          <w:rFonts w:ascii="Abadi" w:eastAsia="Times New Roman" w:hAnsi="Abadi" w:cs="Times New Roman"/>
          <w:kern w:val="0"/>
          <w:sz w:val="28"/>
          <w:szCs w:val="28"/>
          <w:lang w:eastAsia="en-AE"/>
          <w14:ligatures w14:val="none"/>
        </w:rPr>
        <w:t xml:space="preserve"> Building broad consensus among stakeholders to ensure the adoption and support of new regulations.</w:t>
      </w:r>
    </w:p>
    <w:p w14:paraId="46A54D72" w14:textId="77777777" w:rsidR="000F65E7" w:rsidRDefault="000F65E7" w:rsidP="0041640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Guidelines:</w:t>
      </w:r>
      <w:r>
        <w:rPr>
          <w:rFonts w:ascii="Abadi" w:eastAsia="Times New Roman" w:hAnsi="Abadi" w:cs="Times New Roman"/>
          <w:kern w:val="0"/>
          <w:sz w:val="28"/>
          <w:szCs w:val="28"/>
          <w:lang w:eastAsia="en-AE"/>
          <w14:ligatures w14:val="none"/>
        </w:rPr>
        <w:t xml:space="preserve"> Creating clear and actionable guidelines for social media platforms to follow, ensuring practical and enforceable regulations.</w:t>
      </w:r>
    </w:p>
    <w:p w14:paraId="4E98E81A" w14:textId="77777777" w:rsidR="000F65E7" w:rsidRDefault="000F65E7" w:rsidP="0041640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Enforcement:</w:t>
      </w:r>
      <w:r>
        <w:rPr>
          <w:rFonts w:ascii="Abadi" w:eastAsia="Times New Roman" w:hAnsi="Abadi" w:cs="Times New Roman"/>
          <w:kern w:val="0"/>
          <w:sz w:val="28"/>
          <w:szCs w:val="28"/>
          <w:lang w:eastAsia="en-AE"/>
          <w14:ligatures w14:val="none"/>
        </w:rPr>
        <w:t xml:space="preserve"> Ensuring robust mechanisms for the monitoring and enforcement of regulations.</w:t>
      </w:r>
    </w:p>
    <w:p w14:paraId="5B0D178B" w14:textId="77777777" w:rsidR="000F65E7" w:rsidRDefault="000F65E7" w:rsidP="0041640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w:t>
      </w:r>
      <w:r>
        <w:rPr>
          <w:rFonts w:ascii="Abadi" w:eastAsia="Times New Roman" w:hAnsi="Abadi" w:cs="Times New Roman"/>
          <w:kern w:val="0"/>
          <w:sz w:val="28"/>
          <w:szCs w:val="28"/>
          <w:lang w:eastAsia="en-AE"/>
          <w14:ligatures w14:val="none"/>
        </w:rPr>
        <w:t xml:space="preserve"> Maintaining transparency in regulatory processes to build public trust and support.</w:t>
      </w:r>
    </w:p>
    <w:p w14:paraId="204D1121" w14:textId="77777777" w:rsidR="000F65E7" w:rsidRDefault="000F65E7" w:rsidP="0041640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Balanced Approach:</w:t>
      </w:r>
      <w:r>
        <w:rPr>
          <w:rFonts w:ascii="Abadi" w:eastAsia="Times New Roman" w:hAnsi="Abadi" w:cs="Times New Roman"/>
          <w:kern w:val="0"/>
          <w:sz w:val="28"/>
          <w:szCs w:val="28"/>
          <w:lang w:eastAsia="en-AE"/>
          <w14:ligatures w14:val="none"/>
        </w:rPr>
        <w:t xml:space="preserve"> Striking a balance between curbing misinformation and protecting freedom of speech.</w:t>
      </w:r>
    </w:p>
    <w:p w14:paraId="4796EC77"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3FA6408" w14:textId="77777777" w:rsidR="000F65E7" w:rsidRDefault="000F65E7" w:rsidP="0041640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Misinformation:</w:t>
      </w:r>
      <w:r>
        <w:rPr>
          <w:rFonts w:ascii="Abadi" w:eastAsia="Times New Roman" w:hAnsi="Abadi" w:cs="Times New Roman"/>
          <w:kern w:val="0"/>
          <w:sz w:val="28"/>
          <w:szCs w:val="28"/>
          <w:lang w:eastAsia="en-AE"/>
          <w14:ligatures w14:val="none"/>
        </w:rPr>
        <w:t xml:space="preserve"> Significant reduction in the spread of misinformation due to the enforcement of new regulations.</w:t>
      </w:r>
    </w:p>
    <w:p w14:paraId="37DC2F5E" w14:textId="77777777" w:rsidR="000F65E7" w:rsidRDefault="000F65E7" w:rsidP="0041640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Accountability:</w:t>
      </w:r>
      <w:r>
        <w:rPr>
          <w:rFonts w:ascii="Abadi" w:eastAsia="Times New Roman" w:hAnsi="Abadi" w:cs="Times New Roman"/>
          <w:kern w:val="0"/>
          <w:sz w:val="28"/>
          <w:szCs w:val="28"/>
          <w:lang w:eastAsia="en-AE"/>
          <w14:ligatures w14:val="none"/>
        </w:rPr>
        <w:t xml:space="preserve"> Increased accountability of social media platforms for the content shared on their sites.</w:t>
      </w:r>
    </w:p>
    <w:p w14:paraId="1512064A" w14:textId="77777777" w:rsidR="000F65E7" w:rsidRDefault="000F65E7" w:rsidP="0041640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Public Trust:</w:t>
      </w:r>
      <w:r>
        <w:rPr>
          <w:rFonts w:ascii="Abadi" w:eastAsia="Times New Roman" w:hAnsi="Abadi" w:cs="Times New Roman"/>
          <w:kern w:val="0"/>
          <w:sz w:val="28"/>
          <w:szCs w:val="28"/>
          <w:lang w:eastAsia="en-AE"/>
          <w14:ligatures w14:val="none"/>
        </w:rPr>
        <w:t xml:space="preserve"> Greater public trust in digital platforms and the information they provide.</w:t>
      </w:r>
    </w:p>
    <w:p w14:paraId="6F87EFE4" w14:textId="77777777" w:rsidR="000F65E7" w:rsidRDefault="000F65E7" w:rsidP="0041640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Protected Speech:</w:t>
      </w:r>
      <w:r>
        <w:rPr>
          <w:rFonts w:ascii="Abadi" w:eastAsia="Times New Roman" w:hAnsi="Abadi" w:cs="Times New Roman"/>
          <w:kern w:val="0"/>
          <w:sz w:val="28"/>
          <w:szCs w:val="28"/>
          <w:lang w:eastAsia="en-AE"/>
          <w14:ligatures w14:val="none"/>
        </w:rPr>
        <w:t xml:space="preserve"> Safeguarded freedom of speech, ensuring that regulations do not lead to undue censorship.</w:t>
      </w:r>
    </w:p>
    <w:p w14:paraId="4D0AE1B5" w14:textId="77777777" w:rsidR="000F65E7" w:rsidRDefault="000F65E7" w:rsidP="0041640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Regulations:</w:t>
      </w:r>
      <w:r>
        <w:rPr>
          <w:rFonts w:ascii="Abadi" w:eastAsia="Times New Roman" w:hAnsi="Abadi" w:cs="Times New Roman"/>
          <w:kern w:val="0"/>
          <w:sz w:val="28"/>
          <w:szCs w:val="28"/>
          <w:lang w:eastAsia="en-AE"/>
          <w14:ligatures w14:val="none"/>
        </w:rPr>
        <w:t xml:space="preserve"> A dynamic regulatory environment capable of adapting to new challenges and technological developments.</w:t>
      </w:r>
    </w:p>
    <w:p w14:paraId="3581BB8A"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D046E5B" w14:textId="77777777" w:rsidR="000F65E7" w:rsidRDefault="000F65E7" w:rsidP="0041640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Over-Regulation:</w:t>
      </w:r>
      <w:r>
        <w:rPr>
          <w:rFonts w:ascii="Abadi" w:eastAsia="Times New Roman" w:hAnsi="Abadi" w:cs="Times New Roman"/>
          <w:kern w:val="0"/>
          <w:sz w:val="28"/>
          <w:szCs w:val="28"/>
          <w:lang w:eastAsia="en-AE"/>
          <w14:ligatures w14:val="none"/>
        </w:rPr>
        <w:t xml:space="preserve"> Risk of regulations being perceived as overreaching, potentially stifling freedom of speech.</w:t>
      </w:r>
    </w:p>
    <w:p w14:paraId="3E0A6F00" w14:textId="77777777" w:rsidR="000F65E7" w:rsidRDefault="000F65E7" w:rsidP="0041640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Platform Resistance:</w:t>
      </w:r>
      <w:r>
        <w:rPr>
          <w:rFonts w:ascii="Abadi" w:eastAsia="Times New Roman" w:hAnsi="Abadi" w:cs="Times New Roman"/>
          <w:kern w:val="0"/>
          <w:sz w:val="28"/>
          <w:szCs w:val="28"/>
          <w:lang w:eastAsia="en-AE"/>
          <w14:ligatures w14:val="none"/>
        </w:rPr>
        <w:t xml:space="preserve"> Resistance from social media companies to comply with new regulations, possibly leading to legal challenges.</w:t>
      </w:r>
    </w:p>
    <w:p w14:paraId="315139F4" w14:textId="77777777" w:rsidR="000F65E7" w:rsidRDefault="000F65E7" w:rsidP="0041640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xml:space="preserve"> Difficulties in effectively implementing and enforcing regulations across diverse digital platforms.</w:t>
      </w:r>
    </w:p>
    <w:p w14:paraId="14290F26" w14:textId="77777777" w:rsidR="000F65E7" w:rsidRDefault="000F65E7" w:rsidP="0041640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Public </w:t>
      </w:r>
      <w:proofErr w:type="spellStart"/>
      <w:r>
        <w:rPr>
          <w:rFonts w:ascii="Abadi" w:eastAsia="Times New Roman" w:hAnsi="Abadi" w:cs="Times New Roman"/>
          <w:b/>
          <w:bCs/>
          <w:kern w:val="0"/>
          <w:sz w:val="28"/>
          <w:szCs w:val="28"/>
          <w:lang w:eastAsia="en-AE"/>
          <w14:ligatures w14:val="none"/>
        </w:rPr>
        <w:t>Skepticism</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Public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about the intentions behind regulations, particularly regarding censorship concerns.</w:t>
      </w:r>
    </w:p>
    <w:p w14:paraId="0636DF8D" w14:textId="77777777" w:rsidR="000F65E7" w:rsidRDefault="000F65E7" w:rsidP="0041640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Technological Changes:</w:t>
      </w:r>
      <w:r>
        <w:rPr>
          <w:rFonts w:ascii="Abadi" w:eastAsia="Times New Roman" w:hAnsi="Abadi" w:cs="Times New Roman"/>
          <w:kern w:val="0"/>
          <w:sz w:val="28"/>
          <w:szCs w:val="28"/>
          <w:lang w:eastAsia="en-AE"/>
          <w14:ligatures w14:val="none"/>
        </w:rPr>
        <w:t xml:space="preserve"> The fast pace of technological change outpacing the development and implementation of regulations.</w:t>
      </w:r>
    </w:p>
    <w:p w14:paraId="022AE74A"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42F7A4CD" w14:textId="77777777" w:rsidR="000F65E7" w:rsidRDefault="000F65E7" w:rsidP="00416408">
      <w:pPr>
        <w:pStyle w:val="Heading1"/>
        <w:pBdr>
          <w:bottom w:val="single" w:sz="4" w:space="1" w:color="auto"/>
        </w:pBdr>
        <w:rPr>
          <w:rFonts w:eastAsia="Times New Roman"/>
          <w:lang w:eastAsia="en-AE"/>
        </w:rPr>
      </w:pPr>
      <w:bookmarkStart w:id="23" w:name="_Toc170845180"/>
      <w:r>
        <w:rPr>
          <w:rFonts w:eastAsia="Times New Roman"/>
          <w:lang w:eastAsia="en-AE"/>
        </w:rPr>
        <w:lastRenderedPageBreak/>
        <w:t>2. Scenario 2: Integration of Media Literacy in Educational Curricula</w:t>
      </w:r>
      <w:bookmarkEnd w:id="23"/>
      <w:r>
        <w:rPr>
          <w:rFonts w:eastAsia="Times New Roman"/>
          <w:lang w:eastAsia="en-AE"/>
        </w:rPr>
        <w:br/>
      </w:r>
    </w:p>
    <w:p w14:paraId="317A18AE" w14:textId="77777777" w:rsidR="000F65E7" w:rsidRDefault="000F65E7" w:rsidP="000F65E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0845181"/>
      <w:r>
        <w:rPr>
          <w:rFonts w:ascii="Abadi" w:eastAsia="Times New Roman" w:hAnsi="Abadi" w:cs="Times New Roman"/>
          <w:b/>
          <w:bCs/>
          <w:kern w:val="0"/>
          <w:sz w:val="28"/>
          <w:szCs w:val="28"/>
          <w:lang w:eastAsia="en-AE"/>
          <w14:ligatures w14:val="none"/>
        </w:rPr>
        <w:t>Summary</w:t>
      </w:r>
      <w:bookmarkEnd w:id="24"/>
    </w:p>
    <w:p w14:paraId="34118B47"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 this scenario, media literacy is integrated into educational curricula to prepare students for the digital information landscape. The initiative addresses educational gaps, youth engagement, and the impact of occupation, with a focus on developing critical thinking and counteracting misinformation. </w:t>
      </w:r>
    </w:p>
    <w:p w14:paraId="2018E1E3"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Strategic responses include advocating for educational policies, developing comprehensive curricula, implementing teacher training programs, securing resources, and launching community outreach initiatives. These efforts enhance critical thinking, improve academic performance, foster community engagement, and build resilience against misinformation. Key success factors include stakeholder support, resource availability, and effective communication, while potential risks involve resource constraints and implementation challenges.</w:t>
      </w:r>
    </w:p>
    <w:p w14:paraId="759E72B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5AA2D71A" w14:textId="77777777" w:rsidR="000F65E7" w:rsidRDefault="000F65E7" w:rsidP="0041640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Gaps:</w:t>
      </w:r>
      <w:r>
        <w:rPr>
          <w:rFonts w:ascii="Abadi" w:eastAsia="Times New Roman" w:hAnsi="Abadi" w:cs="Times New Roman"/>
          <w:kern w:val="0"/>
          <w:sz w:val="28"/>
          <w:szCs w:val="28"/>
          <w:lang w:eastAsia="en-AE"/>
          <w14:ligatures w14:val="none"/>
        </w:rPr>
        <w:t xml:space="preserve"> The existing educational curricula lack comprehensive media literacy components, leaving students unprepared to navigate the digital information landscape.</w:t>
      </w:r>
    </w:p>
    <w:p w14:paraId="3422E261" w14:textId="77777777" w:rsidR="000F65E7" w:rsidRDefault="000F65E7" w:rsidP="0041640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w:t>
      </w:r>
      <w:r>
        <w:rPr>
          <w:rFonts w:ascii="Abadi" w:eastAsia="Times New Roman" w:hAnsi="Abadi" w:cs="Times New Roman"/>
          <w:kern w:val="0"/>
          <w:sz w:val="28"/>
          <w:szCs w:val="28"/>
          <w:lang w:eastAsia="en-AE"/>
          <w14:ligatures w14:val="none"/>
        </w:rPr>
        <w:t xml:space="preserve"> The youth in Gaza are highly engaged with digital media, necessitating the need for media literacy to be part of their education.</w:t>
      </w:r>
    </w:p>
    <w:p w14:paraId="3953663A" w14:textId="77777777" w:rsidR="000F65E7" w:rsidRDefault="000F65E7" w:rsidP="0041640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Trends:</w:t>
      </w:r>
      <w:r>
        <w:rPr>
          <w:rFonts w:ascii="Abadi" w:eastAsia="Times New Roman" w:hAnsi="Abadi" w:cs="Times New Roman"/>
          <w:kern w:val="0"/>
          <w:sz w:val="28"/>
          <w:szCs w:val="28"/>
          <w:lang w:eastAsia="en-AE"/>
          <w14:ligatures w14:val="none"/>
        </w:rPr>
        <w:t xml:space="preserve"> Internationally, there is a growing recognition of the importance of media literacy in combating misinformation and fostering critical thinking.</w:t>
      </w:r>
    </w:p>
    <w:p w14:paraId="4F858162" w14:textId="77777777" w:rsidR="000F65E7" w:rsidRDefault="000F65E7" w:rsidP="0041640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Occupation Impact:</w:t>
      </w:r>
      <w:r>
        <w:rPr>
          <w:rFonts w:ascii="Abadi" w:eastAsia="Times New Roman" w:hAnsi="Abadi" w:cs="Times New Roman"/>
          <w:kern w:val="0"/>
          <w:sz w:val="28"/>
          <w:szCs w:val="28"/>
          <w:lang w:eastAsia="en-AE"/>
          <w14:ligatures w14:val="none"/>
        </w:rPr>
        <w:t xml:space="preserve"> Israeli Occupation emphasizes the need for critical thinking and media literacy to counteract propaganda and misinformation.</w:t>
      </w:r>
    </w:p>
    <w:p w14:paraId="4FC15CED" w14:textId="77777777" w:rsidR="000F65E7" w:rsidRDefault="000F65E7" w:rsidP="0041640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Integration:</w:t>
      </w:r>
      <w:r>
        <w:rPr>
          <w:rFonts w:ascii="Abadi" w:eastAsia="Times New Roman" w:hAnsi="Abadi" w:cs="Times New Roman"/>
          <w:kern w:val="0"/>
          <w:sz w:val="28"/>
          <w:szCs w:val="28"/>
          <w:lang w:eastAsia="en-AE"/>
          <w14:ligatures w14:val="none"/>
        </w:rPr>
        <w:t xml:space="preserve"> Schools are increasingly integrating technology into classrooms, providing an opportunity to incorporate media literacy into the curriculum.</w:t>
      </w:r>
    </w:p>
    <w:p w14:paraId="4816BF26"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2BAFE07C" w14:textId="77777777" w:rsidR="000F65E7" w:rsidRDefault="000F65E7" w:rsidP="0041640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Policy:</w:t>
      </w:r>
      <w:r>
        <w:rPr>
          <w:rFonts w:ascii="Abadi" w:eastAsia="Times New Roman" w:hAnsi="Abadi" w:cs="Times New Roman"/>
          <w:kern w:val="0"/>
          <w:sz w:val="28"/>
          <w:szCs w:val="28"/>
          <w:lang w:eastAsia="en-AE"/>
          <w14:ligatures w14:val="none"/>
        </w:rPr>
        <w:t xml:space="preserve"> Changes in educational policies that mandate the inclusion of media literacy in school curricula.</w:t>
      </w:r>
    </w:p>
    <w:p w14:paraId="1543BA0F" w14:textId="77777777" w:rsidR="000F65E7" w:rsidRDefault="000F65E7" w:rsidP="0041640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Teacher Training:</w:t>
      </w:r>
      <w:r>
        <w:rPr>
          <w:rFonts w:ascii="Abadi" w:eastAsia="Times New Roman" w:hAnsi="Abadi" w:cs="Times New Roman"/>
          <w:kern w:val="0"/>
          <w:sz w:val="28"/>
          <w:szCs w:val="28"/>
          <w:lang w:eastAsia="en-AE"/>
          <w14:ligatures w14:val="none"/>
        </w:rPr>
        <w:t xml:space="preserve"> Availability and quality of training programs for teachers to effectively teach media literacy.</w:t>
      </w:r>
    </w:p>
    <w:p w14:paraId="62459016" w14:textId="77777777" w:rsidR="000F65E7" w:rsidRDefault="000F65E7" w:rsidP="0041640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Development of age-appropriate media literacy curricula that address the specific needs of students in Gaza.</w:t>
      </w:r>
    </w:p>
    <w:p w14:paraId="21B59681" w14:textId="77777777" w:rsidR="000F65E7" w:rsidRDefault="000F65E7" w:rsidP="0041640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Availability of educational resources, such as textbooks, online tools, and interactive platforms, to support media literacy education.</w:t>
      </w:r>
    </w:p>
    <w:p w14:paraId="4E5B85AA" w14:textId="77777777" w:rsidR="000F65E7" w:rsidRDefault="000F65E7" w:rsidP="0041640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Engagement of parents and the community in supporting media literacy education at home and in schools.</w:t>
      </w:r>
    </w:p>
    <w:p w14:paraId="2823AA7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7B4E892A" w14:textId="77777777" w:rsidR="000F65E7" w:rsidRDefault="000F65E7" w:rsidP="0041640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Overhaul:</w:t>
      </w:r>
      <w:r>
        <w:rPr>
          <w:rFonts w:ascii="Abadi" w:eastAsia="Times New Roman" w:hAnsi="Abadi" w:cs="Times New Roman"/>
          <w:kern w:val="0"/>
          <w:sz w:val="28"/>
          <w:szCs w:val="28"/>
          <w:lang w:eastAsia="en-AE"/>
          <w14:ligatures w14:val="none"/>
        </w:rPr>
        <w:t xml:space="preserve"> Comprehensive media literacy curricula are developed and integrated into the existing educational framework.</w:t>
      </w:r>
    </w:p>
    <w:p w14:paraId="0EF1017A" w14:textId="77777777" w:rsidR="000F65E7" w:rsidRDefault="000F65E7" w:rsidP="0041640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 Programs:</w:t>
      </w:r>
      <w:r>
        <w:rPr>
          <w:rFonts w:ascii="Abadi" w:eastAsia="Times New Roman" w:hAnsi="Abadi" w:cs="Times New Roman"/>
          <w:kern w:val="0"/>
          <w:sz w:val="28"/>
          <w:szCs w:val="28"/>
          <w:lang w:eastAsia="en-AE"/>
          <w14:ligatures w14:val="none"/>
        </w:rPr>
        <w:t xml:space="preserve"> Extensive training programs are implemented to equip teachers with the skills and knowledge to teach media literacy effectively.</w:t>
      </w:r>
    </w:p>
    <w:p w14:paraId="4ED26A7B" w14:textId="77777777" w:rsidR="000F65E7" w:rsidRDefault="000F65E7" w:rsidP="0041640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Interactive Learning:</w:t>
      </w:r>
      <w:r>
        <w:rPr>
          <w:rFonts w:ascii="Abadi" w:eastAsia="Times New Roman" w:hAnsi="Abadi" w:cs="Times New Roman"/>
          <w:kern w:val="0"/>
          <w:sz w:val="28"/>
          <w:szCs w:val="28"/>
          <w:lang w:eastAsia="en-AE"/>
          <w14:ligatures w14:val="none"/>
        </w:rPr>
        <w:t xml:space="preserve"> Media literacy is taught through interactive and engaging methods, including digital tools, simulations, and group projects.</w:t>
      </w:r>
    </w:p>
    <w:p w14:paraId="794BBD42" w14:textId="77777777" w:rsidR="000F65E7" w:rsidRDefault="000F65E7" w:rsidP="0041640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Parents and community members are actively involved in media literacy initiatives, reinforcing learning outside the classroom.</w:t>
      </w:r>
    </w:p>
    <w:p w14:paraId="69A87F3D" w14:textId="77777777" w:rsidR="000F65E7" w:rsidRDefault="000F65E7" w:rsidP="0041640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Assessment:</w:t>
      </w:r>
      <w:r>
        <w:rPr>
          <w:rFonts w:ascii="Abadi" w:eastAsia="Times New Roman" w:hAnsi="Abadi" w:cs="Times New Roman"/>
          <w:kern w:val="0"/>
          <w:sz w:val="28"/>
          <w:szCs w:val="28"/>
          <w:lang w:eastAsia="en-AE"/>
          <w14:ligatures w14:val="none"/>
        </w:rPr>
        <w:t xml:space="preserve"> Continuous assessment and improvement of media literacy programs ensure they remain relevant and effective.</w:t>
      </w:r>
    </w:p>
    <w:p w14:paraId="00264784"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57924C32" w14:textId="77777777" w:rsidR="000F65E7" w:rsidRDefault="000F65E7" w:rsidP="0041640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Critical Thinking:</w:t>
      </w:r>
      <w:r>
        <w:rPr>
          <w:rFonts w:ascii="Abadi" w:eastAsia="Times New Roman" w:hAnsi="Abadi" w:cs="Times New Roman"/>
          <w:kern w:val="0"/>
          <w:sz w:val="28"/>
          <w:szCs w:val="28"/>
          <w:lang w:eastAsia="en-AE"/>
          <w14:ligatures w14:val="none"/>
        </w:rPr>
        <w:t xml:space="preserve"> Students develop strong critical thinking skills, enabling them to evaluate information critically and make informed decisions.</w:t>
      </w:r>
    </w:p>
    <w:p w14:paraId="228211AE" w14:textId="77777777" w:rsidR="000F65E7" w:rsidRDefault="000F65E7" w:rsidP="0041640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Resilient Youth:</w:t>
      </w:r>
      <w:r>
        <w:rPr>
          <w:rFonts w:ascii="Abadi" w:eastAsia="Times New Roman" w:hAnsi="Abadi" w:cs="Times New Roman"/>
          <w:kern w:val="0"/>
          <w:sz w:val="28"/>
          <w:szCs w:val="28"/>
          <w:lang w:eastAsia="en-AE"/>
          <w14:ligatures w14:val="none"/>
        </w:rPr>
        <w:t xml:space="preserve"> The youth become more resilient to misinformation and propaganda, contributing to a more informed and cohesive society.</w:t>
      </w:r>
    </w:p>
    <w:p w14:paraId="72ECF735" w14:textId="77777777" w:rsidR="000F65E7" w:rsidRDefault="000F65E7" w:rsidP="0041640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Academic Performance:</w:t>
      </w:r>
      <w:r>
        <w:rPr>
          <w:rFonts w:ascii="Abadi" w:eastAsia="Times New Roman" w:hAnsi="Abadi" w:cs="Times New Roman"/>
          <w:kern w:val="0"/>
          <w:sz w:val="28"/>
          <w:szCs w:val="28"/>
          <w:lang w:eastAsia="en-AE"/>
          <w14:ligatures w14:val="none"/>
        </w:rPr>
        <w:t xml:space="preserve"> Media literacy enhances overall academic performance by promoting analytical skills and intellectual curiosity.</w:t>
      </w:r>
    </w:p>
    <w:p w14:paraId="07D49289" w14:textId="77777777" w:rsidR="000F65E7" w:rsidRDefault="000F65E7" w:rsidP="0041640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Increased community engagement in media literacy initiatives fosters a culture of lifelong learning and critical inquiry.</w:t>
      </w:r>
    </w:p>
    <w:p w14:paraId="01064300" w14:textId="77777777" w:rsidR="000F65E7" w:rsidRDefault="000F65E7" w:rsidP="0041640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Positive </w:t>
      </w:r>
      <w:proofErr w:type="spellStart"/>
      <w:r>
        <w:rPr>
          <w:rFonts w:ascii="Abadi" w:eastAsia="Times New Roman" w:hAnsi="Abadi" w:cs="Times New Roman"/>
          <w:b/>
          <w:bCs/>
          <w:kern w:val="0"/>
          <w:sz w:val="28"/>
          <w:szCs w:val="28"/>
          <w:lang w:eastAsia="en-AE"/>
          <w14:ligatures w14:val="none"/>
        </w:rPr>
        <w:t>Behavioral</w:t>
      </w:r>
      <w:proofErr w:type="spellEnd"/>
      <w:r>
        <w:rPr>
          <w:rFonts w:ascii="Abadi" w:eastAsia="Times New Roman" w:hAnsi="Abadi" w:cs="Times New Roman"/>
          <w:b/>
          <w:bCs/>
          <w:kern w:val="0"/>
          <w:sz w:val="28"/>
          <w:szCs w:val="28"/>
          <w:lang w:eastAsia="en-AE"/>
          <w14:ligatures w14:val="none"/>
        </w:rPr>
        <w:t xml:space="preserve"> Change:</w:t>
      </w:r>
      <w:r>
        <w:rPr>
          <w:rFonts w:ascii="Abadi" w:eastAsia="Times New Roman" w:hAnsi="Abadi" w:cs="Times New Roman"/>
          <w:kern w:val="0"/>
          <w:sz w:val="28"/>
          <w:szCs w:val="28"/>
          <w:lang w:eastAsia="en-AE"/>
          <w14:ligatures w14:val="none"/>
        </w:rPr>
        <w:t xml:space="preserve"> Students exhibit positive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changes, including responsible digital citizenship and proactive information sharing.</w:t>
      </w:r>
    </w:p>
    <w:p w14:paraId="6845177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Strategic Responses:</w:t>
      </w:r>
    </w:p>
    <w:p w14:paraId="3DA1059F" w14:textId="77777777" w:rsidR="000F65E7" w:rsidRDefault="000F65E7" w:rsidP="0041640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Advocacy:</w:t>
      </w:r>
      <w:r>
        <w:rPr>
          <w:rFonts w:ascii="Abadi" w:eastAsia="Times New Roman" w:hAnsi="Abadi" w:cs="Times New Roman"/>
          <w:kern w:val="0"/>
          <w:sz w:val="28"/>
          <w:szCs w:val="28"/>
          <w:lang w:eastAsia="en-AE"/>
          <w14:ligatures w14:val="none"/>
        </w:rPr>
        <w:t xml:space="preserve"> Advocate for educational policies that mandate the integration of media literacy into school curricula at all levels.</w:t>
      </w:r>
    </w:p>
    <w:p w14:paraId="65617336" w14:textId="77777777" w:rsidR="000F65E7" w:rsidRDefault="000F65E7" w:rsidP="0041640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Collaborate with educators, policymakers, and experts to develop comprehensive media literacy curricula tailored to local needs.</w:t>
      </w:r>
    </w:p>
    <w:p w14:paraId="668DBF46" w14:textId="77777777" w:rsidR="000F65E7" w:rsidRDefault="000F65E7" w:rsidP="0041640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Implement training programs to equip teachers with the necessary skills and knowledge to deliver media literacy education effectively.</w:t>
      </w:r>
    </w:p>
    <w:p w14:paraId="66EFC668" w14:textId="77777777" w:rsidR="000F65E7" w:rsidRDefault="000F65E7" w:rsidP="0041640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Secure funding and resources to support the development and implementation of media literacy programs, including digital tools and materials.</w:t>
      </w:r>
    </w:p>
    <w:p w14:paraId="179B65CA" w14:textId="77777777" w:rsidR="000F65E7" w:rsidRDefault="000F65E7" w:rsidP="0041640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Launch community outreach initiatives to involve parents and local organizations in supporting media literacy education.</w:t>
      </w:r>
    </w:p>
    <w:p w14:paraId="3F9CC056"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7B8B87CB" w14:textId="77777777" w:rsidR="000F65E7" w:rsidRDefault="000F65E7" w:rsidP="0041640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Changes:</w:t>
      </w:r>
      <w:r>
        <w:rPr>
          <w:rFonts w:ascii="Abadi" w:eastAsia="Times New Roman" w:hAnsi="Abadi" w:cs="Times New Roman"/>
          <w:kern w:val="0"/>
          <w:sz w:val="28"/>
          <w:szCs w:val="28"/>
          <w:lang w:eastAsia="en-AE"/>
          <w14:ligatures w14:val="none"/>
        </w:rPr>
        <w:t xml:space="preserve"> Adoption of new educational policies that include media literacy as a mandatory part of the curriculum.</w:t>
      </w:r>
    </w:p>
    <w:p w14:paraId="32E56DCF" w14:textId="77777777" w:rsidR="000F65E7" w:rsidRDefault="000F65E7" w:rsidP="0041640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Feedback:</w:t>
      </w:r>
      <w:r>
        <w:rPr>
          <w:rFonts w:ascii="Abadi" w:eastAsia="Times New Roman" w:hAnsi="Abadi" w:cs="Times New Roman"/>
          <w:kern w:val="0"/>
          <w:sz w:val="28"/>
          <w:szCs w:val="28"/>
          <w:lang w:eastAsia="en-AE"/>
          <w14:ligatures w14:val="none"/>
        </w:rPr>
        <w:t xml:space="preserve"> Positive feedback from teachers on the effectiveness of media literacy training programs and curricula.</w:t>
      </w:r>
    </w:p>
    <w:p w14:paraId="26B269CE" w14:textId="77777777" w:rsidR="000F65E7" w:rsidRDefault="000F65E7" w:rsidP="0041640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Performance:</w:t>
      </w:r>
      <w:r>
        <w:rPr>
          <w:rFonts w:ascii="Abadi" w:eastAsia="Times New Roman" w:hAnsi="Abadi" w:cs="Times New Roman"/>
          <w:kern w:val="0"/>
          <w:sz w:val="28"/>
          <w:szCs w:val="28"/>
          <w:lang w:eastAsia="en-AE"/>
          <w14:ligatures w14:val="none"/>
        </w:rPr>
        <w:t xml:space="preserve"> Improved student performance and engagement in media literacy-related activities and assessments.</w:t>
      </w:r>
    </w:p>
    <w:p w14:paraId="2591C1E1" w14:textId="77777777" w:rsidR="000F65E7" w:rsidRDefault="000F65E7" w:rsidP="0041640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Increased involvement and support from parents and community members in media literacy initiatives.</w:t>
      </w:r>
    </w:p>
    <w:p w14:paraId="63C7977F" w14:textId="77777777" w:rsidR="000F65E7" w:rsidRDefault="000F65E7" w:rsidP="0041640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Expansion:</w:t>
      </w:r>
      <w:r>
        <w:rPr>
          <w:rFonts w:ascii="Abadi" w:eastAsia="Times New Roman" w:hAnsi="Abadi" w:cs="Times New Roman"/>
          <w:kern w:val="0"/>
          <w:sz w:val="28"/>
          <w:szCs w:val="28"/>
          <w:lang w:eastAsia="en-AE"/>
          <w14:ligatures w14:val="none"/>
        </w:rPr>
        <w:t xml:space="preserve"> Expansion of media literacy programs to more schools and educational institutions, indicating success and scalability.</w:t>
      </w:r>
    </w:p>
    <w:p w14:paraId="7B0BDD44"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11347CC2" w14:textId="77777777" w:rsidR="000F65E7" w:rsidRDefault="000F65E7" w:rsidP="00416408">
      <w:pPr>
        <w:pStyle w:val="Heading2"/>
        <w:rPr>
          <w:rFonts w:eastAsia="Times New Roman"/>
          <w:lang w:eastAsia="en-AE"/>
        </w:rPr>
      </w:pPr>
      <w:bookmarkStart w:id="25" w:name="_Toc170845182"/>
      <w:r>
        <w:rPr>
          <w:rFonts w:eastAsia="Times New Roman"/>
          <w:lang w:eastAsia="en-AE"/>
        </w:rPr>
        <w:lastRenderedPageBreak/>
        <w:t>Strategic Response 1: Policy Advocacy</w:t>
      </w:r>
      <w:bookmarkEnd w:id="25"/>
    </w:p>
    <w:p w14:paraId="25A2C61E"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709723BE"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Advocacy for Media Literacy in Education</w:t>
      </w:r>
    </w:p>
    <w:p w14:paraId="71432EB9"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9647568"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advocate for educational policies that mandate the integration of media literacy into school curricula at all levels. By influencing policy changes, the initiative seeks to ensure that all students receive comprehensive media literacy education, equipping them with critical thinking and evaluation skills necessary for the digital age.</w:t>
      </w:r>
    </w:p>
    <w:p w14:paraId="5DF8D68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E4B8271"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media literacy as a fundamental component of education, ensuring all students develop the skills to critically assess and navigate the digital information landscape.</w:t>
      </w:r>
    </w:p>
    <w:p w14:paraId="21D7EAC4"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3562024"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the inclusion of media literacy in educational policies, ensuring that media literacy is taught consistently and comprehensively across all schools.</w:t>
      </w:r>
    </w:p>
    <w:p w14:paraId="4A1BF518"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D9688D7"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media literacy is an integral part of the education system, empowering students with the skills to critically engage with digital media and information.</w:t>
      </w:r>
    </w:p>
    <w:p w14:paraId="030C61E6"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D14541A" w14:textId="77777777" w:rsidR="000F65E7" w:rsidRDefault="000F65E7" w:rsidP="0041640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Identify and engage key stakeholders, including educators, policymakers, and community leaders, to build support for media literacy integration.</w:t>
      </w:r>
    </w:p>
    <w:p w14:paraId="5FEB2EFB" w14:textId="77777777" w:rsidR="000F65E7" w:rsidRDefault="000F65E7" w:rsidP="0041640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and Evidence:</w:t>
      </w:r>
      <w:r>
        <w:rPr>
          <w:rFonts w:ascii="Abadi" w:eastAsia="Times New Roman" w:hAnsi="Abadi" w:cs="Times New Roman"/>
          <w:kern w:val="0"/>
          <w:sz w:val="28"/>
          <w:szCs w:val="28"/>
          <w:lang w:eastAsia="en-AE"/>
          <w14:ligatures w14:val="none"/>
        </w:rPr>
        <w:t xml:space="preserve"> Compile research and evidence demonstrating the benefits of media literacy education to support policy proposals.</w:t>
      </w:r>
    </w:p>
    <w:p w14:paraId="5C76333B" w14:textId="77777777" w:rsidR="000F65E7" w:rsidRDefault="000F65E7" w:rsidP="0041640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Development:</w:t>
      </w:r>
      <w:r>
        <w:rPr>
          <w:rFonts w:ascii="Abadi" w:eastAsia="Times New Roman" w:hAnsi="Abadi" w:cs="Times New Roman"/>
          <w:kern w:val="0"/>
          <w:sz w:val="28"/>
          <w:szCs w:val="28"/>
          <w:lang w:eastAsia="en-AE"/>
          <w14:ligatures w14:val="none"/>
        </w:rPr>
        <w:t xml:space="preserve"> Collaborate with experts to develop detailed policy proposals that outline the inclusion of media literacy in school curricula.</w:t>
      </w:r>
    </w:p>
    <w:p w14:paraId="3D984A1B" w14:textId="77777777" w:rsidR="000F65E7" w:rsidRDefault="000F65E7" w:rsidP="0041640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Advocacy Campaigns:</w:t>
      </w:r>
      <w:r>
        <w:rPr>
          <w:rFonts w:ascii="Abadi" w:eastAsia="Times New Roman" w:hAnsi="Abadi" w:cs="Times New Roman"/>
          <w:kern w:val="0"/>
          <w:sz w:val="28"/>
          <w:szCs w:val="28"/>
          <w:lang w:eastAsia="en-AE"/>
          <w14:ligatures w14:val="none"/>
        </w:rPr>
        <w:t xml:space="preserve"> Launch targeted advocacy campaigns to raise awareness and build support for media literacy policies among the public and decision-makers.</w:t>
      </w:r>
    </w:p>
    <w:p w14:paraId="165FC853" w14:textId="77777777" w:rsidR="000F65E7" w:rsidRDefault="000F65E7" w:rsidP="0041640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Collaboration:</w:t>
      </w:r>
      <w:r>
        <w:rPr>
          <w:rFonts w:ascii="Abadi" w:eastAsia="Times New Roman" w:hAnsi="Abadi" w:cs="Times New Roman"/>
          <w:kern w:val="0"/>
          <w:sz w:val="28"/>
          <w:szCs w:val="28"/>
          <w:lang w:eastAsia="en-AE"/>
          <w14:ligatures w14:val="none"/>
        </w:rPr>
        <w:t xml:space="preserve"> Work with legislators to introduce and advocate for the adoption of media literacy policies at local, regional, and national levels.</w:t>
      </w:r>
    </w:p>
    <w:p w14:paraId="7394DBCF" w14:textId="77777777" w:rsidR="000F65E7" w:rsidRDefault="000F65E7" w:rsidP="0041640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Communication:</w:t>
      </w:r>
      <w:r>
        <w:rPr>
          <w:rFonts w:ascii="Abadi" w:eastAsia="Times New Roman" w:hAnsi="Abadi" w:cs="Times New Roman"/>
          <w:kern w:val="0"/>
          <w:sz w:val="28"/>
          <w:szCs w:val="28"/>
          <w:lang w:eastAsia="en-AE"/>
          <w14:ligatures w14:val="none"/>
        </w:rPr>
        <w:t xml:space="preserve"> Use various communication channels to inform the public about the importance of media literacy and the need for policy changes.</w:t>
      </w:r>
    </w:p>
    <w:p w14:paraId="30C1953A" w14:textId="77777777" w:rsidR="000F65E7" w:rsidRDefault="000F65E7" w:rsidP="0041640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Continuously monitor the progress of policy advocacy efforts and evaluate the impact of implemented policies.</w:t>
      </w:r>
    </w:p>
    <w:p w14:paraId="0D86A3D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147694A" w14:textId="77777777" w:rsidR="000F65E7" w:rsidRDefault="000F65E7" w:rsidP="0041640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Support:</w:t>
      </w:r>
      <w:r>
        <w:rPr>
          <w:rFonts w:ascii="Abadi" w:eastAsia="Times New Roman" w:hAnsi="Abadi" w:cs="Times New Roman"/>
          <w:kern w:val="0"/>
          <w:sz w:val="28"/>
          <w:szCs w:val="28"/>
          <w:lang w:eastAsia="en-AE"/>
          <w14:ligatures w14:val="none"/>
        </w:rPr>
        <w:t xml:space="preserve"> Garnering widespread support from educators, policymakers, and the community to ensure successful policy adoption.</w:t>
      </w:r>
    </w:p>
    <w:p w14:paraId="2B9EDFA0" w14:textId="77777777" w:rsidR="000F65E7" w:rsidRDefault="000F65E7" w:rsidP="0041640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Evidence-Based Advocacy:</w:t>
      </w:r>
      <w:r>
        <w:rPr>
          <w:rFonts w:ascii="Abadi" w:eastAsia="Times New Roman" w:hAnsi="Abadi" w:cs="Times New Roman"/>
          <w:kern w:val="0"/>
          <w:sz w:val="28"/>
          <w:szCs w:val="28"/>
          <w:lang w:eastAsia="en-AE"/>
          <w14:ligatures w14:val="none"/>
        </w:rPr>
        <w:t xml:space="preserve"> Utilizing strong research and evidence to make a compelling case for the inclusion of media literacy in educational policies.</w:t>
      </w:r>
    </w:p>
    <w:p w14:paraId="08F5C942" w14:textId="77777777" w:rsidR="000F65E7" w:rsidRDefault="000F65E7" w:rsidP="0041640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xml:space="preserve"> Clear and consistent communication about the benefits of media literacy and the need for policy changes.</w:t>
      </w:r>
    </w:p>
    <w:p w14:paraId="58369692" w14:textId="77777777" w:rsidR="000F65E7" w:rsidRDefault="000F65E7" w:rsidP="0041640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Approach:</w:t>
      </w:r>
      <w:r>
        <w:rPr>
          <w:rFonts w:ascii="Abadi" w:eastAsia="Times New Roman" w:hAnsi="Abadi" w:cs="Times New Roman"/>
          <w:kern w:val="0"/>
          <w:sz w:val="28"/>
          <w:szCs w:val="28"/>
          <w:lang w:eastAsia="en-AE"/>
          <w14:ligatures w14:val="none"/>
        </w:rPr>
        <w:t xml:space="preserve"> Building collaborative relationships with key stakeholders to drive policy changes.</w:t>
      </w:r>
    </w:p>
    <w:p w14:paraId="413B39F7" w14:textId="77777777" w:rsidR="000F65E7" w:rsidRDefault="000F65E7" w:rsidP="0041640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reviewing and refining advocacy strategies based on feedback and changing educational needs.</w:t>
      </w:r>
    </w:p>
    <w:p w14:paraId="182B8F8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5A2CE203" w14:textId="77777777" w:rsidR="000F65E7" w:rsidRDefault="000F65E7" w:rsidP="0041640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Adoption:</w:t>
      </w:r>
      <w:r>
        <w:rPr>
          <w:rFonts w:ascii="Abadi" w:eastAsia="Times New Roman" w:hAnsi="Abadi" w:cs="Times New Roman"/>
          <w:kern w:val="0"/>
          <w:sz w:val="28"/>
          <w:szCs w:val="28"/>
          <w:lang w:eastAsia="en-AE"/>
          <w14:ligatures w14:val="none"/>
        </w:rPr>
        <w:t xml:space="preserve"> Successful adoption of policies mandating media literacy in school curricula at various educational levels.</w:t>
      </w:r>
    </w:p>
    <w:p w14:paraId="06E775FE" w14:textId="77777777" w:rsidR="000F65E7" w:rsidRDefault="000F65E7" w:rsidP="0041640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Curriculum:</w:t>
      </w:r>
      <w:r>
        <w:rPr>
          <w:rFonts w:ascii="Abadi" w:eastAsia="Times New Roman" w:hAnsi="Abadi" w:cs="Times New Roman"/>
          <w:kern w:val="0"/>
          <w:sz w:val="28"/>
          <w:szCs w:val="28"/>
          <w:lang w:eastAsia="en-AE"/>
          <w14:ligatures w14:val="none"/>
        </w:rPr>
        <w:t xml:space="preserve"> Development and implementation of comprehensive media literacy curricula across schools.</w:t>
      </w:r>
    </w:p>
    <w:p w14:paraId="78A65023" w14:textId="77777777" w:rsidR="000F65E7" w:rsidRDefault="000F65E7" w:rsidP="0041640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Students:</w:t>
      </w:r>
      <w:r>
        <w:rPr>
          <w:rFonts w:ascii="Abadi" w:eastAsia="Times New Roman" w:hAnsi="Abadi" w:cs="Times New Roman"/>
          <w:kern w:val="0"/>
          <w:sz w:val="28"/>
          <w:szCs w:val="28"/>
          <w:lang w:eastAsia="en-AE"/>
          <w14:ligatures w14:val="none"/>
        </w:rPr>
        <w:t xml:space="preserve"> Students gain critical thinking and media evaluation skills, making them more discerning consumers of information.</w:t>
      </w:r>
    </w:p>
    <w:p w14:paraId="1F5D37C4" w14:textId="77777777" w:rsidR="000F65E7" w:rsidRDefault="000F65E7" w:rsidP="0041640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Educational Environment:</w:t>
      </w:r>
      <w:r>
        <w:rPr>
          <w:rFonts w:ascii="Abadi" w:eastAsia="Times New Roman" w:hAnsi="Abadi" w:cs="Times New Roman"/>
          <w:kern w:val="0"/>
          <w:sz w:val="28"/>
          <w:szCs w:val="28"/>
          <w:lang w:eastAsia="en-AE"/>
          <w14:ligatures w14:val="none"/>
        </w:rPr>
        <w:t xml:space="preserve"> Creation of a supportive environment for media literacy education through policy support and resource allocation.</w:t>
      </w:r>
    </w:p>
    <w:p w14:paraId="56312727" w14:textId="77777777" w:rsidR="000F65E7" w:rsidRDefault="000F65E7" w:rsidP="0041640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w:t>
      </w:r>
      <w:r>
        <w:rPr>
          <w:rFonts w:ascii="Abadi" w:eastAsia="Times New Roman" w:hAnsi="Abadi" w:cs="Times New Roman"/>
          <w:kern w:val="0"/>
          <w:sz w:val="28"/>
          <w:szCs w:val="28"/>
          <w:lang w:eastAsia="en-AE"/>
          <w14:ligatures w14:val="none"/>
        </w:rPr>
        <w:t xml:space="preserve"> Increased community awareness and support for media literacy education.</w:t>
      </w:r>
    </w:p>
    <w:p w14:paraId="36B7F1EA"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9C86351" w14:textId="77777777" w:rsidR="000F65E7" w:rsidRDefault="000F65E7" w:rsidP="0041640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Political Resistance:</w:t>
      </w:r>
      <w:r>
        <w:rPr>
          <w:rFonts w:ascii="Abadi" w:eastAsia="Times New Roman" w:hAnsi="Abadi" w:cs="Times New Roman"/>
          <w:kern w:val="0"/>
          <w:sz w:val="28"/>
          <w:szCs w:val="28"/>
          <w:lang w:eastAsia="en-AE"/>
          <w14:ligatures w14:val="none"/>
        </w:rPr>
        <w:t xml:space="preserve"> Potential resistance from policymakers or interest groups opposed to changes in the education system.</w:t>
      </w:r>
    </w:p>
    <w:p w14:paraId="2796F4F1" w14:textId="77777777" w:rsidR="000F65E7" w:rsidRDefault="000F65E7" w:rsidP="0041640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Challenges in securing adequate funding and resources to support policy implementation.</w:t>
      </w:r>
    </w:p>
    <w:p w14:paraId="653F8536" w14:textId="77777777" w:rsidR="000F65E7" w:rsidRDefault="000F65E7" w:rsidP="0041640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Delays:</w:t>
      </w:r>
      <w:r>
        <w:rPr>
          <w:rFonts w:ascii="Abadi" w:eastAsia="Times New Roman" w:hAnsi="Abadi" w:cs="Times New Roman"/>
          <w:kern w:val="0"/>
          <w:sz w:val="28"/>
          <w:szCs w:val="28"/>
          <w:lang w:eastAsia="en-AE"/>
          <w14:ligatures w14:val="none"/>
        </w:rPr>
        <w:t xml:space="preserve"> Possible delays in the adoption and implementation of new policies due to bureaucratic processes.</w:t>
      </w:r>
    </w:p>
    <w:p w14:paraId="50E64348" w14:textId="77777777" w:rsidR="000F65E7" w:rsidRDefault="000F65E7" w:rsidP="0041640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Buy-In:</w:t>
      </w:r>
      <w:r>
        <w:rPr>
          <w:rFonts w:ascii="Abadi" w:eastAsia="Times New Roman" w:hAnsi="Abadi" w:cs="Times New Roman"/>
          <w:kern w:val="0"/>
          <w:sz w:val="28"/>
          <w:szCs w:val="28"/>
          <w:lang w:eastAsia="en-AE"/>
          <w14:ligatures w14:val="none"/>
        </w:rPr>
        <w:t xml:space="preserve"> Difficulty in achieving buy-in from all necessary stakeholders, impacting the effectiveness of advocacy efforts.</w:t>
      </w:r>
    </w:p>
    <w:p w14:paraId="2CAFF2C1" w14:textId="77777777" w:rsidR="000F65E7" w:rsidRDefault="000F65E7" w:rsidP="0041640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Enforcement:</w:t>
      </w:r>
      <w:r>
        <w:rPr>
          <w:rFonts w:ascii="Abadi" w:eastAsia="Times New Roman" w:hAnsi="Abadi" w:cs="Times New Roman"/>
          <w:kern w:val="0"/>
          <w:sz w:val="28"/>
          <w:szCs w:val="28"/>
          <w:lang w:eastAsia="en-AE"/>
          <w14:ligatures w14:val="none"/>
        </w:rPr>
        <w:t xml:space="preserve"> Ensuring that adopted policies are effectively enforced and integrated into school curricula.</w:t>
      </w:r>
    </w:p>
    <w:p w14:paraId="7500A888"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354E621E" w14:textId="77777777" w:rsidR="000F65E7" w:rsidRDefault="000F65E7" w:rsidP="00416408">
      <w:pPr>
        <w:pStyle w:val="Heading2"/>
        <w:rPr>
          <w:rFonts w:eastAsia="Times New Roman"/>
          <w:lang w:eastAsia="en-AE"/>
        </w:rPr>
      </w:pPr>
      <w:bookmarkStart w:id="26" w:name="_Toc170845183"/>
      <w:r>
        <w:rPr>
          <w:rFonts w:eastAsia="Times New Roman"/>
          <w:lang w:eastAsia="en-AE"/>
        </w:rPr>
        <w:lastRenderedPageBreak/>
        <w:t>Strategic Response 2: Curriculum Development</w:t>
      </w:r>
      <w:bookmarkEnd w:id="26"/>
    </w:p>
    <w:p w14:paraId="1B16E45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8432729"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Comprehensive Media Literacy Curriculum Development</w:t>
      </w:r>
    </w:p>
    <w:p w14:paraId="2342414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FCE7A5C"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collaborate with educators, policymakers, and experts to develop comprehensive media literacy curricula tailored to local needs. The goal is to ensure that students receive age-appropriate, culturally relevant, and effective media literacy education, equipping them with the skills to critically evaluate information in the digital age.</w:t>
      </w:r>
    </w:p>
    <w:p w14:paraId="6F38FF26"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78A14BF0"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media literacy curriculum that empowers students with critical thinking and digital literacy skills, fostering informed and responsible media consumption.</w:t>
      </w:r>
    </w:p>
    <w:p w14:paraId="5EEB2F3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F7E787D"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implement comprehensive media literacy curricula that address the specific needs of students, ensuring they can navigate the digital landscape effectively and responsibly.</w:t>
      </w:r>
    </w:p>
    <w:p w14:paraId="31E13FC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957C221"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all students are equipped with the skills to critically engage with digital media and information, contributing to a well-informed and discerning society.</w:t>
      </w:r>
    </w:p>
    <w:p w14:paraId="26BF3EDC"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1DB53B8" w14:textId="77777777" w:rsidR="000F65E7" w:rsidRDefault="000F65E7" w:rsidP="0041640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thorough needs assessment to identify the specific media literacy requirements of students in different educational stages.</w:t>
      </w:r>
    </w:p>
    <w:p w14:paraId="26276C7F" w14:textId="77777777" w:rsidR="000F65E7" w:rsidRDefault="000F65E7" w:rsidP="0041640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Framework:</w:t>
      </w:r>
      <w:r>
        <w:rPr>
          <w:rFonts w:ascii="Abadi" w:eastAsia="Times New Roman" w:hAnsi="Abadi" w:cs="Times New Roman"/>
          <w:kern w:val="0"/>
          <w:sz w:val="28"/>
          <w:szCs w:val="28"/>
          <w:lang w:eastAsia="en-AE"/>
          <w14:ligatures w14:val="none"/>
        </w:rPr>
        <w:t xml:space="preserve"> Establish a collaborative framework involving educators, policymakers, media experts, and community representatives to guide curriculum development.</w:t>
      </w:r>
    </w:p>
    <w:p w14:paraId="517A15E2" w14:textId="77777777" w:rsidR="000F65E7" w:rsidRDefault="000F65E7" w:rsidP="0041640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Design:</w:t>
      </w:r>
      <w:r>
        <w:rPr>
          <w:rFonts w:ascii="Abadi" w:eastAsia="Times New Roman" w:hAnsi="Abadi" w:cs="Times New Roman"/>
          <w:kern w:val="0"/>
          <w:sz w:val="28"/>
          <w:szCs w:val="28"/>
          <w:lang w:eastAsia="en-AE"/>
          <w14:ligatures w14:val="none"/>
        </w:rPr>
        <w:t xml:space="preserve"> Develop age-appropriate media literacy curricula that incorporate critical thinking, source evaluation, digital safety, and responsible media use.</w:t>
      </w:r>
    </w:p>
    <w:p w14:paraId="53A65F75" w14:textId="77777777" w:rsidR="000F65E7" w:rsidRDefault="000F65E7" w:rsidP="0041640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pilot programs in select schools to test and refine the curricula based on feedback and outcomes.</w:t>
      </w:r>
    </w:p>
    <w:p w14:paraId="30A8FBF9" w14:textId="77777777" w:rsidR="000F65E7" w:rsidRDefault="000F65E7" w:rsidP="0041640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Development:</w:t>
      </w:r>
      <w:r>
        <w:rPr>
          <w:rFonts w:ascii="Abadi" w:eastAsia="Times New Roman" w:hAnsi="Abadi" w:cs="Times New Roman"/>
          <w:kern w:val="0"/>
          <w:sz w:val="28"/>
          <w:szCs w:val="28"/>
          <w:lang w:eastAsia="en-AE"/>
          <w14:ligatures w14:val="none"/>
        </w:rPr>
        <w:t xml:space="preserve"> Create supporting materials, such as textbooks, digital tools, and interactive platforms, to facilitate effective media literacy education.</w:t>
      </w:r>
    </w:p>
    <w:p w14:paraId="5DD74B95" w14:textId="77777777" w:rsidR="000F65E7" w:rsidRDefault="000F65E7" w:rsidP="0041640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Develop and provide training programs for teachers to ensure they are well-prepared to deliver the new media literacy curricula.</w:t>
      </w:r>
    </w:p>
    <w:p w14:paraId="277B81F3" w14:textId="77777777" w:rsidR="000F65E7" w:rsidRDefault="000F65E7" w:rsidP="0041640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Adaptation:</w:t>
      </w:r>
      <w:r>
        <w:rPr>
          <w:rFonts w:ascii="Abadi" w:eastAsia="Times New Roman" w:hAnsi="Abadi" w:cs="Times New Roman"/>
          <w:kern w:val="0"/>
          <w:sz w:val="28"/>
          <w:szCs w:val="28"/>
          <w:lang w:eastAsia="en-AE"/>
          <w14:ligatures w14:val="none"/>
        </w:rPr>
        <w:t xml:space="preserve"> Continuously evaluate the effectiveness of the curricula and make necessary adjustments based on student performance and feedback.</w:t>
      </w:r>
    </w:p>
    <w:p w14:paraId="4835138E"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73C04FB" w14:textId="77777777" w:rsidR="000F65E7" w:rsidRDefault="000F65E7" w:rsidP="0041640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Engagement:</w:t>
      </w:r>
      <w:r>
        <w:rPr>
          <w:rFonts w:ascii="Abadi" w:eastAsia="Times New Roman" w:hAnsi="Abadi" w:cs="Times New Roman"/>
          <w:kern w:val="0"/>
          <w:sz w:val="28"/>
          <w:szCs w:val="28"/>
          <w:lang w:eastAsia="en-AE"/>
          <w14:ligatures w14:val="none"/>
        </w:rPr>
        <w:t xml:space="preserve"> Active involvement of educators, policymakers, and experts in the curriculum development process to ensure relevance and effectiveness.</w:t>
      </w:r>
    </w:p>
    <w:p w14:paraId="1497D539" w14:textId="77777777" w:rsidR="000F65E7" w:rsidRDefault="000F65E7" w:rsidP="0041640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Designing curricula that are culturally relevant and tailored to the specific needs and contexts of local students.</w:t>
      </w:r>
    </w:p>
    <w:p w14:paraId="1FDB9C7D" w14:textId="77777777" w:rsidR="000F65E7" w:rsidRDefault="000F65E7" w:rsidP="0041640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Providing adequate resources and materials to support the delivery of media literacy education.</w:t>
      </w:r>
    </w:p>
    <w:p w14:paraId="470F2467" w14:textId="77777777" w:rsidR="000F65E7" w:rsidRDefault="000F65E7" w:rsidP="0041640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Preparedness:</w:t>
      </w:r>
      <w:r>
        <w:rPr>
          <w:rFonts w:ascii="Abadi" w:eastAsia="Times New Roman" w:hAnsi="Abadi" w:cs="Times New Roman"/>
          <w:kern w:val="0"/>
          <w:sz w:val="28"/>
          <w:szCs w:val="28"/>
          <w:lang w:eastAsia="en-AE"/>
          <w14:ligatures w14:val="none"/>
        </w:rPr>
        <w:t xml:space="preserve"> Ensuring teachers are well-trained and equipped to effectively teach media literacy.</w:t>
      </w:r>
    </w:p>
    <w:p w14:paraId="2AF457B7" w14:textId="77777777" w:rsidR="000F65E7" w:rsidRDefault="000F65E7" w:rsidP="0041640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Integration:</w:t>
      </w:r>
      <w:r>
        <w:rPr>
          <w:rFonts w:ascii="Abadi" w:eastAsia="Times New Roman" w:hAnsi="Abadi" w:cs="Times New Roman"/>
          <w:kern w:val="0"/>
          <w:sz w:val="28"/>
          <w:szCs w:val="28"/>
          <w:lang w:eastAsia="en-AE"/>
          <w14:ligatures w14:val="none"/>
        </w:rPr>
        <w:t xml:space="preserve"> Regularly incorporating feedback from students, teachers, and other stakeholders to improve the curricula.</w:t>
      </w:r>
    </w:p>
    <w:p w14:paraId="7AD5C837"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66EE3C8" w14:textId="77777777" w:rsidR="000F65E7" w:rsidRDefault="000F65E7" w:rsidP="0041640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Students:</w:t>
      </w:r>
      <w:r>
        <w:rPr>
          <w:rFonts w:ascii="Abadi" w:eastAsia="Times New Roman" w:hAnsi="Abadi" w:cs="Times New Roman"/>
          <w:kern w:val="0"/>
          <w:sz w:val="28"/>
          <w:szCs w:val="28"/>
          <w:lang w:eastAsia="en-AE"/>
          <w14:ligatures w14:val="none"/>
        </w:rPr>
        <w:t xml:space="preserve"> Students gain the skills to critically evaluate digital media, leading to more informed and responsible media consumption.</w:t>
      </w:r>
    </w:p>
    <w:p w14:paraId="17256EF6" w14:textId="77777777" w:rsidR="000F65E7" w:rsidRDefault="000F65E7" w:rsidP="0041640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Academic Performance:</w:t>
      </w:r>
      <w:r>
        <w:rPr>
          <w:rFonts w:ascii="Abadi" w:eastAsia="Times New Roman" w:hAnsi="Abadi" w:cs="Times New Roman"/>
          <w:kern w:val="0"/>
          <w:sz w:val="28"/>
          <w:szCs w:val="28"/>
          <w:lang w:eastAsia="en-AE"/>
          <w14:ligatures w14:val="none"/>
        </w:rPr>
        <w:t xml:space="preserve"> Media literacy education enhances overall academic performance by promoting critical thinking and analytical skills.</w:t>
      </w:r>
    </w:p>
    <w:p w14:paraId="121E9E39" w14:textId="77777777" w:rsidR="000F65E7" w:rsidRDefault="000F65E7" w:rsidP="0041640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Positive Digital Citizenship:</w:t>
      </w:r>
      <w:r>
        <w:rPr>
          <w:rFonts w:ascii="Abadi" w:eastAsia="Times New Roman" w:hAnsi="Abadi" w:cs="Times New Roman"/>
          <w:kern w:val="0"/>
          <w:sz w:val="28"/>
          <w:szCs w:val="28"/>
          <w:lang w:eastAsia="en-AE"/>
          <w14:ligatures w14:val="none"/>
        </w:rPr>
        <w:t xml:space="preserve"> Students exhibit responsible and ethical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xml:space="preserve"> in their digital interactions and media use.</w:t>
      </w:r>
    </w:p>
    <w:p w14:paraId="3BA8B5CB" w14:textId="77777777" w:rsidR="000F65E7" w:rsidRDefault="000F65E7" w:rsidP="0041640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Increased community involvement in media literacy initiatives, reinforcing learning both in and out of the classroom.</w:t>
      </w:r>
    </w:p>
    <w:p w14:paraId="5252F25B" w14:textId="77777777" w:rsidR="000F65E7" w:rsidRDefault="000F65E7" w:rsidP="0041640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An adaptable and continuously improving curriculum that evolves to meet changing digital challenges.</w:t>
      </w:r>
    </w:p>
    <w:p w14:paraId="53285D15"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E87C82B" w14:textId="77777777" w:rsidR="000F65E7" w:rsidRDefault="000F65E7" w:rsidP="0041640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Insufficient funding or resources to develop and implement comprehensive curricula.</w:t>
      </w:r>
    </w:p>
    <w:p w14:paraId="4A16F5C8" w14:textId="77777777" w:rsidR="000F65E7" w:rsidRDefault="000F65E7" w:rsidP="0041640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Resistance to Change:</w:t>
      </w:r>
      <w:r>
        <w:rPr>
          <w:rFonts w:ascii="Abadi" w:eastAsia="Times New Roman" w:hAnsi="Abadi" w:cs="Times New Roman"/>
          <w:kern w:val="0"/>
          <w:sz w:val="28"/>
          <w:szCs w:val="28"/>
          <w:lang w:eastAsia="en-AE"/>
          <w14:ligatures w14:val="none"/>
        </w:rPr>
        <w:t xml:space="preserve"> Resistance from educators or institutions to adopting new curricula.</w:t>
      </w:r>
    </w:p>
    <w:p w14:paraId="6DDFE387" w14:textId="77777777" w:rsidR="000F65E7" w:rsidRDefault="000F65E7" w:rsidP="0041640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xml:space="preserve"> Difficulties in effectively rolling out the new curricula across all schools.</w:t>
      </w:r>
    </w:p>
    <w:p w14:paraId="4128A522" w14:textId="77777777" w:rsidR="000F65E7" w:rsidRDefault="000F65E7" w:rsidP="0041640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Sensitivities:</w:t>
      </w:r>
      <w:r>
        <w:rPr>
          <w:rFonts w:ascii="Abadi" w:eastAsia="Times New Roman" w:hAnsi="Abadi" w:cs="Times New Roman"/>
          <w:kern w:val="0"/>
          <w:sz w:val="28"/>
          <w:szCs w:val="28"/>
          <w:lang w:eastAsia="en-AE"/>
          <w14:ligatures w14:val="none"/>
        </w:rPr>
        <w:t xml:space="preserve"> Potential issues with creating culturally relevant content that resonates with all students.</w:t>
      </w:r>
    </w:p>
    <w:p w14:paraId="4F53E331" w14:textId="77777777" w:rsidR="000F65E7" w:rsidRDefault="000F65E7" w:rsidP="0041640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the long-term sustainability and continuous improvement of the curricula.</w:t>
      </w:r>
    </w:p>
    <w:p w14:paraId="603FA079"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03FC1B5A" w14:textId="77777777" w:rsidR="000F65E7" w:rsidRDefault="000F65E7" w:rsidP="00416408">
      <w:pPr>
        <w:pStyle w:val="Heading2"/>
        <w:rPr>
          <w:rFonts w:eastAsia="Times New Roman"/>
          <w:lang w:eastAsia="en-AE"/>
        </w:rPr>
      </w:pPr>
      <w:bookmarkStart w:id="27" w:name="_Toc170845184"/>
      <w:r>
        <w:rPr>
          <w:rFonts w:eastAsia="Times New Roman"/>
          <w:lang w:eastAsia="en-AE"/>
        </w:rPr>
        <w:lastRenderedPageBreak/>
        <w:t>Strategic Response 3: Teacher Training</w:t>
      </w:r>
      <w:bookmarkEnd w:id="27"/>
    </w:p>
    <w:p w14:paraId="79B1F38E"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3AD980B4"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Teacher Training for Media Literacy Education</w:t>
      </w:r>
    </w:p>
    <w:p w14:paraId="452B457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813E7E7"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implement training programs that equip teachers with the necessary skills and knowledge to deliver media literacy education effectively. By empowering teachers, the initiative seeks to ensure the successful integration and teaching of media literacy in schools.</w:t>
      </w:r>
    </w:p>
    <w:p w14:paraId="1EB4595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7D34E72"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cultivate a well-prepared teaching workforce capable of delivering high-quality media literacy education, fostering critical thinking and informed media consumption among students.</w:t>
      </w:r>
    </w:p>
    <w:p w14:paraId="507532F8"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B313FD7"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provide comprehensive training programs that equip teachers with the skills and knowledge needed to effectively teach media literacy, ensuring students receive a robust education in navigating the digital information landscape.</w:t>
      </w:r>
    </w:p>
    <w:p w14:paraId="6B6AFC96"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268EC66"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all educators are skilled in teaching media literacy, empowering students with the critical thinking skills necessary for responsible and informed media use.</w:t>
      </w:r>
    </w:p>
    <w:p w14:paraId="0E41B9BC"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A7F0904" w14:textId="77777777" w:rsidR="000F65E7" w:rsidRDefault="000F65E7" w:rsidP="0041640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an assessment to identify the specific training needs of teachers regarding media literacy education.</w:t>
      </w:r>
    </w:p>
    <w:p w14:paraId="46898CE9" w14:textId="77777777" w:rsidR="000F65E7" w:rsidRDefault="000F65E7" w:rsidP="0041640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comprehensive training curriculum that covers essential media literacy concepts, teaching strategies, and digital tools.</w:t>
      </w:r>
    </w:p>
    <w:p w14:paraId="25EF91CD" w14:textId="77777777" w:rsidR="000F65E7" w:rsidRDefault="000F65E7" w:rsidP="0041640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Workshops:</w:t>
      </w:r>
      <w:r>
        <w:rPr>
          <w:rFonts w:ascii="Abadi" w:eastAsia="Times New Roman" w:hAnsi="Abadi" w:cs="Times New Roman"/>
          <w:kern w:val="0"/>
          <w:sz w:val="28"/>
          <w:szCs w:val="28"/>
          <w:lang w:eastAsia="en-AE"/>
          <w14:ligatures w14:val="none"/>
        </w:rPr>
        <w:t xml:space="preserve"> Organize interactive workshops and seminars to provide hands-on training and practical experience in teaching media literacy.</w:t>
      </w:r>
    </w:p>
    <w:p w14:paraId="72B92010" w14:textId="77777777" w:rsidR="000F65E7" w:rsidRDefault="000F65E7" w:rsidP="0041640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Online Training Modules:</w:t>
      </w:r>
      <w:r>
        <w:rPr>
          <w:rFonts w:ascii="Abadi" w:eastAsia="Times New Roman" w:hAnsi="Abadi" w:cs="Times New Roman"/>
          <w:kern w:val="0"/>
          <w:sz w:val="28"/>
          <w:szCs w:val="28"/>
          <w:lang w:eastAsia="en-AE"/>
          <w14:ligatures w14:val="none"/>
        </w:rPr>
        <w:t xml:space="preserve"> Create online training modules for continuous professional development, allowing teachers to learn at their own pace.</w:t>
      </w:r>
    </w:p>
    <w:p w14:paraId="431007AA" w14:textId="77777777" w:rsidR="000F65E7" w:rsidRDefault="000F65E7" w:rsidP="0041640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Provision:</w:t>
      </w:r>
      <w:r>
        <w:rPr>
          <w:rFonts w:ascii="Abadi" w:eastAsia="Times New Roman" w:hAnsi="Abadi" w:cs="Times New Roman"/>
          <w:kern w:val="0"/>
          <w:sz w:val="28"/>
          <w:szCs w:val="28"/>
          <w:lang w:eastAsia="en-AE"/>
          <w14:ligatures w14:val="none"/>
        </w:rPr>
        <w:t xml:space="preserve"> Provide teachers with access to teaching resources, including lesson plans, digital tools, and assessment materials.</w:t>
      </w:r>
    </w:p>
    <w:p w14:paraId="5902D65B" w14:textId="77777777" w:rsidR="000F65E7" w:rsidRDefault="000F65E7" w:rsidP="0041640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Peer Support Networks:</w:t>
      </w:r>
      <w:r>
        <w:rPr>
          <w:rFonts w:ascii="Abadi" w:eastAsia="Times New Roman" w:hAnsi="Abadi" w:cs="Times New Roman"/>
          <w:kern w:val="0"/>
          <w:sz w:val="28"/>
          <w:szCs w:val="28"/>
          <w:lang w:eastAsia="en-AE"/>
          <w14:ligatures w14:val="none"/>
        </w:rPr>
        <w:t xml:space="preserve"> Establish peer support networks to facilitate knowledge sharing, collaboration, and ongoing professional development among teachers.</w:t>
      </w:r>
    </w:p>
    <w:p w14:paraId="5CE6337A" w14:textId="77777777" w:rsidR="000F65E7" w:rsidRDefault="000F65E7" w:rsidP="0041640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xml:space="preserve"> Implement systems for evaluating the effectiveness of the training programs and incorporating feedback for continuous improvement.</w:t>
      </w:r>
    </w:p>
    <w:p w14:paraId="0651C809"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A73A64A" w14:textId="77777777" w:rsidR="000F65E7" w:rsidRDefault="000F65E7" w:rsidP="0041640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Curriculum:</w:t>
      </w:r>
      <w:r>
        <w:rPr>
          <w:rFonts w:ascii="Abadi" w:eastAsia="Times New Roman" w:hAnsi="Abadi" w:cs="Times New Roman"/>
          <w:kern w:val="0"/>
          <w:sz w:val="28"/>
          <w:szCs w:val="28"/>
          <w:lang w:eastAsia="en-AE"/>
          <w14:ligatures w14:val="none"/>
        </w:rPr>
        <w:t xml:space="preserve"> Developing a thorough training curriculum that addresses all aspects of media literacy education.</w:t>
      </w:r>
    </w:p>
    <w:p w14:paraId="11BF0E06" w14:textId="77777777" w:rsidR="000F65E7" w:rsidRDefault="000F65E7" w:rsidP="0041640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Practical Training:</w:t>
      </w:r>
      <w:r>
        <w:rPr>
          <w:rFonts w:ascii="Abadi" w:eastAsia="Times New Roman" w:hAnsi="Abadi" w:cs="Times New Roman"/>
          <w:kern w:val="0"/>
          <w:sz w:val="28"/>
          <w:szCs w:val="28"/>
          <w:lang w:eastAsia="en-AE"/>
          <w14:ligatures w14:val="none"/>
        </w:rPr>
        <w:t xml:space="preserve"> Providing hands-on training that equips teachers with practical skills and strategies for teaching media literacy.</w:t>
      </w:r>
    </w:p>
    <w:p w14:paraId="6989A4F0" w14:textId="77777777" w:rsidR="000F65E7" w:rsidRDefault="000F65E7" w:rsidP="0041640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Resources:</w:t>
      </w:r>
      <w:r>
        <w:rPr>
          <w:rFonts w:ascii="Abadi" w:eastAsia="Times New Roman" w:hAnsi="Abadi" w:cs="Times New Roman"/>
          <w:kern w:val="0"/>
          <w:sz w:val="28"/>
          <w:szCs w:val="28"/>
          <w:lang w:eastAsia="en-AE"/>
          <w14:ligatures w14:val="none"/>
        </w:rPr>
        <w:t xml:space="preserve"> Ensuring teachers have access to a wide range of resources to support their teaching efforts.</w:t>
      </w:r>
    </w:p>
    <w:p w14:paraId="60898432" w14:textId="77777777" w:rsidR="000F65E7" w:rsidRDefault="000F65E7" w:rsidP="0041640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xml:space="preserve"> Creating support networks and continuous professional development opportunities for teachers.</w:t>
      </w:r>
    </w:p>
    <w:p w14:paraId="16A1596B" w14:textId="77777777" w:rsidR="000F65E7" w:rsidRDefault="000F65E7" w:rsidP="0041640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Integration:</w:t>
      </w:r>
      <w:r>
        <w:rPr>
          <w:rFonts w:ascii="Abadi" w:eastAsia="Times New Roman" w:hAnsi="Abadi" w:cs="Times New Roman"/>
          <w:kern w:val="0"/>
          <w:sz w:val="28"/>
          <w:szCs w:val="28"/>
          <w:lang w:eastAsia="en-AE"/>
          <w14:ligatures w14:val="none"/>
        </w:rPr>
        <w:t xml:space="preserve"> Regularly incorporating feedback from teachers to refine and improve training programs.</w:t>
      </w:r>
    </w:p>
    <w:p w14:paraId="46F01CE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4910117" w14:textId="77777777" w:rsidR="000F65E7" w:rsidRDefault="000F65E7" w:rsidP="0041640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Educators:</w:t>
      </w:r>
      <w:r>
        <w:rPr>
          <w:rFonts w:ascii="Abadi" w:eastAsia="Times New Roman" w:hAnsi="Abadi" w:cs="Times New Roman"/>
          <w:kern w:val="0"/>
          <w:sz w:val="28"/>
          <w:szCs w:val="28"/>
          <w:lang w:eastAsia="en-AE"/>
          <w14:ligatures w14:val="none"/>
        </w:rPr>
        <w:t xml:space="preserve"> Teachers are well-equipped with the skills and knowledge to effectively teach media literacy.</w:t>
      </w:r>
    </w:p>
    <w:p w14:paraId="49E393EA" w14:textId="77777777" w:rsidR="000F65E7" w:rsidRDefault="000F65E7" w:rsidP="0041640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Student Learning:</w:t>
      </w:r>
      <w:r>
        <w:rPr>
          <w:rFonts w:ascii="Abadi" w:eastAsia="Times New Roman" w:hAnsi="Abadi" w:cs="Times New Roman"/>
          <w:kern w:val="0"/>
          <w:sz w:val="28"/>
          <w:szCs w:val="28"/>
          <w:lang w:eastAsia="en-AE"/>
          <w14:ligatures w14:val="none"/>
        </w:rPr>
        <w:t xml:space="preserve"> Students receive high-quality media literacy education, improving their critical thinking and digital literacy skills.</w:t>
      </w:r>
    </w:p>
    <w:p w14:paraId="3AAE5991" w14:textId="77777777" w:rsidR="000F65E7" w:rsidRDefault="000F65E7" w:rsidP="0041640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Confidence:</w:t>
      </w:r>
      <w:r>
        <w:rPr>
          <w:rFonts w:ascii="Abadi" w:eastAsia="Times New Roman" w:hAnsi="Abadi" w:cs="Times New Roman"/>
          <w:kern w:val="0"/>
          <w:sz w:val="28"/>
          <w:szCs w:val="28"/>
          <w:lang w:eastAsia="en-AE"/>
          <w14:ligatures w14:val="none"/>
        </w:rPr>
        <w:t xml:space="preserve"> Teachers gain confidence in their ability to integrate media literacy into their teaching practices.</w:t>
      </w:r>
    </w:p>
    <w:p w14:paraId="4DAED62F" w14:textId="77777777" w:rsidR="000F65E7" w:rsidRDefault="000F65E7" w:rsidP="0041640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Environment:</w:t>
      </w:r>
      <w:r>
        <w:rPr>
          <w:rFonts w:ascii="Abadi" w:eastAsia="Times New Roman" w:hAnsi="Abadi" w:cs="Times New Roman"/>
          <w:kern w:val="0"/>
          <w:sz w:val="28"/>
          <w:szCs w:val="28"/>
          <w:lang w:eastAsia="en-AE"/>
          <w14:ligatures w14:val="none"/>
        </w:rPr>
        <w:t xml:space="preserve"> A collaborative teaching environment where educators share best practices and support each other in teaching media literacy.</w:t>
      </w:r>
    </w:p>
    <w:p w14:paraId="475B9FFE" w14:textId="77777777" w:rsidR="000F65E7" w:rsidRDefault="000F65E7" w:rsidP="0041640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Education:</w:t>
      </w:r>
      <w:r>
        <w:rPr>
          <w:rFonts w:ascii="Abadi" w:eastAsia="Times New Roman" w:hAnsi="Abadi" w:cs="Times New Roman"/>
          <w:kern w:val="0"/>
          <w:sz w:val="28"/>
          <w:szCs w:val="28"/>
          <w:lang w:eastAsia="en-AE"/>
          <w14:ligatures w14:val="none"/>
        </w:rPr>
        <w:t xml:space="preserve"> Long-term sustainability of media literacy education through continuous teacher development and support.</w:t>
      </w:r>
    </w:p>
    <w:p w14:paraId="2115A1BA"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5EA16DD" w14:textId="77777777" w:rsidR="000F65E7" w:rsidRDefault="000F65E7" w:rsidP="0041640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resources and funding to support comprehensive training programs.</w:t>
      </w:r>
    </w:p>
    <w:p w14:paraId="107C0244" w14:textId="77777777" w:rsidR="000F65E7" w:rsidRDefault="000F65E7" w:rsidP="0041640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Resistance:</w:t>
      </w:r>
      <w:r>
        <w:rPr>
          <w:rFonts w:ascii="Abadi" w:eastAsia="Times New Roman" w:hAnsi="Abadi" w:cs="Times New Roman"/>
          <w:kern w:val="0"/>
          <w:sz w:val="28"/>
          <w:szCs w:val="28"/>
          <w:lang w:eastAsia="en-AE"/>
          <w14:ligatures w14:val="none"/>
        </w:rPr>
        <w:t xml:space="preserve"> Resistance from teachers who may be reluctant to adopt new teaching methods or curricula.</w:t>
      </w:r>
    </w:p>
    <w:p w14:paraId="006FA65A" w14:textId="77777777" w:rsidR="000F65E7" w:rsidRDefault="000F65E7" w:rsidP="0041640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 Challenges:</w:t>
      </w:r>
      <w:r>
        <w:rPr>
          <w:rFonts w:ascii="Abadi" w:eastAsia="Times New Roman" w:hAnsi="Abadi" w:cs="Times New Roman"/>
          <w:kern w:val="0"/>
          <w:sz w:val="28"/>
          <w:szCs w:val="28"/>
          <w:lang w:eastAsia="en-AE"/>
          <w14:ligatures w14:val="none"/>
        </w:rPr>
        <w:t xml:space="preserve"> Challenges in coordinating and implementing training programs across different schools and regions.</w:t>
      </w:r>
    </w:p>
    <w:p w14:paraId="564D6E49" w14:textId="77777777" w:rsidR="000F65E7" w:rsidRDefault="000F65E7" w:rsidP="0041640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Retention of Skills:</w:t>
      </w:r>
      <w:r>
        <w:rPr>
          <w:rFonts w:ascii="Abadi" w:eastAsia="Times New Roman" w:hAnsi="Abadi" w:cs="Times New Roman"/>
          <w:kern w:val="0"/>
          <w:sz w:val="28"/>
          <w:szCs w:val="28"/>
          <w:lang w:eastAsia="en-AE"/>
          <w14:ligatures w14:val="none"/>
        </w:rPr>
        <w:t xml:space="preserve"> Ensuring teachers retain and apply the skills and knowledge gained from training over time.</w:t>
      </w:r>
    </w:p>
    <w:p w14:paraId="738CCB12" w14:textId="77777777" w:rsidR="000F65E7" w:rsidRDefault="000F65E7" w:rsidP="0041640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Difficulties:</w:t>
      </w:r>
      <w:r>
        <w:rPr>
          <w:rFonts w:ascii="Abadi" w:eastAsia="Times New Roman" w:hAnsi="Abadi" w:cs="Times New Roman"/>
          <w:kern w:val="0"/>
          <w:sz w:val="28"/>
          <w:szCs w:val="28"/>
          <w:lang w:eastAsia="en-AE"/>
          <w14:ligatures w14:val="none"/>
        </w:rPr>
        <w:t xml:space="preserve"> Difficulty in accurately assessing the impact of training programs on teaching effectiveness and student learning outcomes.</w:t>
      </w:r>
    </w:p>
    <w:p w14:paraId="7B577410"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650C73D6" w14:textId="77777777" w:rsidR="000F65E7" w:rsidRDefault="000F65E7" w:rsidP="00416408">
      <w:pPr>
        <w:pStyle w:val="Heading2"/>
        <w:rPr>
          <w:rFonts w:eastAsia="Times New Roman"/>
          <w:lang w:eastAsia="en-AE"/>
        </w:rPr>
      </w:pPr>
      <w:bookmarkStart w:id="28" w:name="_Toc170845185"/>
      <w:r>
        <w:rPr>
          <w:rFonts w:eastAsia="Times New Roman"/>
          <w:lang w:eastAsia="en-AE"/>
        </w:rPr>
        <w:lastRenderedPageBreak/>
        <w:t>Strategic Response 4: Resource Allocation</w:t>
      </w:r>
      <w:bookmarkEnd w:id="28"/>
    </w:p>
    <w:p w14:paraId="29C4B37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7A264E3F"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Allocation for Media Literacy Programs</w:t>
      </w:r>
    </w:p>
    <w:p w14:paraId="2A94BB8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6EBE305"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securing funding and resources to support the development and implementation of media literacy programs, including digital tools and materials. By ensuring adequate resource allocation, the initiative aims to provide comprehensive and effective media literacy education across schools.</w:t>
      </w:r>
    </w:p>
    <w:p w14:paraId="427105A4"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4F241B8"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ensure that media literacy education is well-funded and resourced, enabling the successful development and implementation of comprehensive media literacy programs.</w:t>
      </w:r>
    </w:p>
    <w:p w14:paraId="5CCFDADA"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D0BC114"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secure and allocate sufficient funding and resources to support the creation, implementation, and sustainability of media literacy programs in schools.</w:t>
      </w:r>
    </w:p>
    <w:p w14:paraId="36FAD49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FBB554A"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media literacy education is fully supported with the necessary financial and material resources, ensuring all students have access to high-quality media literacy instruction.</w:t>
      </w:r>
    </w:p>
    <w:p w14:paraId="60C3D1F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35A177D" w14:textId="77777777" w:rsidR="000F65E7" w:rsidRDefault="000F65E7" w:rsidP="0041640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Assessment:</w:t>
      </w:r>
      <w:r>
        <w:rPr>
          <w:rFonts w:ascii="Abadi" w:eastAsia="Times New Roman" w:hAnsi="Abadi" w:cs="Times New Roman"/>
          <w:kern w:val="0"/>
          <w:sz w:val="28"/>
          <w:szCs w:val="28"/>
          <w:lang w:eastAsia="en-AE"/>
          <w14:ligatures w14:val="none"/>
        </w:rPr>
        <w:t xml:space="preserve"> Conduct an assessment to determine the funding and resources needed for developing and implementing media literacy programs.</w:t>
      </w:r>
    </w:p>
    <w:p w14:paraId="424409CD" w14:textId="77777777" w:rsidR="000F65E7" w:rsidRDefault="000F65E7" w:rsidP="0041640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Proposal Development:</w:t>
      </w:r>
      <w:r>
        <w:rPr>
          <w:rFonts w:ascii="Abadi" w:eastAsia="Times New Roman" w:hAnsi="Abadi" w:cs="Times New Roman"/>
          <w:kern w:val="0"/>
          <w:sz w:val="28"/>
          <w:szCs w:val="28"/>
          <w:lang w:eastAsia="en-AE"/>
          <w14:ligatures w14:val="none"/>
        </w:rPr>
        <w:t xml:space="preserve"> Create compelling funding proposals to present to potential donors, government agencies, and educational institutions.</w:t>
      </w:r>
    </w:p>
    <w:p w14:paraId="4738CCD2" w14:textId="77777777" w:rsidR="000F65E7" w:rsidRDefault="000F65E7" w:rsidP="0041640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Building:</w:t>
      </w:r>
      <w:r>
        <w:rPr>
          <w:rFonts w:ascii="Abadi" w:eastAsia="Times New Roman" w:hAnsi="Abadi" w:cs="Times New Roman"/>
          <w:kern w:val="0"/>
          <w:sz w:val="28"/>
          <w:szCs w:val="28"/>
          <w:lang w:eastAsia="en-AE"/>
          <w14:ligatures w14:val="none"/>
        </w:rPr>
        <w:t xml:space="preserve"> Establish partnerships with local and international organizations, NGOs, and private sector entities to secure funding and resources.</w:t>
      </w:r>
    </w:p>
    <w:p w14:paraId="69167BD6" w14:textId="77777777" w:rsidR="000F65E7" w:rsidRDefault="000F65E7" w:rsidP="0041640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Budget Allocation:</w:t>
      </w:r>
      <w:r>
        <w:rPr>
          <w:rFonts w:ascii="Abadi" w:eastAsia="Times New Roman" w:hAnsi="Abadi" w:cs="Times New Roman"/>
          <w:kern w:val="0"/>
          <w:sz w:val="28"/>
          <w:szCs w:val="28"/>
          <w:lang w:eastAsia="en-AE"/>
          <w14:ligatures w14:val="none"/>
        </w:rPr>
        <w:t xml:space="preserve"> Develop a detailed budget plan that outlines how funds will be allocated to various aspects of media literacy programs, including curriculum development, teacher training, and digital tools.</w:t>
      </w:r>
    </w:p>
    <w:p w14:paraId="1E99C1FF" w14:textId="77777777" w:rsidR="000F65E7" w:rsidRDefault="000F65E7" w:rsidP="0041640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Acquisition:</w:t>
      </w:r>
      <w:r>
        <w:rPr>
          <w:rFonts w:ascii="Abadi" w:eastAsia="Times New Roman" w:hAnsi="Abadi" w:cs="Times New Roman"/>
          <w:kern w:val="0"/>
          <w:sz w:val="28"/>
          <w:szCs w:val="28"/>
          <w:lang w:eastAsia="en-AE"/>
          <w14:ligatures w14:val="none"/>
        </w:rPr>
        <w:t xml:space="preserve"> Procure necessary resources, such as textbooks, digital tools, and interactive materials, to support media literacy education.</w:t>
      </w:r>
    </w:p>
    <w:p w14:paraId="0BB413C7" w14:textId="77777777" w:rsidR="000F65E7" w:rsidRDefault="000F65E7" w:rsidP="0041640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Grant Applications:</w:t>
      </w:r>
      <w:r>
        <w:rPr>
          <w:rFonts w:ascii="Abadi" w:eastAsia="Times New Roman" w:hAnsi="Abadi" w:cs="Times New Roman"/>
          <w:kern w:val="0"/>
          <w:sz w:val="28"/>
          <w:szCs w:val="28"/>
          <w:lang w:eastAsia="en-AE"/>
          <w14:ligatures w14:val="none"/>
        </w:rPr>
        <w:t xml:space="preserve"> Identify and apply for grants from educational foundations, government programs, and international aid organizations.</w:t>
      </w:r>
    </w:p>
    <w:p w14:paraId="16677F5B" w14:textId="77777777" w:rsidR="000F65E7" w:rsidRDefault="000F65E7" w:rsidP="0041640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Reporting:</w:t>
      </w:r>
      <w:r>
        <w:rPr>
          <w:rFonts w:ascii="Abadi" w:eastAsia="Times New Roman" w:hAnsi="Abadi" w:cs="Times New Roman"/>
          <w:kern w:val="0"/>
          <w:sz w:val="28"/>
          <w:szCs w:val="28"/>
          <w:lang w:eastAsia="en-AE"/>
          <w14:ligatures w14:val="none"/>
        </w:rPr>
        <w:t xml:space="preserve"> Implement systems to monitor the use of allocated resources and provide regular reports to stakeholders on the impact and progress of media literacy programs.</w:t>
      </w:r>
    </w:p>
    <w:p w14:paraId="1B8D732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C87F970" w14:textId="77777777" w:rsidR="000F65E7" w:rsidRDefault="000F65E7" w:rsidP="0041640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Proposal Writing:</w:t>
      </w:r>
      <w:r>
        <w:rPr>
          <w:rFonts w:ascii="Abadi" w:eastAsia="Times New Roman" w:hAnsi="Abadi" w:cs="Times New Roman"/>
          <w:kern w:val="0"/>
          <w:sz w:val="28"/>
          <w:szCs w:val="28"/>
          <w:lang w:eastAsia="en-AE"/>
          <w14:ligatures w14:val="none"/>
        </w:rPr>
        <w:t xml:space="preserve"> Developing compelling proposals that clearly articulate the need and impact of media literacy programs to attract funding.</w:t>
      </w:r>
    </w:p>
    <w:p w14:paraId="2778F5BC" w14:textId="77777777" w:rsidR="000F65E7" w:rsidRDefault="000F65E7" w:rsidP="0041640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Building strong partnerships with key stakeholders to secure diverse funding sources and resources.</w:t>
      </w:r>
    </w:p>
    <w:p w14:paraId="6678020A" w14:textId="77777777" w:rsidR="000F65E7" w:rsidRDefault="000F65E7" w:rsidP="0041640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Resource Management:</w:t>
      </w:r>
      <w:r>
        <w:rPr>
          <w:rFonts w:ascii="Abadi" w:eastAsia="Times New Roman" w:hAnsi="Abadi" w:cs="Times New Roman"/>
          <w:kern w:val="0"/>
          <w:sz w:val="28"/>
          <w:szCs w:val="28"/>
          <w:lang w:eastAsia="en-AE"/>
          <w14:ligatures w14:val="none"/>
        </w:rPr>
        <w:t xml:space="preserve"> Ensuring efficient management and allocation of resources to maximize the impact of media literacy programs.</w:t>
      </w:r>
    </w:p>
    <w:p w14:paraId="24F3242F" w14:textId="77777777" w:rsidR="000F65E7" w:rsidRDefault="000F65E7" w:rsidP="0041640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Transparent Reporting:</w:t>
      </w:r>
      <w:r>
        <w:rPr>
          <w:rFonts w:ascii="Abadi" w:eastAsia="Times New Roman" w:hAnsi="Abadi" w:cs="Times New Roman"/>
          <w:kern w:val="0"/>
          <w:sz w:val="28"/>
          <w:szCs w:val="28"/>
          <w:lang w:eastAsia="en-AE"/>
          <w14:ligatures w14:val="none"/>
        </w:rPr>
        <w:t xml:space="preserve"> Maintaining transparency in how funds and resources are used, building trust with donors and stakeholders.</w:t>
      </w:r>
    </w:p>
    <w:p w14:paraId="1EBFDDCB" w14:textId="77777777" w:rsidR="000F65E7" w:rsidRDefault="000F65E7" w:rsidP="0041640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xml:space="preserve"> Securing long-term funding commitments to ensure the sustainability of media literacy programs.</w:t>
      </w:r>
    </w:p>
    <w:p w14:paraId="41AC697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E58022F" w14:textId="77777777" w:rsidR="000F65E7" w:rsidRDefault="000F65E7" w:rsidP="0041640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Adequate Funding:</w:t>
      </w:r>
      <w:r>
        <w:rPr>
          <w:rFonts w:ascii="Abadi" w:eastAsia="Times New Roman" w:hAnsi="Abadi" w:cs="Times New Roman"/>
          <w:kern w:val="0"/>
          <w:sz w:val="28"/>
          <w:szCs w:val="28"/>
          <w:lang w:eastAsia="en-AE"/>
          <w14:ligatures w14:val="none"/>
        </w:rPr>
        <w:t xml:space="preserve"> Sufficient funding secured to develop and implement comprehensive media literacy programs.</w:t>
      </w:r>
    </w:p>
    <w:p w14:paraId="61587EC4" w14:textId="77777777" w:rsidR="000F65E7" w:rsidRDefault="000F65E7" w:rsidP="0041640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Resources:</w:t>
      </w:r>
      <w:r>
        <w:rPr>
          <w:rFonts w:ascii="Abadi" w:eastAsia="Times New Roman" w:hAnsi="Abadi" w:cs="Times New Roman"/>
          <w:kern w:val="0"/>
          <w:sz w:val="28"/>
          <w:szCs w:val="28"/>
          <w:lang w:eastAsia="en-AE"/>
          <w14:ligatures w14:val="none"/>
        </w:rPr>
        <w:t xml:space="preserve"> Availability of high-quality digital tools, textbooks, and interactive materials to support media literacy education.</w:t>
      </w:r>
    </w:p>
    <w:p w14:paraId="1B04202A" w14:textId="77777777" w:rsidR="000F65E7" w:rsidRDefault="000F65E7" w:rsidP="0041640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Program Delivery:</w:t>
      </w:r>
      <w:r>
        <w:rPr>
          <w:rFonts w:ascii="Abadi" w:eastAsia="Times New Roman" w:hAnsi="Abadi" w:cs="Times New Roman"/>
          <w:kern w:val="0"/>
          <w:sz w:val="28"/>
          <w:szCs w:val="28"/>
          <w:lang w:eastAsia="en-AE"/>
          <w14:ligatures w14:val="none"/>
        </w:rPr>
        <w:t xml:space="preserve"> Improved delivery of media literacy education due to well-funded and resourced programs.</w:t>
      </w:r>
    </w:p>
    <w:p w14:paraId="0852A182" w14:textId="77777777" w:rsidR="000F65E7" w:rsidRDefault="000F65E7" w:rsidP="0041640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Student Engagement:</w:t>
      </w:r>
      <w:r>
        <w:rPr>
          <w:rFonts w:ascii="Abadi" w:eastAsia="Times New Roman" w:hAnsi="Abadi" w:cs="Times New Roman"/>
          <w:kern w:val="0"/>
          <w:sz w:val="28"/>
          <w:szCs w:val="28"/>
          <w:lang w:eastAsia="en-AE"/>
          <w14:ligatures w14:val="none"/>
        </w:rPr>
        <w:t xml:space="preserve"> Higher student engagement and learning outcomes due to access to diverse and interactive educational resources.</w:t>
      </w:r>
    </w:p>
    <w:p w14:paraId="650ABF2F" w14:textId="77777777" w:rsidR="000F65E7" w:rsidRDefault="000F65E7" w:rsidP="0041640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Programs:</w:t>
      </w:r>
      <w:r>
        <w:rPr>
          <w:rFonts w:ascii="Abadi" w:eastAsia="Times New Roman" w:hAnsi="Abadi" w:cs="Times New Roman"/>
          <w:kern w:val="0"/>
          <w:sz w:val="28"/>
          <w:szCs w:val="28"/>
          <w:lang w:eastAsia="en-AE"/>
          <w14:ligatures w14:val="none"/>
        </w:rPr>
        <w:t xml:space="preserve"> Long-term sustainability of media literacy programs through ongoing funding and resource support.</w:t>
      </w:r>
    </w:p>
    <w:p w14:paraId="6855487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AC8CCC7" w14:textId="77777777" w:rsidR="000F65E7" w:rsidRDefault="000F65E7" w:rsidP="0041640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Shortfalls:</w:t>
      </w:r>
      <w:r>
        <w:rPr>
          <w:rFonts w:ascii="Abadi" w:eastAsia="Times New Roman" w:hAnsi="Abadi" w:cs="Times New Roman"/>
          <w:kern w:val="0"/>
          <w:sz w:val="28"/>
          <w:szCs w:val="28"/>
          <w:lang w:eastAsia="en-AE"/>
          <w14:ligatures w14:val="none"/>
        </w:rPr>
        <w:t xml:space="preserve"> Potential shortfalls in securing adequate funding to cover all aspects of media literacy programs.</w:t>
      </w:r>
    </w:p>
    <w:p w14:paraId="7464AAD5" w14:textId="77777777" w:rsidR="000F65E7" w:rsidRDefault="000F65E7" w:rsidP="0041640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Mismanagement:</w:t>
      </w:r>
      <w:r>
        <w:rPr>
          <w:rFonts w:ascii="Abadi" w:eastAsia="Times New Roman" w:hAnsi="Abadi" w:cs="Times New Roman"/>
          <w:kern w:val="0"/>
          <w:sz w:val="28"/>
          <w:szCs w:val="28"/>
          <w:lang w:eastAsia="en-AE"/>
          <w14:ligatures w14:val="none"/>
        </w:rPr>
        <w:t xml:space="preserve"> Risk of mismanagement or inefficient use of allocated resources, impacting program effectiveness.</w:t>
      </w:r>
    </w:p>
    <w:p w14:paraId="54FAA497" w14:textId="77777777" w:rsidR="000F65E7" w:rsidRDefault="000F65E7" w:rsidP="0041640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Donor Dependency:</w:t>
      </w:r>
      <w:r>
        <w:rPr>
          <w:rFonts w:ascii="Abadi" w:eastAsia="Times New Roman" w:hAnsi="Abadi" w:cs="Times New Roman"/>
          <w:kern w:val="0"/>
          <w:sz w:val="28"/>
          <w:szCs w:val="28"/>
          <w:lang w:eastAsia="en-AE"/>
          <w14:ligatures w14:val="none"/>
        </w:rPr>
        <w:t xml:space="preserve"> Over-reliance on a limited number of donors, which may affect funding stability.</w:t>
      </w:r>
    </w:p>
    <w:p w14:paraId="2E890E65" w14:textId="77777777" w:rsidR="000F65E7" w:rsidRDefault="000F65E7" w:rsidP="0041640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Application Rejections:</w:t>
      </w:r>
      <w:r>
        <w:rPr>
          <w:rFonts w:ascii="Abadi" w:eastAsia="Times New Roman" w:hAnsi="Abadi" w:cs="Times New Roman"/>
          <w:kern w:val="0"/>
          <w:sz w:val="28"/>
          <w:szCs w:val="28"/>
          <w:lang w:eastAsia="en-AE"/>
          <w14:ligatures w14:val="none"/>
        </w:rPr>
        <w:t xml:space="preserve"> Possibility of grant application rejections, limiting available funding sources.</w:t>
      </w:r>
    </w:p>
    <w:p w14:paraId="5AFA14DA" w14:textId="77777777" w:rsidR="000F65E7" w:rsidRDefault="000F65E7" w:rsidP="0041640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Challenges:</w:t>
      </w:r>
      <w:r>
        <w:rPr>
          <w:rFonts w:ascii="Abadi" w:eastAsia="Times New Roman" w:hAnsi="Abadi" w:cs="Times New Roman"/>
          <w:kern w:val="0"/>
          <w:sz w:val="28"/>
          <w:szCs w:val="28"/>
          <w:lang w:eastAsia="en-AE"/>
          <w14:ligatures w14:val="none"/>
        </w:rPr>
        <w:t xml:space="preserve"> Challenges in effectively monitoring and reporting the use of funds and resources, impacting transparency and trust.</w:t>
      </w:r>
    </w:p>
    <w:p w14:paraId="46FED912" w14:textId="77777777" w:rsidR="000F65E7" w:rsidRDefault="000F65E7" w:rsidP="000F65E7">
      <w:pPr>
        <w:rPr>
          <w:rFonts w:ascii="Abadi" w:hAnsi="Abadi"/>
          <w:sz w:val="28"/>
          <w:szCs w:val="28"/>
        </w:rPr>
      </w:pPr>
    </w:p>
    <w:p w14:paraId="39DA5444"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07DF8E8C" w14:textId="77777777" w:rsidR="000F65E7" w:rsidRDefault="000F65E7" w:rsidP="00416408">
      <w:pPr>
        <w:pStyle w:val="Heading2"/>
        <w:rPr>
          <w:rFonts w:eastAsia="Times New Roman"/>
          <w:lang w:eastAsia="en-AE"/>
        </w:rPr>
      </w:pPr>
      <w:bookmarkStart w:id="29" w:name="_Toc170845186"/>
      <w:r>
        <w:rPr>
          <w:rFonts w:eastAsia="Times New Roman"/>
          <w:lang w:eastAsia="en-AE"/>
        </w:rPr>
        <w:lastRenderedPageBreak/>
        <w:t>Strategic Response 5: Community Outreach</w:t>
      </w:r>
      <w:bookmarkEnd w:id="29"/>
    </w:p>
    <w:p w14:paraId="266C3C2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214D1703"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Outreach for Media Literacy Education</w:t>
      </w:r>
    </w:p>
    <w:p w14:paraId="25789C5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F119B2E"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launch community outreach initiatives to involve parents and local organizations in supporting media literacy education. By engaging the wider community, the initiative seeks to reinforce media literacy learning both at home and in schools, creating a supportive environment for students.</w:t>
      </w:r>
    </w:p>
    <w:p w14:paraId="017AFFB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6AFE3D1"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community-wide support system for media literacy education, ensuring that students receive consistent reinforcement of critical thinking and media evaluation skills both at school and at home.</w:t>
      </w:r>
    </w:p>
    <w:p w14:paraId="04C3C3D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53BBD4E"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engage parents, local organizations, and community members in media literacy education, fostering a collaborative effort to enhance students' critical thinking and digital literacy skills.</w:t>
      </w:r>
    </w:p>
    <w:p w14:paraId="3FDA42C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33FFC1F"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media literacy education is supported and reinforced by the entire community, empowering students to navigate the digital landscape with confidence and discernment.</w:t>
      </w:r>
    </w:p>
    <w:p w14:paraId="38B7FD77"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5838DA9" w14:textId="77777777" w:rsidR="000F65E7" w:rsidRDefault="000F65E7" w:rsidP="0041640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Assessment:</w:t>
      </w:r>
      <w:r>
        <w:rPr>
          <w:rFonts w:ascii="Abadi" w:eastAsia="Times New Roman" w:hAnsi="Abadi" w:cs="Times New Roman"/>
          <w:kern w:val="0"/>
          <w:sz w:val="28"/>
          <w:szCs w:val="28"/>
          <w:lang w:eastAsia="en-AE"/>
          <w14:ligatures w14:val="none"/>
        </w:rPr>
        <w:t xml:space="preserve"> Conduct an assessment to identify key community stakeholders and potential partners, including parents, local organizations, and community leaders.</w:t>
      </w:r>
    </w:p>
    <w:p w14:paraId="22DE2E30" w14:textId="77777777" w:rsidR="000F65E7" w:rsidRDefault="000F65E7" w:rsidP="0041640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Outreach Planning:</w:t>
      </w:r>
      <w:r>
        <w:rPr>
          <w:rFonts w:ascii="Abadi" w:eastAsia="Times New Roman" w:hAnsi="Abadi" w:cs="Times New Roman"/>
          <w:kern w:val="0"/>
          <w:sz w:val="28"/>
          <w:szCs w:val="28"/>
          <w:lang w:eastAsia="en-AE"/>
          <w14:ligatures w14:val="none"/>
        </w:rPr>
        <w:t xml:space="preserve"> Develop a comprehensive outreach plan that includes strategies for engaging different segments of the community in media literacy education.</w:t>
      </w:r>
    </w:p>
    <w:p w14:paraId="409EBE34" w14:textId="77777777" w:rsidR="000F65E7" w:rsidRDefault="000F65E7" w:rsidP="0041640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Seminars:</w:t>
      </w:r>
      <w:r>
        <w:rPr>
          <w:rFonts w:ascii="Abadi" w:eastAsia="Times New Roman" w:hAnsi="Abadi" w:cs="Times New Roman"/>
          <w:kern w:val="0"/>
          <w:sz w:val="28"/>
          <w:szCs w:val="28"/>
          <w:lang w:eastAsia="en-AE"/>
          <w14:ligatures w14:val="none"/>
        </w:rPr>
        <w:t xml:space="preserve"> Organize workshops and seminars for parents and community members to educate them on media literacy concepts and the importance of supporting media literacy education.</w:t>
      </w:r>
    </w:p>
    <w:p w14:paraId="24F3B7C5" w14:textId="77777777" w:rsidR="000F65E7" w:rsidRDefault="000F65E7" w:rsidP="0041640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Collaborative Programs:</w:t>
      </w:r>
      <w:r>
        <w:rPr>
          <w:rFonts w:ascii="Abadi" w:eastAsia="Times New Roman" w:hAnsi="Abadi" w:cs="Times New Roman"/>
          <w:kern w:val="0"/>
          <w:sz w:val="28"/>
          <w:szCs w:val="28"/>
          <w:lang w:eastAsia="en-AE"/>
          <w14:ligatures w14:val="none"/>
        </w:rPr>
        <w:t xml:space="preserve"> Develop collaborative programs with local organizations and community groups to promote media literacy initiatives and resources.</w:t>
      </w:r>
    </w:p>
    <w:p w14:paraId="34DDC31B" w14:textId="77777777" w:rsidR="000F65E7" w:rsidRDefault="000F65E7" w:rsidP="0041640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Distribution:</w:t>
      </w:r>
      <w:r>
        <w:rPr>
          <w:rFonts w:ascii="Abadi" w:eastAsia="Times New Roman" w:hAnsi="Abadi" w:cs="Times New Roman"/>
          <w:kern w:val="0"/>
          <w:sz w:val="28"/>
          <w:szCs w:val="28"/>
          <w:lang w:eastAsia="en-AE"/>
          <w14:ligatures w14:val="none"/>
        </w:rPr>
        <w:t xml:space="preserve"> Provide parents and community organizations with educational materials and resources to support media literacy learning at home and in community settings.</w:t>
      </w:r>
    </w:p>
    <w:p w14:paraId="3A92A1AD" w14:textId="77777777" w:rsidR="000F65E7" w:rsidRDefault="000F65E7" w:rsidP="0041640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Establish feedback mechanisms to gather input from parents and community members on media literacy initiatives and their effectiveness.</w:t>
      </w:r>
    </w:p>
    <w:p w14:paraId="26512C89" w14:textId="77777777" w:rsidR="000F65E7" w:rsidRDefault="000F65E7" w:rsidP="0041640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Engagement:</w:t>
      </w:r>
      <w:r>
        <w:rPr>
          <w:rFonts w:ascii="Abadi" w:eastAsia="Times New Roman" w:hAnsi="Abadi" w:cs="Times New Roman"/>
          <w:kern w:val="0"/>
          <w:sz w:val="28"/>
          <w:szCs w:val="28"/>
          <w:lang w:eastAsia="en-AE"/>
          <w14:ligatures w14:val="none"/>
        </w:rPr>
        <w:t xml:space="preserve"> Maintain ongoing engagement with the community through regular updates, events, and communication channels to sustain support for media literacy education.</w:t>
      </w:r>
    </w:p>
    <w:p w14:paraId="1326509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FEDD1D9" w14:textId="77777777" w:rsidR="000F65E7" w:rsidRDefault="000F65E7" w:rsidP="0041640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Engaged Stakeholders:</w:t>
      </w:r>
      <w:r>
        <w:rPr>
          <w:rFonts w:ascii="Abadi" w:eastAsia="Times New Roman" w:hAnsi="Abadi" w:cs="Times New Roman"/>
          <w:kern w:val="0"/>
          <w:sz w:val="28"/>
          <w:szCs w:val="28"/>
          <w:lang w:eastAsia="en-AE"/>
          <w14:ligatures w14:val="none"/>
        </w:rPr>
        <w:t xml:space="preserve"> Active involvement of parents, local organizations, and community leaders in media literacy initiatives.</w:t>
      </w:r>
    </w:p>
    <w:p w14:paraId="21983F63" w14:textId="77777777" w:rsidR="000F65E7" w:rsidRDefault="000F65E7" w:rsidP="0041640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Communication:</w:t>
      </w:r>
      <w:r>
        <w:rPr>
          <w:rFonts w:ascii="Abadi" w:eastAsia="Times New Roman" w:hAnsi="Abadi" w:cs="Times New Roman"/>
          <w:kern w:val="0"/>
          <w:sz w:val="28"/>
          <w:szCs w:val="28"/>
          <w:lang w:eastAsia="en-AE"/>
          <w14:ligatures w14:val="none"/>
        </w:rPr>
        <w:t xml:space="preserve"> Effective communication of the importance and benefits of media literacy education to the community.</w:t>
      </w:r>
    </w:p>
    <w:p w14:paraId="68C46C5D" w14:textId="77777777" w:rsidR="000F65E7" w:rsidRDefault="000F65E7" w:rsidP="0041640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Resources:</w:t>
      </w:r>
      <w:r>
        <w:rPr>
          <w:rFonts w:ascii="Abadi" w:eastAsia="Times New Roman" w:hAnsi="Abadi" w:cs="Times New Roman"/>
          <w:kern w:val="0"/>
          <w:sz w:val="28"/>
          <w:szCs w:val="28"/>
          <w:lang w:eastAsia="en-AE"/>
          <w14:ligatures w14:val="none"/>
        </w:rPr>
        <w:t xml:space="preserve"> Providing accessible and practical resources for parents and community organizations to support media literacy learning.</w:t>
      </w:r>
    </w:p>
    <w:p w14:paraId="527E1CDA" w14:textId="77777777" w:rsidR="000F65E7" w:rsidRDefault="000F65E7" w:rsidP="0041640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Efforts:</w:t>
      </w:r>
      <w:r>
        <w:rPr>
          <w:rFonts w:ascii="Abadi" w:eastAsia="Times New Roman" w:hAnsi="Abadi" w:cs="Times New Roman"/>
          <w:kern w:val="0"/>
          <w:sz w:val="28"/>
          <w:szCs w:val="28"/>
          <w:lang w:eastAsia="en-AE"/>
          <w14:ligatures w14:val="none"/>
        </w:rPr>
        <w:t xml:space="preserve"> Building strong collaborative relationships with community stakeholders to enhance the reach and impact of media literacy initiatives.</w:t>
      </w:r>
    </w:p>
    <w:p w14:paraId="4B25B4B5" w14:textId="77777777" w:rsidR="000F65E7" w:rsidRDefault="000F65E7" w:rsidP="0041640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xml:space="preserve"> Sustaining community engagement and support through continuous outreach and communication.</w:t>
      </w:r>
    </w:p>
    <w:p w14:paraId="0092519C"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8517696" w14:textId="77777777" w:rsidR="000F65E7" w:rsidRDefault="000F65E7" w:rsidP="0041640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Learning Environment:</w:t>
      </w:r>
      <w:r>
        <w:rPr>
          <w:rFonts w:ascii="Abadi" w:eastAsia="Times New Roman" w:hAnsi="Abadi" w:cs="Times New Roman"/>
          <w:kern w:val="0"/>
          <w:sz w:val="28"/>
          <w:szCs w:val="28"/>
          <w:lang w:eastAsia="en-AE"/>
          <w14:ligatures w14:val="none"/>
        </w:rPr>
        <w:t xml:space="preserve"> A supportive learning environment where students receive consistent reinforcement of media literacy skills at school and at home.</w:t>
      </w:r>
    </w:p>
    <w:p w14:paraId="383F12B7" w14:textId="77777777" w:rsidR="000F65E7" w:rsidRDefault="000F65E7" w:rsidP="0041640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Parents:</w:t>
      </w:r>
      <w:r>
        <w:rPr>
          <w:rFonts w:ascii="Abadi" w:eastAsia="Times New Roman" w:hAnsi="Abadi" w:cs="Times New Roman"/>
          <w:kern w:val="0"/>
          <w:sz w:val="28"/>
          <w:szCs w:val="28"/>
          <w:lang w:eastAsia="en-AE"/>
          <w14:ligatures w14:val="none"/>
        </w:rPr>
        <w:t xml:space="preserve"> Parents gain a better understanding of media literacy and how to support their children's learning.</w:t>
      </w:r>
    </w:p>
    <w:p w14:paraId="66BDBAA0" w14:textId="77777777" w:rsidR="000F65E7" w:rsidRDefault="000F65E7" w:rsidP="0041640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Increased involvement of local organizations and community members in promoting media literacy education.</w:t>
      </w:r>
    </w:p>
    <w:p w14:paraId="17AD80DE" w14:textId="77777777" w:rsidR="000F65E7" w:rsidRDefault="000F65E7" w:rsidP="0041640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Positive </w:t>
      </w:r>
      <w:proofErr w:type="spellStart"/>
      <w:r>
        <w:rPr>
          <w:rFonts w:ascii="Abadi" w:eastAsia="Times New Roman" w:hAnsi="Abadi" w:cs="Times New Roman"/>
          <w:b/>
          <w:bCs/>
          <w:kern w:val="0"/>
          <w:sz w:val="28"/>
          <w:szCs w:val="28"/>
          <w:lang w:eastAsia="en-AE"/>
          <w14:ligatures w14:val="none"/>
        </w:rPr>
        <w:t>Behavioral</w:t>
      </w:r>
      <w:proofErr w:type="spellEnd"/>
      <w:r>
        <w:rPr>
          <w:rFonts w:ascii="Abadi" w:eastAsia="Times New Roman" w:hAnsi="Abadi" w:cs="Times New Roman"/>
          <w:b/>
          <w:bCs/>
          <w:kern w:val="0"/>
          <w:sz w:val="28"/>
          <w:szCs w:val="28"/>
          <w:lang w:eastAsia="en-AE"/>
          <w14:ligatures w14:val="none"/>
        </w:rPr>
        <w:t xml:space="preserve"> Change:</w:t>
      </w:r>
      <w:r>
        <w:rPr>
          <w:rFonts w:ascii="Abadi" w:eastAsia="Times New Roman" w:hAnsi="Abadi" w:cs="Times New Roman"/>
          <w:kern w:val="0"/>
          <w:sz w:val="28"/>
          <w:szCs w:val="28"/>
          <w:lang w:eastAsia="en-AE"/>
          <w14:ligatures w14:val="none"/>
        </w:rPr>
        <w:t xml:space="preserve"> Observable positive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changes in students' media consumption and critical thinking skills.</w:t>
      </w:r>
    </w:p>
    <w:p w14:paraId="763577F9" w14:textId="77777777" w:rsidR="000F65E7" w:rsidRDefault="000F65E7" w:rsidP="0041640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Community Bonds:</w:t>
      </w:r>
      <w:r>
        <w:rPr>
          <w:rFonts w:ascii="Abadi" w:eastAsia="Times New Roman" w:hAnsi="Abadi" w:cs="Times New Roman"/>
          <w:kern w:val="0"/>
          <w:sz w:val="28"/>
          <w:szCs w:val="28"/>
          <w:lang w:eastAsia="en-AE"/>
          <w14:ligatures w14:val="none"/>
        </w:rPr>
        <w:t xml:space="preserve"> Strengthened bonds within the community through collaborative efforts to support media literacy education.</w:t>
      </w:r>
    </w:p>
    <w:p w14:paraId="7C48758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5 Risks:</w:t>
      </w:r>
    </w:p>
    <w:p w14:paraId="02D2AA39" w14:textId="77777777" w:rsidR="000F65E7" w:rsidRDefault="000F65E7" w:rsidP="0041640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Challenges:</w:t>
      </w:r>
      <w:r>
        <w:rPr>
          <w:rFonts w:ascii="Abadi" w:eastAsia="Times New Roman" w:hAnsi="Abadi" w:cs="Times New Roman"/>
          <w:kern w:val="0"/>
          <w:sz w:val="28"/>
          <w:szCs w:val="28"/>
          <w:lang w:eastAsia="en-AE"/>
          <w14:ligatures w14:val="none"/>
        </w:rPr>
        <w:t xml:space="preserve"> Difficulty in engaging all segments of the community, particularly those who may be less receptive to media literacy initiatives.</w:t>
      </w:r>
    </w:p>
    <w:p w14:paraId="66D8F3E4" w14:textId="77777777" w:rsidR="000F65E7" w:rsidRDefault="000F65E7" w:rsidP="0041640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resources to support extensive community outreach and engagement activities.</w:t>
      </w:r>
    </w:p>
    <w:p w14:paraId="2C1171F6" w14:textId="77777777" w:rsidR="000F65E7" w:rsidRDefault="000F65E7" w:rsidP="0041640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Interest:</w:t>
      </w:r>
      <w:r>
        <w:rPr>
          <w:rFonts w:ascii="Abadi" w:eastAsia="Times New Roman" w:hAnsi="Abadi" w:cs="Times New Roman"/>
          <w:kern w:val="0"/>
          <w:sz w:val="28"/>
          <w:szCs w:val="28"/>
          <w:lang w:eastAsia="en-AE"/>
          <w14:ligatures w14:val="none"/>
        </w:rPr>
        <w:t xml:space="preserve"> Maintaining long-term interest and involvement from parents and community members.</w:t>
      </w:r>
    </w:p>
    <w:p w14:paraId="344DA5B6" w14:textId="77777777" w:rsidR="000F65E7" w:rsidRDefault="000F65E7" w:rsidP="0041640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Needs:</w:t>
      </w:r>
      <w:r>
        <w:rPr>
          <w:rFonts w:ascii="Abadi" w:eastAsia="Times New Roman" w:hAnsi="Abadi" w:cs="Times New Roman"/>
          <w:kern w:val="0"/>
          <w:sz w:val="28"/>
          <w:szCs w:val="28"/>
          <w:lang w:eastAsia="en-AE"/>
          <w14:ligatures w14:val="none"/>
        </w:rPr>
        <w:t xml:space="preserve"> Addressing the diverse needs and perspectives of different community groups in media literacy education.</w:t>
      </w:r>
    </w:p>
    <w:p w14:paraId="21DB0B90" w14:textId="77777777" w:rsidR="000F65E7" w:rsidRDefault="000F65E7" w:rsidP="0041640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Impact:</w:t>
      </w:r>
      <w:r>
        <w:rPr>
          <w:rFonts w:ascii="Abadi" w:eastAsia="Times New Roman" w:hAnsi="Abadi" w:cs="Times New Roman"/>
          <w:kern w:val="0"/>
          <w:sz w:val="28"/>
          <w:szCs w:val="28"/>
          <w:lang w:eastAsia="en-AE"/>
          <w14:ligatures w14:val="none"/>
        </w:rPr>
        <w:t xml:space="preserve"> Challenges in accurately measuring the impact of community outreach initiatives on media literacy education outcomes.</w:t>
      </w:r>
    </w:p>
    <w:p w14:paraId="6B5761FC"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1256F61D" w14:textId="77777777" w:rsidR="000F65E7" w:rsidRDefault="000F65E7" w:rsidP="00416408">
      <w:pPr>
        <w:pStyle w:val="Heading1"/>
        <w:pBdr>
          <w:bottom w:val="single" w:sz="4" w:space="1" w:color="auto"/>
        </w:pBdr>
        <w:rPr>
          <w:rFonts w:eastAsia="Times New Roman"/>
          <w:lang w:eastAsia="en-AE"/>
        </w:rPr>
      </w:pPr>
      <w:bookmarkStart w:id="30" w:name="_Toc170845187"/>
      <w:r>
        <w:rPr>
          <w:rFonts w:eastAsia="Times New Roman"/>
          <w:lang w:eastAsia="en-AE"/>
        </w:rPr>
        <w:lastRenderedPageBreak/>
        <w:t>3. Scenario 3: Empowering Citizen Journalism</w:t>
      </w:r>
      <w:bookmarkEnd w:id="30"/>
      <w:r>
        <w:rPr>
          <w:rFonts w:eastAsia="Times New Roman"/>
          <w:lang w:eastAsia="en-AE"/>
        </w:rPr>
        <w:br/>
      </w:r>
    </w:p>
    <w:p w14:paraId="2D2C69DD" w14:textId="77777777" w:rsidR="000F65E7" w:rsidRDefault="000F65E7" w:rsidP="000F65E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70845188"/>
      <w:r>
        <w:rPr>
          <w:rFonts w:ascii="Abadi" w:eastAsia="Times New Roman" w:hAnsi="Abadi" w:cs="Times New Roman"/>
          <w:b/>
          <w:bCs/>
          <w:kern w:val="0"/>
          <w:sz w:val="28"/>
          <w:szCs w:val="28"/>
          <w:lang w:eastAsia="en-AE"/>
          <w14:ligatures w14:val="none"/>
        </w:rPr>
        <w:t>Summary</w:t>
      </w:r>
      <w:bookmarkEnd w:id="31"/>
    </w:p>
    <w:p w14:paraId="1BE60706"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 this scenario, citizen journalism is empowered to address information gaps and provide real-time, diverse perspectives. The initiative leverages widespread access to technology and addresses public distrust in traditional media, aiming to enhance the flow of reliable information and community engagement. </w:t>
      </w:r>
    </w:p>
    <w:p w14:paraId="62A82C72"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Strategic responses include implementing training programs for citizen journalists, establishing support networks for legal and technical assistance, developing collaborative platforms for content verification, launching public awareness campaigns, and advocating for legal protections and safety measures. These efforts result in improved information flow, empowered communities, increased accountability, and enhanced safety for citizen journalists. Key success factors involve robust support systems, effective training, and stakeholder collaboration, while risks include resource constraints and safety challenges.</w:t>
      </w:r>
    </w:p>
    <w:p w14:paraId="68BE054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5CDC6168" w14:textId="77777777" w:rsidR="000F65E7" w:rsidRDefault="000F65E7" w:rsidP="0041640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Information Gaps:</w:t>
      </w:r>
      <w:r>
        <w:rPr>
          <w:rFonts w:ascii="Abadi" w:eastAsia="Times New Roman" w:hAnsi="Abadi" w:cs="Times New Roman"/>
          <w:kern w:val="0"/>
          <w:sz w:val="28"/>
          <w:szCs w:val="28"/>
          <w:lang w:eastAsia="en-AE"/>
          <w14:ligatures w14:val="none"/>
        </w:rPr>
        <w:t xml:space="preserve"> Traditional media outlets often struggle to cover all aspects of the occupation and its impact, leading to gaps in information.</w:t>
      </w:r>
    </w:p>
    <w:p w14:paraId="0D91C7F9" w14:textId="77777777" w:rsidR="000F65E7" w:rsidRDefault="000F65E7" w:rsidP="0041640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Widespread access to smartphones and the internet has enabled ordinary citizens to document and share events as they happen.</w:t>
      </w:r>
    </w:p>
    <w:p w14:paraId="2CB1523B" w14:textId="77777777" w:rsidR="000F65E7" w:rsidRDefault="000F65E7" w:rsidP="0041640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Distrust:</w:t>
      </w:r>
      <w:r>
        <w:rPr>
          <w:rFonts w:ascii="Abadi" w:eastAsia="Times New Roman" w:hAnsi="Abadi" w:cs="Times New Roman"/>
          <w:kern w:val="0"/>
          <w:sz w:val="28"/>
          <w:szCs w:val="28"/>
          <w:lang w:eastAsia="en-AE"/>
          <w14:ligatures w14:val="none"/>
        </w:rPr>
        <w:t xml:space="preserve"> Distrust in traditional media sources has led people to seek alternative forms of news and information.</w:t>
      </w:r>
    </w:p>
    <w:p w14:paraId="29AC72CF" w14:textId="77777777" w:rsidR="000F65E7" w:rsidRDefault="000F65E7" w:rsidP="0041640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Israeli Aggression:</w:t>
      </w:r>
      <w:r>
        <w:rPr>
          <w:rFonts w:ascii="Abadi" w:eastAsia="Times New Roman" w:hAnsi="Abadi" w:cs="Times New Roman"/>
          <w:kern w:val="0"/>
          <w:sz w:val="28"/>
          <w:szCs w:val="28"/>
          <w:lang w:eastAsia="en-AE"/>
          <w14:ligatures w14:val="none"/>
        </w:rPr>
        <w:t xml:space="preserve"> The Israeli aggression creates an urgent need for real-time, on-the-ground reporting to provide accurate and timely information.</w:t>
      </w:r>
    </w:p>
    <w:p w14:paraId="57BD2CB7" w14:textId="77777777" w:rsidR="000F65E7" w:rsidRDefault="000F65E7" w:rsidP="0041640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Interest:</w:t>
      </w:r>
      <w:r>
        <w:rPr>
          <w:rFonts w:ascii="Abadi" w:eastAsia="Times New Roman" w:hAnsi="Abadi" w:cs="Times New Roman"/>
          <w:kern w:val="0"/>
          <w:sz w:val="28"/>
          <w:szCs w:val="28"/>
          <w:lang w:eastAsia="en-AE"/>
          <w14:ligatures w14:val="none"/>
        </w:rPr>
        <w:t xml:space="preserve"> International interest in the region's situation drives demand for diverse and authentic perspectives from local sources.</w:t>
      </w:r>
    </w:p>
    <w:p w14:paraId="0F69473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54DCED0E" w14:textId="77777777" w:rsidR="000F65E7" w:rsidRDefault="000F65E7" w:rsidP="0041640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Empowerment:</w:t>
      </w:r>
      <w:r>
        <w:rPr>
          <w:rFonts w:ascii="Abadi" w:eastAsia="Times New Roman" w:hAnsi="Abadi" w:cs="Times New Roman"/>
          <w:kern w:val="0"/>
          <w:sz w:val="28"/>
          <w:szCs w:val="28"/>
          <w:lang w:eastAsia="en-AE"/>
          <w14:ligatures w14:val="none"/>
        </w:rPr>
        <w:t xml:space="preserve"> Availability of affordable and accessible technology that enables citizens to document and share news.</w:t>
      </w:r>
    </w:p>
    <w:p w14:paraId="3A7F0C27" w14:textId="77777777" w:rsidR="000F65E7" w:rsidRDefault="000F65E7" w:rsidP="0041640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Media Platforms:</w:t>
      </w:r>
      <w:r>
        <w:rPr>
          <w:rFonts w:ascii="Abadi" w:eastAsia="Times New Roman" w:hAnsi="Abadi" w:cs="Times New Roman"/>
          <w:kern w:val="0"/>
          <w:sz w:val="28"/>
          <w:szCs w:val="28"/>
          <w:lang w:eastAsia="en-AE"/>
          <w14:ligatures w14:val="none"/>
        </w:rPr>
        <w:t xml:space="preserve"> Use of social media platforms as primary channels for disseminating citizen-generated content.</w:t>
      </w:r>
    </w:p>
    <w:p w14:paraId="3701F462" w14:textId="77777777" w:rsidR="000F65E7" w:rsidRDefault="000F65E7" w:rsidP="0041640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and Support:</w:t>
      </w:r>
      <w:r>
        <w:rPr>
          <w:rFonts w:ascii="Abadi" w:eastAsia="Times New Roman" w:hAnsi="Abadi" w:cs="Times New Roman"/>
          <w:kern w:val="0"/>
          <w:sz w:val="28"/>
          <w:szCs w:val="28"/>
          <w:lang w:eastAsia="en-AE"/>
          <w14:ligatures w14:val="none"/>
        </w:rPr>
        <w:t xml:space="preserve"> Availability of training programs and support networks for aspiring citizen journalists.</w:t>
      </w:r>
    </w:p>
    <w:p w14:paraId="610920A0" w14:textId="77777777" w:rsidR="000F65E7" w:rsidRDefault="000F65E7" w:rsidP="0041640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and Safety Concerns:</w:t>
      </w:r>
      <w:r>
        <w:rPr>
          <w:rFonts w:ascii="Abadi" w:eastAsia="Times New Roman" w:hAnsi="Abadi" w:cs="Times New Roman"/>
          <w:kern w:val="0"/>
          <w:sz w:val="28"/>
          <w:szCs w:val="28"/>
          <w:lang w:eastAsia="en-AE"/>
          <w14:ligatures w14:val="none"/>
        </w:rPr>
        <w:t xml:space="preserve"> Legal frameworks and safety measures that protect citizen journalists and their right to free expression.</w:t>
      </w:r>
    </w:p>
    <w:p w14:paraId="36358FD7" w14:textId="77777777" w:rsidR="000F65E7" w:rsidRDefault="000F65E7" w:rsidP="0041640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Audience Engagement:</w:t>
      </w:r>
      <w:r>
        <w:rPr>
          <w:rFonts w:ascii="Abadi" w:eastAsia="Times New Roman" w:hAnsi="Abadi" w:cs="Times New Roman"/>
          <w:kern w:val="0"/>
          <w:sz w:val="28"/>
          <w:szCs w:val="28"/>
          <w:lang w:eastAsia="en-AE"/>
          <w14:ligatures w14:val="none"/>
        </w:rPr>
        <w:t xml:space="preserve"> Engagement and support from local and international audiences for citizen journalism efforts.</w:t>
      </w:r>
    </w:p>
    <w:p w14:paraId="3FDBEC4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7304D422" w14:textId="77777777" w:rsidR="000F65E7" w:rsidRDefault="000F65E7" w:rsidP="0041640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Citizen Journalist Networks:</w:t>
      </w:r>
      <w:r>
        <w:rPr>
          <w:rFonts w:ascii="Abadi" w:eastAsia="Times New Roman" w:hAnsi="Abadi" w:cs="Times New Roman"/>
          <w:kern w:val="0"/>
          <w:sz w:val="28"/>
          <w:szCs w:val="28"/>
          <w:lang w:eastAsia="en-AE"/>
          <w14:ligatures w14:val="none"/>
        </w:rPr>
        <w:t xml:space="preserve"> Organized networks of citizen journalists are established, providing training, resources, and a platform for sharing content.</w:t>
      </w:r>
    </w:p>
    <w:p w14:paraId="1B4B02DB" w14:textId="77777777" w:rsidR="000F65E7" w:rsidRDefault="000F65E7" w:rsidP="0041640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Real-Time Reporting:</w:t>
      </w:r>
      <w:r>
        <w:rPr>
          <w:rFonts w:ascii="Abadi" w:eastAsia="Times New Roman" w:hAnsi="Abadi" w:cs="Times New Roman"/>
          <w:kern w:val="0"/>
          <w:sz w:val="28"/>
          <w:szCs w:val="28"/>
          <w:lang w:eastAsia="en-AE"/>
          <w14:ligatures w14:val="none"/>
        </w:rPr>
        <w:t xml:space="preserve"> Citizens use smartphones and social media to provide real-time updates on events, filling information gaps left by traditional media.</w:t>
      </w:r>
    </w:p>
    <w:p w14:paraId="27B9519E" w14:textId="77777777" w:rsidR="000F65E7" w:rsidRDefault="000F65E7" w:rsidP="0041640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Perspectives:</w:t>
      </w:r>
      <w:r>
        <w:rPr>
          <w:rFonts w:ascii="Abadi" w:eastAsia="Times New Roman" w:hAnsi="Abadi" w:cs="Times New Roman"/>
          <w:kern w:val="0"/>
          <w:sz w:val="28"/>
          <w:szCs w:val="28"/>
          <w:lang w:eastAsia="en-AE"/>
          <w14:ligatures w14:val="none"/>
        </w:rPr>
        <w:t xml:space="preserve"> Citizen journalism offers diverse perspectives, highlighting stories and issues that might be overlooked by mainstream media.</w:t>
      </w:r>
    </w:p>
    <w:p w14:paraId="0B7CEDDF" w14:textId="77777777" w:rsidR="000F65E7" w:rsidRDefault="000F65E7" w:rsidP="0041640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Platforms:</w:t>
      </w:r>
      <w:r>
        <w:rPr>
          <w:rFonts w:ascii="Abadi" w:eastAsia="Times New Roman" w:hAnsi="Abadi" w:cs="Times New Roman"/>
          <w:kern w:val="0"/>
          <w:sz w:val="28"/>
          <w:szCs w:val="28"/>
          <w:lang w:eastAsia="en-AE"/>
          <w14:ligatures w14:val="none"/>
        </w:rPr>
        <w:t xml:space="preserve"> Collaborative platforms are developed to aggregate and verify citizen-generated content, ensuring its accuracy and reliability.</w:t>
      </w:r>
    </w:p>
    <w:p w14:paraId="52BE44D3" w14:textId="77777777" w:rsidR="000F65E7" w:rsidRDefault="000F65E7" w:rsidP="0041640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Reach:</w:t>
      </w:r>
      <w:r>
        <w:rPr>
          <w:rFonts w:ascii="Abadi" w:eastAsia="Times New Roman" w:hAnsi="Abadi" w:cs="Times New Roman"/>
          <w:kern w:val="0"/>
          <w:sz w:val="28"/>
          <w:szCs w:val="28"/>
          <w:lang w:eastAsia="en-AE"/>
          <w14:ligatures w14:val="none"/>
        </w:rPr>
        <w:t xml:space="preserve"> Citizen journalism content reaches international audiences, raising awareness and support for local issues.</w:t>
      </w:r>
    </w:p>
    <w:p w14:paraId="6863310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405E078F" w14:textId="77777777" w:rsidR="000F65E7" w:rsidRDefault="000F65E7" w:rsidP="0041640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Information Flow:</w:t>
      </w:r>
      <w:r>
        <w:rPr>
          <w:rFonts w:ascii="Abadi" w:eastAsia="Times New Roman" w:hAnsi="Abadi" w:cs="Times New Roman"/>
          <w:kern w:val="0"/>
          <w:sz w:val="28"/>
          <w:szCs w:val="28"/>
          <w:lang w:eastAsia="en-AE"/>
          <w14:ligatures w14:val="none"/>
        </w:rPr>
        <w:t xml:space="preserve"> Improved information flow and coverage of events, providing a more comprehensive understanding of the situation.</w:t>
      </w:r>
    </w:p>
    <w:p w14:paraId="7254BD22" w14:textId="77777777" w:rsidR="000F65E7" w:rsidRDefault="000F65E7" w:rsidP="0041640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Communities:</w:t>
      </w:r>
      <w:r>
        <w:rPr>
          <w:rFonts w:ascii="Abadi" w:eastAsia="Times New Roman" w:hAnsi="Abadi" w:cs="Times New Roman"/>
          <w:kern w:val="0"/>
          <w:sz w:val="28"/>
          <w:szCs w:val="28"/>
          <w:lang w:eastAsia="en-AE"/>
          <w14:ligatures w14:val="none"/>
        </w:rPr>
        <w:t xml:space="preserve"> Communities feel empowered to share their stories and perspectives, fostering greater civic engagement and participation.</w:t>
      </w:r>
    </w:p>
    <w:p w14:paraId="37E8A66E" w14:textId="77777777" w:rsidR="000F65E7" w:rsidRDefault="000F65E7" w:rsidP="0041640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Accountability:</w:t>
      </w:r>
      <w:r>
        <w:rPr>
          <w:rFonts w:ascii="Abadi" w:eastAsia="Times New Roman" w:hAnsi="Abadi" w:cs="Times New Roman"/>
          <w:kern w:val="0"/>
          <w:sz w:val="28"/>
          <w:szCs w:val="28"/>
          <w:lang w:eastAsia="en-AE"/>
          <w14:ligatures w14:val="none"/>
        </w:rPr>
        <w:t xml:space="preserve"> Increased accountability for actions and events, as citizen journalists document and share real-time evidence.</w:t>
      </w:r>
    </w:p>
    <w:p w14:paraId="7345A525" w14:textId="77777777" w:rsidR="000F65E7" w:rsidRDefault="000F65E7" w:rsidP="0041640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Risks:</w:t>
      </w:r>
      <w:r>
        <w:rPr>
          <w:rFonts w:ascii="Abadi" w:eastAsia="Times New Roman" w:hAnsi="Abadi" w:cs="Times New Roman"/>
          <w:kern w:val="0"/>
          <w:sz w:val="28"/>
          <w:szCs w:val="28"/>
          <w:lang w:eastAsia="en-AE"/>
          <w14:ligatures w14:val="none"/>
        </w:rPr>
        <w:t xml:space="preserve"> Citizen journalists face safety risks and potential legal challenges, requiring protective measures and support.</w:t>
      </w:r>
    </w:p>
    <w:p w14:paraId="51DD7ED1" w14:textId="77777777" w:rsidR="000F65E7" w:rsidRDefault="000F65E7" w:rsidP="0041640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Control:</w:t>
      </w:r>
      <w:r>
        <w:rPr>
          <w:rFonts w:ascii="Abadi" w:eastAsia="Times New Roman" w:hAnsi="Abadi" w:cs="Times New Roman"/>
          <w:kern w:val="0"/>
          <w:sz w:val="28"/>
          <w:szCs w:val="28"/>
          <w:lang w:eastAsia="en-AE"/>
          <w14:ligatures w14:val="none"/>
        </w:rPr>
        <w:t xml:space="preserve"> Challenges in ensuring the accuracy and reliability of citizen-generated content necessitate robust verification mechanisms.</w:t>
      </w:r>
    </w:p>
    <w:p w14:paraId="3956F3D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57D63A41" w14:textId="77777777" w:rsidR="000F65E7" w:rsidRDefault="000F65E7" w:rsidP="0041640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Implement training programs to equip citizen journalists with the skills needed for effective and ethical reporting.</w:t>
      </w:r>
    </w:p>
    <w:p w14:paraId="5085A8B4" w14:textId="77777777" w:rsidR="000F65E7" w:rsidRDefault="000F65E7" w:rsidP="0041640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Support Networks:</w:t>
      </w:r>
      <w:r>
        <w:rPr>
          <w:rFonts w:ascii="Abadi" w:eastAsia="Times New Roman" w:hAnsi="Abadi" w:cs="Times New Roman"/>
          <w:kern w:val="0"/>
          <w:sz w:val="28"/>
          <w:szCs w:val="28"/>
          <w:lang w:eastAsia="en-AE"/>
          <w14:ligatures w14:val="none"/>
        </w:rPr>
        <w:t xml:space="preserve"> Establish support networks that provide legal, technical, and safety assistance to citizen journalists.</w:t>
      </w:r>
    </w:p>
    <w:p w14:paraId="32A5DA1B" w14:textId="77777777" w:rsidR="000F65E7" w:rsidRDefault="000F65E7" w:rsidP="0041640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Platforms:</w:t>
      </w:r>
      <w:r>
        <w:rPr>
          <w:rFonts w:ascii="Abadi" w:eastAsia="Times New Roman" w:hAnsi="Abadi" w:cs="Times New Roman"/>
          <w:kern w:val="0"/>
          <w:sz w:val="28"/>
          <w:szCs w:val="28"/>
          <w:lang w:eastAsia="en-AE"/>
          <w14:ligatures w14:val="none"/>
        </w:rPr>
        <w:t xml:space="preserve"> Develop collaborative platforms that aggregate, verify, and disseminate citizen-generated content.</w:t>
      </w:r>
    </w:p>
    <w:p w14:paraId="1FAD1A0C" w14:textId="77777777" w:rsidR="000F65E7" w:rsidRDefault="000F65E7" w:rsidP="0041640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xml:space="preserve"> Launch public awareness campaigns to promote the value and impact of citizen journalism.</w:t>
      </w:r>
    </w:p>
    <w:p w14:paraId="4ECD08D6" w14:textId="77777777" w:rsidR="000F65E7" w:rsidRDefault="000F65E7" w:rsidP="0041640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Measures:</w:t>
      </w:r>
      <w:r>
        <w:rPr>
          <w:rFonts w:ascii="Abadi" w:eastAsia="Times New Roman" w:hAnsi="Abadi" w:cs="Times New Roman"/>
          <w:kern w:val="0"/>
          <w:sz w:val="28"/>
          <w:szCs w:val="28"/>
          <w:lang w:eastAsia="en-AE"/>
          <w14:ligatures w14:val="none"/>
        </w:rPr>
        <w:t xml:space="preserve"> Advocate for legal protections and safety measures to safeguard citizen journalists and their work.</w:t>
      </w:r>
    </w:p>
    <w:p w14:paraId="2AD8E8B6"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5E646854" w14:textId="77777777" w:rsidR="000F65E7" w:rsidRDefault="000F65E7" w:rsidP="0041640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Participation:</w:t>
      </w:r>
      <w:r>
        <w:rPr>
          <w:rFonts w:ascii="Abadi" w:eastAsia="Times New Roman" w:hAnsi="Abadi" w:cs="Times New Roman"/>
          <w:kern w:val="0"/>
          <w:sz w:val="28"/>
          <w:szCs w:val="28"/>
          <w:lang w:eastAsia="en-AE"/>
          <w14:ligatures w14:val="none"/>
        </w:rPr>
        <w:t xml:space="preserve"> High participation rates in citizen journalism training programs.</w:t>
      </w:r>
    </w:p>
    <w:p w14:paraId="4D035307" w14:textId="77777777" w:rsidR="000F65E7" w:rsidRDefault="000F65E7" w:rsidP="0041640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Reach:</w:t>
      </w:r>
      <w:r>
        <w:rPr>
          <w:rFonts w:ascii="Abadi" w:eastAsia="Times New Roman" w:hAnsi="Abadi" w:cs="Times New Roman"/>
          <w:kern w:val="0"/>
          <w:sz w:val="28"/>
          <w:szCs w:val="28"/>
          <w:lang w:eastAsia="en-AE"/>
          <w14:ligatures w14:val="none"/>
        </w:rPr>
        <w:t xml:space="preserve"> Increased reach and engagement of citizen-generated content on social media and collaborative platforms.</w:t>
      </w:r>
    </w:p>
    <w:p w14:paraId="13951EB2" w14:textId="77777777" w:rsidR="000F65E7" w:rsidRDefault="000F65E7" w:rsidP="0041640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Frameworks:</w:t>
      </w:r>
      <w:r>
        <w:rPr>
          <w:rFonts w:ascii="Abadi" w:eastAsia="Times New Roman" w:hAnsi="Abadi" w:cs="Times New Roman"/>
          <w:kern w:val="0"/>
          <w:sz w:val="28"/>
          <w:szCs w:val="28"/>
          <w:lang w:eastAsia="en-AE"/>
          <w14:ligatures w14:val="none"/>
        </w:rPr>
        <w:t xml:space="preserve"> Implementation of legal protections and safety measures for citizen journalists.</w:t>
      </w:r>
    </w:p>
    <w:p w14:paraId="5AC73C66" w14:textId="77777777" w:rsidR="000F65E7" w:rsidRDefault="000F65E7" w:rsidP="0041640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Feedback:</w:t>
      </w:r>
      <w:r>
        <w:rPr>
          <w:rFonts w:ascii="Abadi" w:eastAsia="Times New Roman" w:hAnsi="Abadi" w:cs="Times New Roman"/>
          <w:kern w:val="0"/>
          <w:sz w:val="28"/>
          <w:szCs w:val="28"/>
          <w:lang w:eastAsia="en-AE"/>
          <w14:ligatures w14:val="none"/>
        </w:rPr>
        <w:t xml:space="preserve"> Positive feedback from the community regarding the impact and reliability of citizen journalism.</w:t>
      </w:r>
    </w:p>
    <w:p w14:paraId="2864F590" w14:textId="77777777" w:rsidR="000F65E7" w:rsidRDefault="000F65E7" w:rsidP="0041640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Recognition:</w:t>
      </w:r>
      <w:r>
        <w:rPr>
          <w:rFonts w:ascii="Abadi" w:eastAsia="Times New Roman" w:hAnsi="Abadi" w:cs="Times New Roman"/>
          <w:kern w:val="0"/>
          <w:sz w:val="28"/>
          <w:szCs w:val="28"/>
          <w:lang w:eastAsia="en-AE"/>
          <w14:ligatures w14:val="none"/>
        </w:rPr>
        <w:t xml:space="preserve"> Recognition and support from international audiences and organizations for citizen journalism efforts.</w:t>
      </w:r>
    </w:p>
    <w:p w14:paraId="442D6D5A"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1DC8FFF2" w14:textId="77777777" w:rsidR="000F65E7" w:rsidRDefault="000F65E7" w:rsidP="00416408">
      <w:pPr>
        <w:pStyle w:val="Heading2"/>
        <w:rPr>
          <w:rFonts w:eastAsia="Times New Roman"/>
          <w:lang w:eastAsia="en-AE"/>
        </w:rPr>
      </w:pPr>
      <w:bookmarkStart w:id="32" w:name="_Toc170845189"/>
      <w:r>
        <w:rPr>
          <w:rFonts w:eastAsia="Times New Roman"/>
          <w:lang w:eastAsia="en-AE"/>
        </w:rPr>
        <w:lastRenderedPageBreak/>
        <w:t>Strategic Response 1: Training Programs</w:t>
      </w:r>
      <w:bookmarkEnd w:id="32"/>
    </w:p>
    <w:p w14:paraId="430FB01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BE45A7F"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Training Programs for Citizen Journalists</w:t>
      </w:r>
    </w:p>
    <w:p w14:paraId="12708DA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2F83A5C"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implement training programs to equip citizen journalists with the skills needed for effective and ethical reporting. By providing comprehensive training, the initiative seeks to enhance the quality and reliability of citizen-generated content, ensuring accurate and responsible reporting.</w:t>
      </w:r>
    </w:p>
    <w:p w14:paraId="07E38F5A"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FFF1E74"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empower citizen journalists with the knowledge and skills to report effectively and ethically, contributing to a well-informed and engaged community.</w:t>
      </w:r>
    </w:p>
    <w:p w14:paraId="39401FCC"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C10B397"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implement training programs that provide citizen journalists with the necessary skills and knowledge for effective, ethical, and impactful reporting.</w:t>
      </w:r>
    </w:p>
    <w:p w14:paraId="57C6A9EE"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B71F5E2"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community of well-trained citizen journalists who contribute high-quality, reliable, and ethical content, enhancing public understanding and accountability.</w:t>
      </w:r>
    </w:p>
    <w:p w14:paraId="5DF2EAE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B2B111D" w14:textId="77777777" w:rsidR="000F65E7" w:rsidRDefault="000F65E7" w:rsidP="0041640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an assessment to identify the specific training needs of aspiring citizen journalists, including technical skills, ethical standards, and safety protocols.</w:t>
      </w:r>
    </w:p>
    <w:p w14:paraId="4E3C53E9" w14:textId="77777777" w:rsidR="000F65E7" w:rsidRDefault="000F65E7" w:rsidP="0041640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comprehensive training curriculum that covers journalism basics, ethical reporting, digital tools, content verification, and safety measures.</w:t>
      </w:r>
    </w:p>
    <w:p w14:paraId="7B6BEB55" w14:textId="77777777" w:rsidR="000F65E7" w:rsidRDefault="000F65E7" w:rsidP="0041640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Workshops:</w:t>
      </w:r>
      <w:r>
        <w:rPr>
          <w:rFonts w:ascii="Abadi" w:eastAsia="Times New Roman" w:hAnsi="Abadi" w:cs="Times New Roman"/>
          <w:kern w:val="0"/>
          <w:sz w:val="28"/>
          <w:szCs w:val="28"/>
          <w:lang w:eastAsia="en-AE"/>
          <w14:ligatures w14:val="none"/>
        </w:rPr>
        <w:t xml:space="preserve"> Organize hands-on workshops and seminars to provide practical experience and skills training for citizen journalists.</w:t>
      </w:r>
    </w:p>
    <w:p w14:paraId="763005F9" w14:textId="77777777" w:rsidR="000F65E7" w:rsidRDefault="000F65E7" w:rsidP="0041640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Online Training Modules:</w:t>
      </w:r>
      <w:r>
        <w:rPr>
          <w:rFonts w:ascii="Abadi" w:eastAsia="Times New Roman" w:hAnsi="Abadi" w:cs="Times New Roman"/>
          <w:kern w:val="0"/>
          <w:sz w:val="28"/>
          <w:szCs w:val="28"/>
          <w:lang w:eastAsia="en-AE"/>
          <w14:ligatures w14:val="none"/>
        </w:rPr>
        <w:t xml:space="preserve"> Create accessible online training modules that offer flexible learning opportunities for citizen journalists to enhance their skills.</w:t>
      </w:r>
    </w:p>
    <w:p w14:paraId="2B622974" w14:textId="77777777" w:rsidR="000F65E7" w:rsidRDefault="000F65E7" w:rsidP="0041640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Mentorship Programs:</w:t>
      </w:r>
      <w:r>
        <w:rPr>
          <w:rFonts w:ascii="Abadi" w:eastAsia="Times New Roman" w:hAnsi="Abadi" w:cs="Times New Roman"/>
          <w:kern w:val="0"/>
          <w:sz w:val="28"/>
          <w:szCs w:val="28"/>
          <w:lang w:eastAsia="en-AE"/>
          <w14:ligatures w14:val="none"/>
        </w:rPr>
        <w:t xml:space="preserve"> Establish mentorship programs that pair experienced journalists with aspiring citizen journalists for guidance and support.</w:t>
      </w:r>
    </w:p>
    <w:p w14:paraId="6FDD14B0" w14:textId="77777777" w:rsidR="000F65E7" w:rsidRDefault="000F65E7" w:rsidP="0041640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Provision:</w:t>
      </w:r>
      <w:r>
        <w:rPr>
          <w:rFonts w:ascii="Abadi" w:eastAsia="Times New Roman" w:hAnsi="Abadi" w:cs="Times New Roman"/>
          <w:kern w:val="0"/>
          <w:sz w:val="28"/>
          <w:szCs w:val="28"/>
          <w:lang w:eastAsia="en-AE"/>
          <w14:ligatures w14:val="none"/>
        </w:rPr>
        <w:t xml:space="preserve"> Provide training resources, including guides, toolkits, and digital tools, to support the learning and development of citizen journalists.</w:t>
      </w:r>
    </w:p>
    <w:p w14:paraId="0F6FA411" w14:textId="77777777" w:rsidR="000F65E7" w:rsidRDefault="000F65E7" w:rsidP="0041640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xml:space="preserve"> Implement systems to evaluate the effectiveness of the training programs and incorporate feedback for continuous improvement.</w:t>
      </w:r>
    </w:p>
    <w:p w14:paraId="48F5EB07"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D4656FE" w14:textId="77777777" w:rsidR="000F65E7" w:rsidRDefault="000F65E7" w:rsidP="0041640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Curriculum:</w:t>
      </w:r>
      <w:r>
        <w:rPr>
          <w:rFonts w:ascii="Abadi" w:eastAsia="Times New Roman" w:hAnsi="Abadi" w:cs="Times New Roman"/>
          <w:kern w:val="0"/>
          <w:sz w:val="28"/>
          <w:szCs w:val="28"/>
          <w:lang w:eastAsia="en-AE"/>
          <w14:ligatures w14:val="none"/>
        </w:rPr>
        <w:t xml:space="preserve"> Developing a thorough training curriculum that addresses all essential aspects of citizen journalism.</w:t>
      </w:r>
    </w:p>
    <w:p w14:paraId="2E8413E2" w14:textId="77777777" w:rsidR="000F65E7" w:rsidRDefault="000F65E7" w:rsidP="0041640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Practical Experience:</w:t>
      </w:r>
      <w:r>
        <w:rPr>
          <w:rFonts w:ascii="Abadi" w:eastAsia="Times New Roman" w:hAnsi="Abadi" w:cs="Times New Roman"/>
          <w:kern w:val="0"/>
          <w:sz w:val="28"/>
          <w:szCs w:val="28"/>
          <w:lang w:eastAsia="en-AE"/>
          <w14:ligatures w14:val="none"/>
        </w:rPr>
        <w:t xml:space="preserve"> Providing hands-on training and practical experience to build confidence and competence in reporting.</w:t>
      </w:r>
    </w:p>
    <w:p w14:paraId="1BFB9521" w14:textId="77777777" w:rsidR="000F65E7" w:rsidRDefault="000F65E7" w:rsidP="0041640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Training:</w:t>
      </w:r>
      <w:r>
        <w:rPr>
          <w:rFonts w:ascii="Abadi" w:eastAsia="Times New Roman" w:hAnsi="Abadi" w:cs="Times New Roman"/>
          <w:kern w:val="0"/>
          <w:sz w:val="28"/>
          <w:szCs w:val="28"/>
          <w:lang w:eastAsia="en-AE"/>
          <w14:ligatures w14:val="none"/>
        </w:rPr>
        <w:t xml:space="preserve"> Ensuring training programs are accessible to all aspiring citizen journalists through online and offline formats.</w:t>
      </w:r>
    </w:p>
    <w:p w14:paraId="1D94C62B" w14:textId="77777777" w:rsidR="000F65E7" w:rsidRDefault="000F65E7" w:rsidP="0041640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xml:space="preserve"> Creating a supportive environment through mentorship and continuous learning opportunities.</w:t>
      </w:r>
    </w:p>
    <w:p w14:paraId="6F83156B" w14:textId="77777777" w:rsidR="000F65E7" w:rsidRDefault="000F65E7" w:rsidP="0041640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Integration:</w:t>
      </w:r>
      <w:r>
        <w:rPr>
          <w:rFonts w:ascii="Abadi" w:eastAsia="Times New Roman" w:hAnsi="Abadi" w:cs="Times New Roman"/>
          <w:kern w:val="0"/>
          <w:sz w:val="28"/>
          <w:szCs w:val="28"/>
          <w:lang w:eastAsia="en-AE"/>
          <w14:ligatures w14:val="none"/>
        </w:rPr>
        <w:t xml:space="preserve"> Regularly incorporating feedback from participants to refine and improve training programs.</w:t>
      </w:r>
    </w:p>
    <w:p w14:paraId="12D993B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005D330" w14:textId="77777777" w:rsidR="000F65E7" w:rsidRDefault="000F65E7" w:rsidP="0041640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Citizen Journalists:</w:t>
      </w:r>
      <w:r>
        <w:rPr>
          <w:rFonts w:ascii="Abadi" w:eastAsia="Times New Roman" w:hAnsi="Abadi" w:cs="Times New Roman"/>
          <w:kern w:val="0"/>
          <w:sz w:val="28"/>
          <w:szCs w:val="28"/>
          <w:lang w:eastAsia="en-AE"/>
          <w14:ligatures w14:val="none"/>
        </w:rPr>
        <w:t xml:space="preserve"> Citizen journalists are well-equipped with the skills and knowledge to report effectively and ethically.</w:t>
      </w:r>
    </w:p>
    <w:p w14:paraId="3A83B93F" w14:textId="77777777" w:rsidR="000F65E7" w:rsidRDefault="000F65E7" w:rsidP="0041640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Improved quality and reliability of citizen-generated content, contributing to a more informed public.</w:t>
      </w:r>
    </w:p>
    <w:p w14:paraId="6A66736F" w14:textId="77777777" w:rsidR="000F65E7" w:rsidRDefault="000F65E7" w:rsidP="0041640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Credibility:</w:t>
      </w:r>
      <w:r>
        <w:rPr>
          <w:rFonts w:ascii="Abadi" w:eastAsia="Times New Roman" w:hAnsi="Abadi" w:cs="Times New Roman"/>
          <w:kern w:val="0"/>
          <w:sz w:val="28"/>
          <w:szCs w:val="28"/>
          <w:lang w:eastAsia="en-AE"/>
          <w14:ligatures w14:val="none"/>
        </w:rPr>
        <w:t xml:space="preserve"> Enhanced credibility and trust in citizen journalism due to adherence to ethical standards and accurate reporting.</w:t>
      </w:r>
    </w:p>
    <w:p w14:paraId="77676973" w14:textId="77777777" w:rsidR="000F65E7" w:rsidRDefault="000F65E7" w:rsidP="0041640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Communities:</w:t>
      </w:r>
      <w:r>
        <w:rPr>
          <w:rFonts w:ascii="Abadi" w:eastAsia="Times New Roman" w:hAnsi="Abadi" w:cs="Times New Roman"/>
          <w:kern w:val="0"/>
          <w:sz w:val="28"/>
          <w:szCs w:val="28"/>
          <w:lang w:eastAsia="en-AE"/>
          <w14:ligatures w14:val="none"/>
        </w:rPr>
        <w:t xml:space="preserve"> Communities are empowered with the tools and skills to share their stories and perspectives responsibly.</w:t>
      </w:r>
    </w:p>
    <w:p w14:paraId="554551D8" w14:textId="77777777" w:rsidR="000F65E7" w:rsidRDefault="000F65E7" w:rsidP="0041640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Journalism:</w:t>
      </w:r>
      <w:r>
        <w:rPr>
          <w:rFonts w:ascii="Abadi" w:eastAsia="Times New Roman" w:hAnsi="Abadi" w:cs="Times New Roman"/>
          <w:kern w:val="0"/>
          <w:sz w:val="28"/>
          <w:szCs w:val="28"/>
          <w:lang w:eastAsia="en-AE"/>
          <w14:ligatures w14:val="none"/>
        </w:rPr>
        <w:t xml:space="preserve"> Long-term sustainability of citizen journalism through continuous training and support.</w:t>
      </w:r>
    </w:p>
    <w:p w14:paraId="5F61A90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09F52E8" w14:textId="77777777" w:rsidR="000F65E7" w:rsidRDefault="000F65E7" w:rsidP="0041640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resources to support comprehensive and ongoing training programs.</w:t>
      </w:r>
    </w:p>
    <w:p w14:paraId="3B3C596F" w14:textId="77777777" w:rsidR="000F65E7" w:rsidRDefault="000F65E7" w:rsidP="0041640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Retention:</w:t>
      </w:r>
      <w:r>
        <w:rPr>
          <w:rFonts w:ascii="Abadi" w:eastAsia="Times New Roman" w:hAnsi="Abadi" w:cs="Times New Roman"/>
          <w:kern w:val="0"/>
          <w:sz w:val="28"/>
          <w:szCs w:val="28"/>
          <w:lang w:eastAsia="en-AE"/>
          <w14:ligatures w14:val="none"/>
        </w:rPr>
        <w:t xml:space="preserve"> Challenges in retaining participants and ensuring they complete the training programs.</w:t>
      </w:r>
    </w:p>
    <w:p w14:paraId="153FD849" w14:textId="77777777" w:rsidR="000F65E7" w:rsidRDefault="000F65E7" w:rsidP="0041640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Skill Application:</w:t>
      </w:r>
      <w:r>
        <w:rPr>
          <w:rFonts w:ascii="Abadi" w:eastAsia="Times New Roman" w:hAnsi="Abadi" w:cs="Times New Roman"/>
          <w:kern w:val="0"/>
          <w:sz w:val="28"/>
          <w:szCs w:val="28"/>
          <w:lang w:eastAsia="en-AE"/>
          <w14:ligatures w14:val="none"/>
        </w:rPr>
        <w:t xml:space="preserve"> Ensuring that citizen journalists apply the skills and knowledge gained from training in their reporting.</w:t>
      </w:r>
    </w:p>
    <w:p w14:paraId="4D591DA5" w14:textId="77777777" w:rsidR="000F65E7" w:rsidRDefault="000F65E7" w:rsidP="0041640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Concerns:</w:t>
      </w:r>
      <w:r>
        <w:rPr>
          <w:rFonts w:ascii="Abadi" w:eastAsia="Times New Roman" w:hAnsi="Abadi" w:cs="Times New Roman"/>
          <w:kern w:val="0"/>
          <w:sz w:val="28"/>
          <w:szCs w:val="28"/>
          <w:lang w:eastAsia="en-AE"/>
          <w14:ligatures w14:val="none"/>
        </w:rPr>
        <w:t xml:space="preserve"> Addressing safety concerns and ensuring the protection of citizen journalists in occupied territories.</w:t>
      </w:r>
    </w:p>
    <w:p w14:paraId="6ED31476" w14:textId="77777777" w:rsidR="000F65E7" w:rsidRDefault="000F65E7" w:rsidP="0041640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Challenges:</w:t>
      </w:r>
      <w:r>
        <w:rPr>
          <w:rFonts w:ascii="Abadi" w:eastAsia="Times New Roman" w:hAnsi="Abadi" w:cs="Times New Roman"/>
          <w:kern w:val="0"/>
          <w:sz w:val="28"/>
          <w:szCs w:val="28"/>
          <w:lang w:eastAsia="en-AE"/>
          <w14:ligatures w14:val="none"/>
        </w:rPr>
        <w:t xml:space="preserve"> Accurately measuring the impact of training programs on the quality and reliability of citizen journalism.</w:t>
      </w:r>
    </w:p>
    <w:p w14:paraId="32C4E4AF"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4685E41E" w14:textId="77777777" w:rsidR="000F65E7" w:rsidRDefault="000F65E7" w:rsidP="00416408">
      <w:pPr>
        <w:pStyle w:val="Heading2"/>
        <w:rPr>
          <w:rFonts w:eastAsia="Times New Roman"/>
          <w:lang w:eastAsia="en-AE"/>
        </w:rPr>
      </w:pPr>
      <w:bookmarkStart w:id="33" w:name="_Toc170845190"/>
      <w:r>
        <w:rPr>
          <w:rFonts w:eastAsia="Times New Roman"/>
          <w:lang w:eastAsia="en-AE"/>
        </w:rPr>
        <w:lastRenderedPageBreak/>
        <w:t>Strategic Response 2: Support Networks</w:t>
      </w:r>
      <w:bookmarkEnd w:id="33"/>
    </w:p>
    <w:p w14:paraId="198D24D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6CC4DE9"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Support Networks for Citizen Journalists</w:t>
      </w:r>
    </w:p>
    <w:p w14:paraId="76D5C7B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25CDE01"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establish support networks that provide legal, technical, and safety assistance to citizen journalists. By creating a robust support system, the initiative seeks to ensure that citizen journalists can operate safely and effectively, contributing reliable and impactful content.</w:t>
      </w:r>
    </w:p>
    <w:p w14:paraId="3FBD8A54"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5709AAC"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a comprehensive support system that empowers citizen journalists with the necessary legal, technical, and safety assistance to conduct their work effectively and safely.</w:t>
      </w:r>
    </w:p>
    <w:p w14:paraId="2BEAA76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424077B"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and maintain support networks that provide citizen journalists with essential resources and assistance, ensuring their safety, legal protection, and technical capability.</w:t>
      </w:r>
    </w:p>
    <w:p w14:paraId="553FF251"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13FF834"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citizen journalists have access to a strong support network that enhances their ability to report safely, legally, and effectively, contributing to a more informed and engaged public.</w:t>
      </w:r>
    </w:p>
    <w:p w14:paraId="5E219025"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8A3D08E" w14:textId="77777777" w:rsidR="000F65E7" w:rsidRDefault="000F65E7" w:rsidP="0041640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needs assessment to identify the specific legal, technical, and safety requirements of citizen journalists.</w:t>
      </w:r>
    </w:p>
    <w:p w14:paraId="4F84ADC1" w14:textId="77777777" w:rsidR="000F65E7" w:rsidRDefault="000F65E7" w:rsidP="0041640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Network Formation:</w:t>
      </w:r>
      <w:r>
        <w:rPr>
          <w:rFonts w:ascii="Abadi" w:eastAsia="Times New Roman" w:hAnsi="Abadi" w:cs="Times New Roman"/>
          <w:kern w:val="0"/>
          <w:sz w:val="28"/>
          <w:szCs w:val="28"/>
          <w:lang w:eastAsia="en-AE"/>
          <w14:ligatures w14:val="none"/>
        </w:rPr>
        <w:t xml:space="preserve"> Establish networks involving legal experts, technical advisors, and safety professionals to provide comprehensive support.</w:t>
      </w:r>
    </w:p>
    <w:p w14:paraId="300A9A9C" w14:textId="77777777" w:rsidR="000F65E7" w:rsidRDefault="000F65E7" w:rsidP="0041640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Development:</w:t>
      </w:r>
      <w:r>
        <w:rPr>
          <w:rFonts w:ascii="Abadi" w:eastAsia="Times New Roman" w:hAnsi="Abadi" w:cs="Times New Roman"/>
          <w:kern w:val="0"/>
          <w:sz w:val="28"/>
          <w:szCs w:val="28"/>
          <w:lang w:eastAsia="en-AE"/>
          <w14:ligatures w14:val="none"/>
        </w:rPr>
        <w:t xml:space="preserve"> Develop and disseminate resources, such as legal guides, technical toolkits, and safety protocols, to assist citizen journalists.</w:t>
      </w:r>
    </w:p>
    <w:p w14:paraId="21DA0FD1" w14:textId="77777777" w:rsidR="000F65E7" w:rsidRDefault="000F65E7" w:rsidP="0041640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Workshops:</w:t>
      </w:r>
      <w:r>
        <w:rPr>
          <w:rFonts w:ascii="Abadi" w:eastAsia="Times New Roman" w:hAnsi="Abadi" w:cs="Times New Roman"/>
          <w:kern w:val="0"/>
          <w:sz w:val="28"/>
          <w:szCs w:val="28"/>
          <w:lang w:eastAsia="en-AE"/>
          <w14:ligatures w14:val="none"/>
        </w:rPr>
        <w:t xml:space="preserve"> Organize training sessions and workshops on legal rights, technical skills, and personal safety for citizen journalists.</w:t>
      </w:r>
    </w:p>
    <w:p w14:paraId="459D80CB" w14:textId="77777777" w:rsidR="000F65E7" w:rsidRDefault="000F65E7" w:rsidP="0041640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Legal Assistance:</w:t>
      </w:r>
      <w:r>
        <w:rPr>
          <w:rFonts w:ascii="Abadi" w:eastAsia="Times New Roman" w:hAnsi="Abadi" w:cs="Times New Roman"/>
          <w:kern w:val="0"/>
          <w:sz w:val="28"/>
          <w:szCs w:val="28"/>
          <w:lang w:eastAsia="en-AE"/>
          <w14:ligatures w14:val="none"/>
        </w:rPr>
        <w:t xml:space="preserve"> Provide access to legal advice and representation to help citizen journalists navigate legal challenges and protect their rights.</w:t>
      </w:r>
    </w:p>
    <w:p w14:paraId="4662CA9B" w14:textId="77777777" w:rsidR="000F65E7" w:rsidRDefault="000F65E7" w:rsidP="0041640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Support:</w:t>
      </w:r>
      <w:r>
        <w:rPr>
          <w:rFonts w:ascii="Abadi" w:eastAsia="Times New Roman" w:hAnsi="Abadi" w:cs="Times New Roman"/>
          <w:kern w:val="0"/>
          <w:sz w:val="28"/>
          <w:szCs w:val="28"/>
          <w:lang w:eastAsia="en-AE"/>
          <w14:ligatures w14:val="none"/>
        </w:rPr>
        <w:t xml:space="preserve"> Offer technical assistance, including access to digital tools, software, and technical troubleshooting, to enhance reporting capabilities.</w:t>
      </w:r>
    </w:p>
    <w:p w14:paraId="57037480" w14:textId="77777777" w:rsidR="000F65E7" w:rsidRDefault="000F65E7" w:rsidP="0041640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Measures:</w:t>
      </w:r>
      <w:r>
        <w:rPr>
          <w:rFonts w:ascii="Abadi" w:eastAsia="Times New Roman" w:hAnsi="Abadi" w:cs="Times New Roman"/>
          <w:kern w:val="0"/>
          <w:sz w:val="28"/>
          <w:szCs w:val="28"/>
          <w:lang w:eastAsia="en-AE"/>
          <w14:ligatures w14:val="none"/>
        </w:rPr>
        <w:t xml:space="preserve"> Implement safety protocols and provide resources such as safety gear and emergency contact systems to protect citizen journalists in the field.</w:t>
      </w:r>
    </w:p>
    <w:p w14:paraId="3A99245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2013451E" w14:textId="77777777" w:rsidR="000F65E7" w:rsidRDefault="000F65E7" w:rsidP="0041640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Support:</w:t>
      </w:r>
      <w:r>
        <w:rPr>
          <w:rFonts w:ascii="Abadi" w:eastAsia="Times New Roman" w:hAnsi="Abadi" w:cs="Times New Roman"/>
          <w:kern w:val="0"/>
          <w:sz w:val="28"/>
          <w:szCs w:val="28"/>
          <w:lang w:eastAsia="en-AE"/>
          <w14:ligatures w14:val="none"/>
        </w:rPr>
        <w:t xml:space="preserve"> Ensuring the support network addresses all key areas: legal, technical, and safety.</w:t>
      </w:r>
    </w:p>
    <w:p w14:paraId="1E4F55E2" w14:textId="77777777" w:rsidR="000F65E7" w:rsidRDefault="000F65E7" w:rsidP="0041640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Making support services easily accessible to all citizen journalists, regardless of location.</w:t>
      </w:r>
    </w:p>
    <w:p w14:paraId="649E8B9A" w14:textId="77777777" w:rsidR="000F65E7" w:rsidRDefault="000F65E7" w:rsidP="0041640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 Involvement:</w:t>
      </w:r>
      <w:r>
        <w:rPr>
          <w:rFonts w:ascii="Abadi" w:eastAsia="Times New Roman" w:hAnsi="Abadi" w:cs="Times New Roman"/>
          <w:kern w:val="0"/>
          <w:sz w:val="28"/>
          <w:szCs w:val="28"/>
          <w:lang w:eastAsia="en-AE"/>
          <w14:ligatures w14:val="none"/>
        </w:rPr>
        <w:t xml:space="preserve"> Involving experienced professionals in legal, technical, and safety fields to provide high-quality support.</w:t>
      </w:r>
    </w:p>
    <w:p w14:paraId="315E7E3E" w14:textId="77777777" w:rsidR="000F65E7" w:rsidRDefault="000F65E7" w:rsidP="0041640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updating support services based on feedback and emerging needs of citizen journalists.</w:t>
      </w:r>
    </w:p>
    <w:p w14:paraId="111DEE90" w14:textId="77777777" w:rsidR="000F65E7" w:rsidRDefault="000F65E7" w:rsidP="0041640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w:t>
      </w:r>
      <w:r>
        <w:rPr>
          <w:rFonts w:ascii="Abadi" w:eastAsia="Times New Roman" w:hAnsi="Abadi" w:cs="Times New Roman"/>
          <w:kern w:val="0"/>
          <w:sz w:val="28"/>
          <w:szCs w:val="28"/>
          <w:lang w:eastAsia="en-AE"/>
          <w14:ligatures w14:val="none"/>
        </w:rPr>
        <w:t xml:space="preserve"> Building strong partnerships with organizations, NGOs, and experts to enhance the support network's reach and effectiveness.</w:t>
      </w:r>
    </w:p>
    <w:p w14:paraId="4455BC37"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82262C6" w14:textId="77777777" w:rsidR="000F65E7" w:rsidRDefault="000F65E7" w:rsidP="0041640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Safety:</w:t>
      </w:r>
      <w:r>
        <w:rPr>
          <w:rFonts w:ascii="Abadi" w:eastAsia="Times New Roman" w:hAnsi="Abadi" w:cs="Times New Roman"/>
          <w:kern w:val="0"/>
          <w:sz w:val="28"/>
          <w:szCs w:val="28"/>
          <w:lang w:eastAsia="en-AE"/>
          <w14:ligatures w14:val="none"/>
        </w:rPr>
        <w:t xml:space="preserve"> Improved safety and protection for citizen journalists, reducing risks associated with reporting in occupied areas.</w:t>
      </w:r>
    </w:p>
    <w:p w14:paraId="4A3402C5" w14:textId="77777777" w:rsidR="000F65E7" w:rsidRDefault="000F65E7" w:rsidP="0041640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Protection:</w:t>
      </w:r>
      <w:r>
        <w:rPr>
          <w:rFonts w:ascii="Abadi" w:eastAsia="Times New Roman" w:hAnsi="Abadi" w:cs="Times New Roman"/>
          <w:kern w:val="0"/>
          <w:sz w:val="28"/>
          <w:szCs w:val="28"/>
          <w:lang w:eastAsia="en-AE"/>
          <w14:ligatures w14:val="none"/>
        </w:rPr>
        <w:t xml:space="preserve"> Strong legal support and protection for citizen journalists, safeguarding their rights and freedom of expression.</w:t>
      </w:r>
    </w:p>
    <w:p w14:paraId="485B2C4A" w14:textId="77777777" w:rsidR="000F65E7" w:rsidRDefault="000F65E7" w:rsidP="0041640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Proficiency:</w:t>
      </w:r>
      <w:r>
        <w:rPr>
          <w:rFonts w:ascii="Abadi" w:eastAsia="Times New Roman" w:hAnsi="Abadi" w:cs="Times New Roman"/>
          <w:kern w:val="0"/>
          <w:sz w:val="28"/>
          <w:szCs w:val="28"/>
          <w:lang w:eastAsia="en-AE"/>
          <w14:ligatures w14:val="none"/>
        </w:rPr>
        <w:t xml:space="preserve"> Increased technical proficiency among citizen journalists, leading to higher-quality and more reliable reporting.</w:t>
      </w:r>
    </w:p>
    <w:p w14:paraId="6CBEDBDC" w14:textId="77777777" w:rsidR="000F65E7" w:rsidRDefault="000F65E7" w:rsidP="0041640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Journalists:</w:t>
      </w:r>
      <w:r>
        <w:rPr>
          <w:rFonts w:ascii="Abadi" w:eastAsia="Times New Roman" w:hAnsi="Abadi" w:cs="Times New Roman"/>
          <w:kern w:val="0"/>
          <w:sz w:val="28"/>
          <w:szCs w:val="28"/>
          <w:lang w:eastAsia="en-AE"/>
          <w14:ligatures w14:val="none"/>
        </w:rPr>
        <w:t xml:space="preserve"> Empowered citizen journalists who feel supported and capable of conducting their work effectively.</w:t>
      </w:r>
    </w:p>
    <w:p w14:paraId="710583F9" w14:textId="77777777" w:rsidR="000F65E7" w:rsidRDefault="000F65E7" w:rsidP="0041640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Content:</w:t>
      </w:r>
      <w:r>
        <w:rPr>
          <w:rFonts w:ascii="Abadi" w:eastAsia="Times New Roman" w:hAnsi="Abadi" w:cs="Times New Roman"/>
          <w:kern w:val="0"/>
          <w:sz w:val="28"/>
          <w:szCs w:val="28"/>
          <w:lang w:eastAsia="en-AE"/>
          <w14:ligatures w14:val="none"/>
        </w:rPr>
        <w:t xml:space="preserve"> Greater reliability and impact of citizen-generated content, contributing to a well-informed public.</w:t>
      </w:r>
    </w:p>
    <w:p w14:paraId="7BA4EDC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143C58A" w14:textId="77777777" w:rsidR="000F65E7" w:rsidRDefault="000F65E7" w:rsidP="0041640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Insufficient resources to provide comprehensive and ongoing support to all citizen journalists.</w:t>
      </w:r>
    </w:p>
    <w:p w14:paraId="1FFE008C" w14:textId="77777777" w:rsidR="000F65E7" w:rsidRDefault="000F65E7" w:rsidP="0041640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Threats:</w:t>
      </w:r>
      <w:r>
        <w:rPr>
          <w:rFonts w:ascii="Abadi" w:eastAsia="Times New Roman" w:hAnsi="Abadi" w:cs="Times New Roman"/>
          <w:kern w:val="0"/>
          <w:sz w:val="28"/>
          <w:szCs w:val="28"/>
          <w:lang w:eastAsia="en-AE"/>
          <w14:ligatures w14:val="none"/>
        </w:rPr>
        <w:t xml:space="preserve"> Potential security threats to citizen journalists, even with safety measures in place.</w:t>
      </w:r>
    </w:p>
    <w:p w14:paraId="6E67C44A" w14:textId="77777777" w:rsidR="000F65E7" w:rsidRDefault="000F65E7" w:rsidP="0041640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Legal Challenges:</w:t>
      </w:r>
      <w:r>
        <w:rPr>
          <w:rFonts w:ascii="Abadi" w:eastAsia="Times New Roman" w:hAnsi="Abadi" w:cs="Times New Roman"/>
          <w:kern w:val="0"/>
          <w:sz w:val="28"/>
          <w:szCs w:val="28"/>
          <w:lang w:eastAsia="en-AE"/>
          <w14:ligatures w14:val="none"/>
        </w:rPr>
        <w:t xml:space="preserve"> Complex legal environments that may limit the effectiveness of legal support.</w:t>
      </w:r>
    </w:p>
    <w:p w14:paraId="1DE23087" w14:textId="77777777" w:rsidR="000F65E7" w:rsidRDefault="000F65E7" w:rsidP="0041640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Barriers:</w:t>
      </w:r>
      <w:r>
        <w:rPr>
          <w:rFonts w:ascii="Abadi" w:eastAsia="Times New Roman" w:hAnsi="Abadi" w:cs="Times New Roman"/>
          <w:kern w:val="0"/>
          <w:sz w:val="28"/>
          <w:szCs w:val="28"/>
          <w:lang w:eastAsia="en-AE"/>
          <w14:ligatures w14:val="none"/>
        </w:rPr>
        <w:t xml:space="preserve"> Technological barriers and rapid changes in digital tools that may outpace support capabilities.</w:t>
      </w:r>
    </w:p>
    <w:p w14:paraId="096C5AA0" w14:textId="77777777" w:rsidR="000F65E7" w:rsidRDefault="000F65E7" w:rsidP="0041640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the long-term sustainability and funding of support networks.</w:t>
      </w:r>
    </w:p>
    <w:p w14:paraId="1CDD6CB7"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75A071FB" w14:textId="77777777" w:rsidR="000F65E7" w:rsidRDefault="000F65E7" w:rsidP="00416408">
      <w:pPr>
        <w:pStyle w:val="Heading2"/>
        <w:rPr>
          <w:rFonts w:eastAsia="Times New Roman"/>
          <w:lang w:eastAsia="en-AE"/>
        </w:rPr>
      </w:pPr>
      <w:bookmarkStart w:id="34" w:name="_Toc170845191"/>
      <w:r>
        <w:rPr>
          <w:rFonts w:eastAsia="Times New Roman"/>
          <w:lang w:eastAsia="en-AE"/>
        </w:rPr>
        <w:lastRenderedPageBreak/>
        <w:t>Strategic Response 3: Collaborative Platforms</w:t>
      </w:r>
      <w:bookmarkEnd w:id="34"/>
    </w:p>
    <w:p w14:paraId="2741B1A8"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1E493D18"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Collaborative Platforms for Citizen Journalism</w:t>
      </w:r>
    </w:p>
    <w:p w14:paraId="7AB98AFF"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B164B34"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develop collaborative platforms that aggregate, verify, and disseminate citizen-generated content. By providing a centralized and trusted platform, the initiative seeks to enhance the reliability and reach of citizen journalism, ensuring that verified and impactful content reaches a broad audience.</w:t>
      </w:r>
    </w:p>
    <w:p w14:paraId="614FD96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F53A074"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trusted and collaborative platform that aggregates, verifies, and disseminates high-quality citizen-generated content, enhancing the impact and credibility of citizen journalism.</w:t>
      </w:r>
    </w:p>
    <w:p w14:paraId="563F54C9"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6A48A45"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maintain collaborative platforms that facilitate the aggregation, verification, and dissemination of citizen-generated content, ensuring accuracy and broad reach.</w:t>
      </w:r>
    </w:p>
    <w:p w14:paraId="01595E7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5C890C09"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digital ecosystem where citizen journalists can share their content on a collaborative platform that ensures verification and widespread dissemination, contributing to an informed and engaged public.</w:t>
      </w:r>
    </w:p>
    <w:p w14:paraId="109FA03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6D164D2" w14:textId="77777777" w:rsidR="000F65E7" w:rsidRDefault="000F65E7" w:rsidP="0041640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Design:</w:t>
      </w:r>
      <w:r>
        <w:rPr>
          <w:rFonts w:ascii="Abadi" w:eastAsia="Times New Roman" w:hAnsi="Abadi" w:cs="Times New Roman"/>
          <w:kern w:val="0"/>
          <w:sz w:val="28"/>
          <w:szCs w:val="28"/>
          <w:lang w:eastAsia="en-AE"/>
          <w14:ligatures w14:val="none"/>
        </w:rPr>
        <w:t xml:space="preserve"> Design a user-friendly and secure platform that allows for easy content submission, aggregation, and verification by citizen journalists.</w:t>
      </w:r>
    </w:p>
    <w:p w14:paraId="3A15B125" w14:textId="77777777" w:rsidR="000F65E7" w:rsidRDefault="000F65E7" w:rsidP="0041640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Verification Processes:</w:t>
      </w:r>
      <w:r>
        <w:rPr>
          <w:rFonts w:ascii="Abadi" w:eastAsia="Times New Roman" w:hAnsi="Abadi" w:cs="Times New Roman"/>
          <w:kern w:val="0"/>
          <w:sz w:val="28"/>
          <w:szCs w:val="28"/>
          <w:lang w:eastAsia="en-AE"/>
          <w14:ligatures w14:val="none"/>
        </w:rPr>
        <w:t xml:space="preserve"> Develop robust verification processes involving automated tools and human fact-checkers to ensure the accuracy of content.</w:t>
      </w:r>
    </w:p>
    <w:p w14:paraId="6D399EA6" w14:textId="77777777" w:rsidR="000F65E7" w:rsidRDefault="000F65E7" w:rsidP="0041640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Establish partnerships with media organizations, fact-checking networks, and technology providers to support the platform's functionality and credibility.</w:t>
      </w:r>
    </w:p>
    <w:p w14:paraId="568827B6" w14:textId="77777777" w:rsidR="000F65E7" w:rsidRDefault="000F65E7" w:rsidP="0041640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and Guidelines:</w:t>
      </w:r>
      <w:r>
        <w:rPr>
          <w:rFonts w:ascii="Abadi" w:eastAsia="Times New Roman" w:hAnsi="Abadi" w:cs="Times New Roman"/>
          <w:kern w:val="0"/>
          <w:sz w:val="28"/>
          <w:szCs w:val="28"/>
          <w:lang w:eastAsia="en-AE"/>
          <w14:ligatures w14:val="none"/>
        </w:rPr>
        <w:t xml:space="preserve"> Provide training and clear guidelines to citizen journalists on how to submit content and understand the verification process.</w:t>
      </w:r>
    </w:p>
    <w:p w14:paraId="4068500D" w14:textId="77777777" w:rsidR="000F65E7" w:rsidRDefault="000F65E7" w:rsidP="0041640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Aggregation:</w:t>
      </w:r>
      <w:r>
        <w:rPr>
          <w:rFonts w:ascii="Abadi" w:eastAsia="Times New Roman" w:hAnsi="Abadi" w:cs="Times New Roman"/>
          <w:kern w:val="0"/>
          <w:sz w:val="28"/>
          <w:szCs w:val="28"/>
          <w:lang w:eastAsia="en-AE"/>
          <w14:ligatures w14:val="none"/>
        </w:rPr>
        <w:t xml:space="preserve"> Implement systems for aggregating content from multiple sources, allowing for comprehensive coverage and diverse perspectives.</w:t>
      </w:r>
    </w:p>
    <w:p w14:paraId="7CD3E1E1" w14:textId="77777777" w:rsidR="000F65E7" w:rsidRDefault="000F65E7" w:rsidP="0041640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Dissemination Channels:</w:t>
      </w:r>
      <w:r>
        <w:rPr>
          <w:rFonts w:ascii="Abadi" w:eastAsia="Times New Roman" w:hAnsi="Abadi" w:cs="Times New Roman"/>
          <w:kern w:val="0"/>
          <w:sz w:val="28"/>
          <w:szCs w:val="28"/>
          <w:lang w:eastAsia="en-AE"/>
          <w14:ligatures w14:val="none"/>
        </w:rPr>
        <w:t xml:space="preserve"> Develop strategies for disseminating verified content through various channels, including social media, news websites, and partner organizations.</w:t>
      </w:r>
    </w:p>
    <w:p w14:paraId="678D68CD" w14:textId="77777777" w:rsidR="000F65E7" w:rsidRDefault="000F65E7" w:rsidP="0041640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Continuously gather feedback from users and stakeholders to improve the platform’s functionality and effectiveness.</w:t>
      </w:r>
    </w:p>
    <w:p w14:paraId="36FA684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F7E28AE" w14:textId="77777777" w:rsidR="000F65E7" w:rsidRDefault="000F65E7" w:rsidP="0041640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Design:</w:t>
      </w:r>
      <w:r>
        <w:rPr>
          <w:rFonts w:ascii="Abadi" w:eastAsia="Times New Roman" w:hAnsi="Abadi" w:cs="Times New Roman"/>
          <w:kern w:val="0"/>
          <w:sz w:val="28"/>
          <w:szCs w:val="28"/>
          <w:lang w:eastAsia="en-AE"/>
          <w14:ligatures w14:val="none"/>
        </w:rPr>
        <w:t xml:space="preserve"> Ensuring the platform is accessible and easy to use for citizen journalists and audiences.</w:t>
      </w:r>
    </w:p>
    <w:p w14:paraId="65EB7559" w14:textId="77777777" w:rsidR="000F65E7" w:rsidRDefault="000F65E7" w:rsidP="0041640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Verification:</w:t>
      </w:r>
      <w:r>
        <w:rPr>
          <w:rFonts w:ascii="Abadi" w:eastAsia="Times New Roman" w:hAnsi="Abadi" w:cs="Times New Roman"/>
          <w:kern w:val="0"/>
          <w:sz w:val="28"/>
          <w:szCs w:val="28"/>
          <w:lang w:eastAsia="en-AE"/>
          <w14:ligatures w14:val="none"/>
        </w:rPr>
        <w:t xml:space="preserve"> Implementing effective verification processes to maintain the credibility and accuracy of the content.</w:t>
      </w:r>
    </w:p>
    <w:p w14:paraId="1501C4E1" w14:textId="77777777" w:rsidR="000F65E7" w:rsidRDefault="000F65E7" w:rsidP="0041640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 Reach:</w:t>
      </w:r>
      <w:r>
        <w:rPr>
          <w:rFonts w:ascii="Abadi" w:eastAsia="Times New Roman" w:hAnsi="Abadi" w:cs="Times New Roman"/>
          <w:kern w:val="0"/>
          <w:sz w:val="28"/>
          <w:szCs w:val="28"/>
          <w:lang w:eastAsia="en-AE"/>
          <w14:ligatures w14:val="none"/>
        </w:rPr>
        <w:t xml:space="preserve"> Developing strong dissemination strategies to ensure verified content reaches a broad audience.</w:t>
      </w:r>
    </w:p>
    <w:p w14:paraId="7FEAB4A4" w14:textId="77777777" w:rsidR="000F65E7" w:rsidRDefault="000F65E7" w:rsidP="0041640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Partnerships:</w:t>
      </w:r>
      <w:r>
        <w:rPr>
          <w:rFonts w:ascii="Abadi" w:eastAsia="Times New Roman" w:hAnsi="Abadi" w:cs="Times New Roman"/>
          <w:kern w:val="0"/>
          <w:sz w:val="28"/>
          <w:szCs w:val="28"/>
          <w:lang w:eastAsia="en-AE"/>
          <w14:ligatures w14:val="none"/>
        </w:rPr>
        <w:t xml:space="preserve"> Building strong partnerships with media organizations and technology providers to enhance the platform’s capabilities.</w:t>
      </w:r>
    </w:p>
    <w:p w14:paraId="6A20EDAA" w14:textId="77777777" w:rsidR="000F65E7" w:rsidRDefault="000F65E7" w:rsidP="0041640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updating the platform based on user feedback and technological advancements.</w:t>
      </w:r>
    </w:p>
    <w:p w14:paraId="0C4A76CA"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FBBE9AB" w14:textId="77777777" w:rsidR="000F65E7" w:rsidRDefault="000F65E7" w:rsidP="0041640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Information:</w:t>
      </w:r>
      <w:r>
        <w:rPr>
          <w:rFonts w:ascii="Abadi" w:eastAsia="Times New Roman" w:hAnsi="Abadi" w:cs="Times New Roman"/>
          <w:kern w:val="0"/>
          <w:sz w:val="28"/>
          <w:szCs w:val="28"/>
          <w:lang w:eastAsia="en-AE"/>
          <w14:ligatures w14:val="none"/>
        </w:rPr>
        <w:t xml:space="preserve"> Increased availability of reliable and verified citizen-generated content.</w:t>
      </w:r>
    </w:p>
    <w:p w14:paraId="07000723" w14:textId="77777777" w:rsidR="000F65E7" w:rsidRDefault="000F65E7" w:rsidP="0041640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Credibility:</w:t>
      </w:r>
      <w:r>
        <w:rPr>
          <w:rFonts w:ascii="Abadi" w:eastAsia="Times New Roman" w:hAnsi="Abadi" w:cs="Times New Roman"/>
          <w:kern w:val="0"/>
          <w:sz w:val="28"/>
          <w:szCs w:val="28"/>
          <w:lang w:eastAsia="en-AE"/>
          <w14:ligatures w14:val="none"/>
        </w:rPr>
        <w:t xml:space="preserve"> Greater credibility and trust in citizen journalism due to robust verification processes.</w:t>
      </w:r>
    </w:p>
    <w:p w14:paraId="271E7E2B" w14:textId="77777777" w:rsidR="000F65E7" w:rsidRDefault="000F65E7" w:rsidP="0041640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Public:</w:t>
      </w:r>
      <w:r>
        <w:rPr>
          <w:rFonts w:ascii="Abadi" w:eastAsia="Times New Roman" w:hAnsi="Abadi" w:cs="Times New Roman"/>
          <w:kern w:val="0"/>
          <w:sz w:val="28"/>
          <w:szCs w:val="28"/>
          <w:lang w:eastAsia="en-AE"/>
          <w14:ligatures w14:val="none"/>
        </w:rPr>
        <w:t xml:space="preserve"> A more informed public with access to diverse and accurate perspectives on current events.</w:t>
      </w:r>
    </w:p>
    <w:p w14:paraId="57DAF0CA" w14:textId="77777777" w:rsidR="000F65E7" w:rsidRDefault="000F65E7" w:rsidP="0041640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Journalists:</w:t>
      </w:r>
      <w:r>
        <w:rPr>
          <w:rFonts w:ascii="Abadi" w:eastAsia="Times New Roman" w:hAnsi="Abadi" w:cs="Times New Roman"/>
          <w:kern w:val="0"/>
          <w:sz w:val="28"/>
          <w:szCs w:val="28"/>
          <w:lang w:eastAsia="en-AE"/>
          <w14:ligatures w14:val="none"/>
        </w:rPr>
        <w:t xml:space="preserve"> Empowered citizen journalists who have a trusted platform to share their content.</w:t>
      </w:r>
    </w:p>
    <w:p w14:paraId="055465EE" w14:textId="77777777" w:rsidR="000F65E7" w:rsidRDefault="000F65E7" w:rsidP="0041640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Broader Impact:</w:t>
      </w:r>
      <w:r>
        <w:rPr>
          <w:rFonts w:ascii="Abadi" w:eastAsia="Times New Roman" w:hAnsi="Abadi" w:cs="Times New Roman"/>
          <w:kern w:val="0"/>
          <w:sz w:val="28"/>
          <w:szCs w:val="28"/>
          <w:lang w:eastAsia="en-AE"/>
          <w14:ligatures w14:val="none"/>
        </w:rPr>
        <w:t xml:space="preserve"> Wider dissemination and impact of high-quality citizen journalism content.</w:t>
      </w:r>
    </w:p>
    <w:p w14:paraId="11D7083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1622A81" w14:textId="77777777" w:rsidR="000F65E7" w:rsidRDefault="000F65E7" w:rsidP="0041640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Verification Challenges:</w:t>
      </w:r>
      <w:r>
        <w:rPr>
          <w:rFonts w:ascii="Abadi" w:eastAsia="Times New Roman" w:hAnsi="Abadi" w:cs="Times New Roman"/>
          <w:kern w:val="0"/>
          <w:sz w:val="28"/>
          <w:szCs w:val="28"/>
          <w:lang w:eastAsia="en-AE"/>
          <w14:ligatures w14:val="none"/>
        </w:rPr>
        <w:t xml:space="preserve"> Ensuring the accuracy of verification processes and preventing the spread of false information.</w:t>
      </w:r>
    </w:p>
    <w:p w14:paraId="2E053D27" w14:textId="77777777" w:rsidR="000F65E7" w:rsidRDefault="000F65E7" w:rsidP="0041640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Constraints:</w:t>
      </w:r>
      <w:r>
        <w:rPr>
          <w:rFonts w:ascii="Abadi" w:eastAsia="Times New Roman" w:hAnsi="Abadi" w:cs="Times New Roman"/>
          <w:kern w:val="0"/>
          <w:sz w:val="28"/>
          <w:szCs w:val="28"/>
          <w:lang w:eastAsia="en-AE"/>
          <w14:ligatures w14:val="none"/>
        </w:rPr>
        <w:t xml:space="preserve"> Securing adequate resources to develop and maintain the platform.</w:t>
      </w:r>
    </w:p>
    <w:p w14:paraId="1A07D40B" w14:textId="77777777" w:rsidR="000F65E7" w:rsidRDefault="000F65E7" w:rsidP="0041640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widespread adoption and use of the platform by citizen journalists and audiences.</w:t>
      </w:r>
    </w:p>
    <w:p w14:paraId="395E64EE" w14:textId="77777777" w:rsidR="000F65E7" w:rsidRDefault="000F65E7" w:rsidP="0041640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Issues:</w:t>
      </w:r>
      <w:r>
        <w:rPr>
          <w:rFonts w:ascii="Abadi" w:eastAsia="Times New Roman" w:hAnsi="Abadi" w:cs="Times New Roman"/>
          <w:kern w:val="0"/>
          <w:sz w:val="28"/>
          <w:szCs w:val="28"/>
          <w:lang w:eastAsia="en-AE"/>
          <w14:ligatures w14:val="none"/>
        </w:rPr>
        <w:t xml:space="preserve"> Addressing technical issues and maintaining the platform’s functionality and security.</w:t>
      </w:r>
    </w:p>
    <w:p w14:paraId="7552BFC2" w14:textId="77777777" w:rsidR="000F65E7" w:rsidRDefault="000F65E7" w:rsidP="0041640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Management:</w:t>
      </w:r>
      <w:r>
        <w:rPr>
          <w:rFonts w:ascii="Abadi" w:eastAsia="Times New Roman" w:hAnsi="Abadi" w:cs="Times New Roman"/>
          <w:kern w:val="0"/>
          <w:sz w:val="28"/>
          <w:szCs w:val="28"/>
          <w:lang w:eastAsia="en-AE"/>
          <w14:ligatures w14:val="none"/>
        </w:rPr>
        <w:t xml:space="preserve"> Managing a large volume of content and ensuring timely verification and dissemination.</w:t>
      </w:r>
    </w:p>
    <w:p w14:paraId="02936DF7"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6CEE5333" w14:textId="77777777" w:rsidR="000F65E7" w:rsidRDefault="000F65E7" w:rsidP="00416408">
      <w:pPr>
        <w:pStyle w:val="Heading2"/>
        <w:rPr>
          <w:rFonts w:eastAsia="Times New Roman"/>
          <w:lang w:eastAsia="en-AE"/>
        </w:rPr>
      </w:pPr>
      <w:bookmarkStart w:id="35" w:name="_Toc170845192"/>
      <w:r>
        <w:rPr>
          <w:rFonts w:eastAsia="Times New Roman"/>
          <w:lang w:eastAsia="en-AE"/>
        </w:rPr>
        <w:lastRenderedPageBreak/>
        <w:t>Strategic Response 4: Public Awareness</w:t>
      </w:r>
      <w:bookmarkEnd w:id="35"/>
    </w:p>
    <w:p w14:paraId="0DFACDC2"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69B44A30"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Awareness Campaigns for Citizen Journalism</w:t>
      </w:r>
    </w:p>
    <w:p w14:paraId="448F14EA"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0222A0D"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launch public awareness campaigns to promote the value and impact of citizen journalism. By raising awareness, the initiative seeks to increase public engagement with and support for citizen journalism, highlighting its role in providing diverse perspectives and real-time information.</w:t>
      </w:r>
    </w:p>
    <w:p w14:paraId="79B414C7"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C8E1141"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cultivate a well-informed public that recognizes and supports the critical role of citizen journalism in fostering transparency and accountability.</w:t>
      </w:r>
    </w:p>
    <w:p w14:paraId="4138A0F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482E51D"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comprehensive public awareness campaigns that educate the public about the significance and impact of citizen journalism, encouraging active participation and support.</w:t>
      </w:r>
    </w:p>
    <w:p w14:paraId="1C9C5FC8"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61331C1"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society that values and actively engages with citizen journalism, recognizing its contribution to a diverse and transparent information ecosystem.</w:t>
      </w:r>
    </w:p>
    <w:p w14:paraId="1968988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CAF22BE" w14:textId="77777777" w:rsidR="000F65E7" w:rsidRDefault="000F65E7" w:rsidP="0041640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Development:</w:t>
      </w:r>
      <w:r>
        <w:rPr>
          <w:rFonts w:ascii="Abadi" w:eastAsia="Times New Roman" w:hAnsi="Abadi" w:cs="Times New Roman"/>
          <w:kern w:val="0"/>
          <w:sz w:val="28"/>
          <w:szCs w:val="28"/>
          <w:lang w:eastAsia="en-AE"/>
          <w14:ligatures w14:val="none"/>
        </w:rPr>
        <w:t xml:space="preserve"> Design a multifaceted awareness campaign that highlights the importance, value, and impact of citizen journalism.</w:t>
      </w:r>
    </w:p>
    <w:p w14:paraId="45D4AE5C" w14:textId="77777777" w:rsidR="000F65E7" w:rsidRDefault="000F65E7" w:rsidP="0041640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Target Audience Identification:</w:t>
      </w:r>
      <w:r>
        <w:rPr>
          <w:rFonts w:ascii="Abadi" w:eastAsia="Times New Roman" w:hAnsi="Abadi" w:cs="Times New Roman"/>
          <w:kern w:val="0"/>
          <w:sz w:val="28"/>
          <w:szCs w:val="28"/>
          <w:lang w:eastAsia="en-AE"/>
          <w14:ligatures w14:val="none"/>
        </w:rPr>
        <w:t xml:space="preserve"> Identify and segment target audiences to tailor campaign messages effectively.</w:t>
      </w:r>
    </w:p>
    <w:p w14:paraId="0B31E960" w14:textId="77777777" w:rsidR="000F65E7" w:rsidRDefault="000F65E7" w:rsidP="0041640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Messaging and Content Creation:</w:t>
      </w:r>
      <w:r>
        <w:rPr>
          <w:rFonts w:ascii="Abadi" w:eastAsia="Times New Roman" w:hAnsi="Abadi" w:cs="Times New Roman"/>
          <w:kern w:val="0"/>
          <w:sz w:val="28"/>
          <w:szCs w:val="28"/>
          <w:lang w:eastAsia="en-AE"/>
          <w14:ligatures w14:val="none"/>
        </w:rPr>
        <w:t xml:space="preserve"> Create engaging content, including videos, infographics, articles, and social media posts, to communicate the campaign’s messages.</w:t>
      </w:r>
    </w:p>
    <w:p w14:paraId="14D2B536" w14:textId="77777777" w:rsidR="000F65E7" w:rsidRDefault="000F65E7" w:rsidP="0041640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Partnerships:</w:t>
      </w:r>
      <w:r>
        <w:rPr>
          <w:rFonts w:ascii="Abadi" w:eastAsia="Times New Roman" w:hAnsi="Abadi" w:cs="Times New Roman"/>
          <w:kern w:val="0"/>
          <w:sz w:val="28"/>
          <w:szCs w:val="28"/>
          <w:lang w:eastAsia="en-AE"/>
          <w14:ligatures w14:val="none"/>
        </w:rPr>
        <w:t xml:space="preserve"> Partner with traditional and digital media outlets to amplify the reach of the awareness campaign.</w:t>
      </w:r>
    </w:p>
    <w:p w14:paraId="727E87F8" w14:textId="77777777" w:rsidR="000F65E7" w:rsidRDefault="000F65E7" w:rsidP="0041640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Engagement:</w:t>
      </w:r>
      <w:r>
        <w:rPr>
          <w:rFonts w:ascii="Abadi" w:eastAsia="Times New Roman" w:hAnsi="Abadi" w:cs="Times New Roman"/>
          <w:kern w:val="0"/>
          <w:sz w:val="28"/>
          <w:szCs w:val="28"/>
          <w:lang w:eastAsia="en-AE"/>
          <w14:ligatures w14:val="none"/>
        </w:rPr>
        <w:t xml:space="preserve"> Organize events, workshops, and discussions in community spaces to directly engage the public and promote citizen journalism.</w:t>
      </w:r>
    </w:p>
    <w:p w14:paraId="7B332D80" w14:textId="77777777" w:rsidR="000F65E7" w:rsidRDefault="000F65E7" w:rsidP="0041640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Establish channels for gathering public feedback and insights to refine and improve campaign efforts.</w:t>
      </w:r>
    </w:p>
    <w:p w14:paraId="756583CE" w14:textId="77777777" w:rsidR="000F65E7" w:rsidRDefault="000F65E7" w:rsidP="0041640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xml:space="preserve"> Monitor the impact of the campaigns through engagement metrics, surveys, and public feedback, making necessary adjustments to enhance effectiveness.</w:t>
      </w:r>
    </w:p>
    <w:p w14:paraId="527E5CD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54BD5AD5" w14:textId="77777777" w:rsidR="000F65E7" w:rsidRDefault="000F65E7" w:rsidP="0041640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Messaging:</w:t>
      </w:r>
      <w:r>
        <w:rPr>
          <w:rFonts w:ascii="Abadi" w:eastAsia="Times New Roman" w:hAnsi="Abadi" w:cs="Times New Roman"/>
          <w:kern w:val="0"/>
          <w:sz w:val="28"/>
          <w:szCs w:val="28"/>
          <w:lang w:eastAsia="en-AE"/>
          <w14:ligatures w14:val="none"/>
        </w:rPr>
        <w:t xml:space="preserve"> Developing clear and compelling messages that resonate with the target audiences.</w:t>
      </w:r>
    </w:p>
    <w:p w14:paraId="7F528154" w14:textId="77777777" w:rsidR="000F65E7" w:rsidRDefault="000F65E7" w:rsidP="0041640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Reach:</w:t>
      </w:r>
      <w:r>
        <w:rPr>
          <w:rFonts w:ascii="Abadi" w:eastAsia="Times New Roman" w:hAnsi="Abadi" w:cs="Times New Roman"/>
          <w:kern w:val="0"/>
          <w:sz w:val="28"/>
          <w:szCs w:val="28"/>
          <w:lang w:eastAsia="en-AE"/>
          <w14:ligatures w14:val="none"/>
        </w:rPr>
        <w:t xml:space="preserve"> Utilizing a variety of media channels and platforms to reach a wide audience.</w:t>
      </w:r>
    </w:p>
    <w:p w14:paraId="1B387F8F" w14:textId="77777777" w:rsidR="000F65E7" w:rsidRDefault="000F65E7" w:rsidP="0041640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Actively involving community members and organizations to enhance campaign credibility and impact.</w:t>
      </w:r>
    </w:p>
    <w:p w14:paraId="61825728" w14:textId="77777777" w:rsidR="000F65E7" w:rsidRDefault="000F65E7" w:rsidP="0041640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Creating high-quality and engaging content that captures public interest and promotes citizen journalism.</w:t>
      </w:r>
    </w:p>
    <w:p w14:paraId="60567AF0" w14:textId="77777777" w:rsidR="000F65E7" w:rsidRDefault="000F65E7" w:rsidP="0041640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Strategies:</w:t>
      </w:r>
      <w:r>
        <w:rPr>
          <w:rFonts w:ascii="Abadi" w:eastAsia="Times New Roman" w:hAnsi="Abadi" w:cs="Times New Roman"/>
          <w:kern w:val="0"/>
          <w:sz w:val="28"/>
          <w:szCs w:val="28"/>
          <w:lang w:eastAsia="en-AE"/>
          <w14:ligatures w14:val="none"/>
        </w:rPr>
        <w:t xml:space="preserve"> Continuously adapting campaign strategies based on feedback and changing public perceptions.</w:t>
      </w:r>
    </w:p>
    <w:p w14:paraId="70B7281E"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D8B0C6C" w14:textId="77777777" w:rsidR="000F65E7" w:rsidRDefault="000F65E7" w:rsidP="0041640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Awareness:</w:t>
      </w:r>
      <w:r>
        <w:rPr>
          <w:rFonts w:ascii="Abadi" w:eastAsia="Times New Roman" w:hAnsi="Abadi" w:cs="Times New Roman"/>
          <w:kern w:val="0"/>
          <w:sz w:val="28"/>
          <w:szCs w:val="28"/>
          <w:lang w:eastAsia="en-AE"/>
          <w14:ligatures w14:val="none"/>
        </w:rPr>
        <w:t xml:space="preserve"> Higher public awareness of the value and impact of citizen journalism.</w:t>
      </w:r>
    </w:p>
    <w:p w14:paraId="1A685916" w14:textId="77777777" w:rsidR="000F65E7" w:rsidRDefault="000F65E7" w:rsidP="0041640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Engagement:</w:t>
      </w:r>
      <w:r>
        <w:rPr>
          <w:rFonts w:ascii="Abadi" w:eastAsia="Times New Roman" w:hAnsi="Abadi" w:cs="Times New Roman"/>
          <w:kern w:val="0"/>
          <w:sz w:val="28"/>
          <w:szCs w:val="28"/>
          <w:lang w:eastAsia="en-AE"/>
          <w14:ligatures w14:val="none"/>
        </w:rPr>
        <w:t xml:space="preserve"> Greater public engagement with citizen journalism platforms and content.</w:t>
      </w:r>
    </w:p>
    <w:p w14:paraId="302E7045" w14:textId="77777777" w:rsidR="000F65E7" w:rsidRDefault="000F65E7" w:rsidP="0041640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Community:</w:t>
      </w:r>
      <w:r>
        <w:rPr>
          <w:rFonts w:ascii="Abadi" w:eastAsia="Times New Roman" w:hAnsi="Abadi" w:cs="Times New Roman"/>
          <w:kern w:val="0"/>
          <w:sz w:val="28"/>
          <w:szCs w:val="28"/>
          <w:lang w:eastAsia="en-AE"/>
          <w14:ligatures w14:val="none"/>
        </w:rPr>
        <w:t xml:space="preserve"> A supportive community that actively participates in and contributes to citizen journalism efforts.</w:t>
      </w:r>
    </w:p>
    <w:p w14:paraId="0095C14A" w14:textId="77777777" w:rsidR="000F65E7" w:rsidRDefault="000F65E7" w:rsidP="0041640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Public:</w:t>
      </w:r>
      <w:r>
        <w:rPr>
          <w:rFonts w:ascii="Abadi" w:eastAsia="Times New Roman" w:hAnsi="Abadi" w:cs="Times New Roman"/>
          <w:kern w:val="0"/>
          <w:sz w:val="28"/>
          <w:szCs w:val="28"/>
          <w:lang w:eastAsia="en-AE"/>
          <w14:ligatures w14:val="none"/>
        </w:rPr>
        <w:t xml:space="preserve"> A well-informed public that recognizes and appreciates diverse perspectives and real-time reporting.</w:t>
      </w:r>
    </w:p>
    <w:p w14:paraId="0C24EC88" w14:textId="77777777" w:rsidR="000F65E7" w:rsidRDefault="000F65E7" w:rsidP="0041640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Journalism:</w:t>
      </w:r>
      <w:r>
        <w:rPr>
          <w:rFonts w:ascii="Abadi" w:eastAsia="Times New Roman" w:hAnsi="Abadi" w:cs="Times New Roman"/>
          <w:kern w:val="0"/>
          <w:sz w:val="28"/>
          <w:szCs w:val="28"/>
          <w:lang w:eastAsia="en-AE"/>
          <w14:ligatures w14:val="none"/>
        </w:rPr>
        <w:t xml:space="preserve"> Strengthened citizen journalism practices through increased public recognition and support.</w:t>
      </w:r>
    </w:p>
    <w:p w14:paraId="7F92DD2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03BB611" w14:textId="77777777" w:rsidR="000F65E7" w:rsidRDefault="000F65E7" w:rsidP="0041640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Public </w:t>
      </w:r>
      <w:proofErr w:type="spellStart"/>
      <w:r>
        <w:rPr>
          <w:rFonts w:ascii="Abadi" w:eastAsia="Times New Roman" w:hAnsi="Abadi" w:cs="Times New Roman"/>
          <w:b/>
          <w:bCs/>
          <w:kern w:val="0"/>
          <w:sz w:val="28"/>
          <w:szCs w:val="28"/>
          <w:lang w:eastAsia="en-AE"/>
          <w14:ligatures w14:val="none"/>
        </w:rPr>
        <w:t>Skepticism</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Overcoming public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and distrust towards citizen journalism.</w:t>
      </w:r>
    </w:p>
    <w:p w14:paraId="4DC47A93" w14:textId="77777777" w:rsidR="000F65E7" w:rsidRDefault="000F65E7" w:rsidP="0041640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Ensuring adequate resources to sustain extensive and effective awareness campaigns.</w:t>
      </w:r>
    </w:p>
    <w:p w14:paraId="059F2F6D" w14:textId="77777777" w:rsidR="000F65E7" w:rsidRDefault="000F65E7" w:rsidP="0041640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Message Misinterpretation:</w:t>
      </w:r>
      <w:r>
        <w:rPr>
          <w:rFonts w:ascii="Abadi" w:eastAsia="Times New Roman" w:hAnsi="Abadi" w:cs="Times New Roman"/>
          <w:kern w:val="0"/>
          <w:sz w:val="28"/>
          <w:szCs w:val="28"/>
          <w:lang w:eastAsia="en-AE"/>
          <w14:ligatures w14:val="none"/>
        </w:rPr>
        <w:t xml:space="preserve"> Risk of campaign messages being misunderstood or not resonating with the intended audience.</w:t>
      </w:r>
    </w:p>
    <w:p w14:paraId="46EB09CA" w14:textId="77777777" w:rsidR="000F65E7" w:rsidRDefault="000F65E7" w:rsidP="0041640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Engagement Challenges:</w:t>
      </w:r>
      <w:r>
        <w:rPr>
          <w:rFonts w:ascii="Abadi" w:eastAsia="Times New Roman" w:hAnsi="Abadi" w:cs="Times New Roman"/>
          <w:kern w:val="0"/>
          <w:sz w:val="28"/>
          <w:szCs w:val="28"/>
          <w:lang w:eastAsia="en-AE"/>
          <w14:ligatures w14:val="none"/>
        </w:rPr>
        <w:t xml:space="preserve"> Difficulty in maintaining public interest and engagement over time.</w:t>
      </w:r>
    </w:p>
    <w:p w14:paraId="41E37621" w14:textId="77777777" w:rsidR="000F65E7" w:rsidRDefault="000F65E7" w:rsidP="0041640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Impact:</w:t>
      </w:r>
      <w:r>
        <w:rPr>
          <w:rFonts w:ascii="Abadi" w:eastAsia="Times New Roman" w:hAnsi="Abadi" w:cs="Times New Roman"/>
          <w:kern w:val="0"/>
          <w:sz w:val="28"/>
          <w:szCs w:val="28"/>
          <w:lang w:eastAsia="en-AE"/>
          <w14:ligatures w14:val="none"/>
        </w:rPr>
        <w:t xml:space="preserve"> Accurately measuring the impact of awareness campaigns on public perceptions and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w:t>
      </w:r>
    </w:p>
    <w:p w14:paraId="4E37B178" w14:textId="77777777" w:rsidR="000F65E7" w:rsidRDefault="000F65E7" w:rsidP="000F65E7">
      <w:pPr>
        <w:rPr>
          <w:rFonts w:ascii="Abadi" w:hAnsi="Abadi"/>
          <w:sz w:val="28"/>
          <w:szCs w:val="28"/>
        </w:rPr>
      </w:pPr>
      <w:r>
        <w:rPr>
          <w:rFonts w:ascii="Abadi" w:hAnsi="Abadi"/>
          <w:kern w:val="0"/>
          <w:sz w:val="28"/>
          <w:szCs w:val="28"/>
          <w14:ligatures w14:val="none"/>
        </w:rPr>
        <w:br w:type="page"/>
      </w:r>
    </w:p>
    <w:p w14:paraId="49A02E7F" w14:textId="77777777" w:rsidR="000F65E7" w:rsidRDefault="000F65E7" w:rsidP="00416408">
      <w:pPr>
        <w:pStyle w:val="Heading2"/>
        <w:rPr>
          <w:rFonts w:eastAsia="Times New Roman"/>
          <w:lang w:eastAsia="en-AE"/>
        </w:rPr>
      </w:pPr>
      <w:bookmarkStart w:id="36" w:name="_Toc170845193"/>
      <w:r>
        <w:rPr>
          <w:rFonts w:eastAsia="Times New Roman"/>
          <w:lang w:eastAsia="en-AE"/>
        </w:rPr>
        <w:lastRenderedPageBreak/>
        <w:t>Strategic Response 5: Safety Measures</w:t>
      </w:r>
      <w:bookmarkEnd w:id="36"/>
    </w:p>
    <w:p w14:paraId="2124992D"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1415216D"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Safety Measures for Citizen Journalists</w:t>
      </w:r>
    </w:p>
    <w:p w14:paraId="09B0106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27286BA"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advocate for legal protections and safety measures to safeguard citizen journalists and their work. By ensuring robust safety protocols and legal protections, the initiative seeks to create a secure environment for citizen journalists to report without fear of retribution or harm.</w:t>
      </w:r>
    </w:p>
    <w:p w14:paraId="3EA76DB4"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8286DF4"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safe and protected environment for citizen journalists, ensuring their ability to report freely and accurately without fear of violence, harassment, or legal repercussions.</w:t>
      </w:r>
    </w:p>
    <w:p w14:paraId="020F0223"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4D199B0"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and implement comprehensive legal protections and safety measures that safeguard citizen journalists and their work, fostering a secure and supportive reporting environment.</w:t>
      </w:r>
    </w:p>
    <w:p w14:paraId="4801A56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233D85C" w14:textId="77777777" w:rsidR="000F65E7" w:rsidRDefault="000F65E7" w:rsidP="000F65E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citizen journalists are protected by law and safety measures, enabling them to report truthfully and fearlessly, contributing to a transparent and accountable society.</w:t>
      </w:r>
    </w:p>
    <w:p w14:paraId="19FFF6C6"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BAACA00" w14:textId="77777777" w:rsidR="000F65E7" w:rsidRDefault="000F65E7" w:rsidP="0041640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Framework Assessment:</w:t>
      </w:r>
      <w:r>
        <w:rPr>
          <w:rFonts w:ascii="Abadi" w:eastAsia="Times New Roman" w:hAnsi="Abadi" w:cs="Times New Roman"/>
          <w:kern w:val="0"/>
          <w:sz w:val="28"/>
          <w:szCs w:val="28"/>
          <w:lang w:eastAsia="en-AE"/>
          <w14:ligatures w14:val="none"/>
        </w:rPr>
        <w:t xml:space="preserve"> </w:t>
      </w:r>
      <w:proofErr w:type="gramStart"/>
      <w:r>
        <w:rPr>
          <w:rFonts w:ascii="Abadi" w:eastAsia="Times New Roman" w:hAnsi="Abadi" w:cs="Times New Roman"/>
          <w:kern w:val="0"/>
          <w:sz w:val="28"/>
          <w:szCs w:val="28"/>
          <w:lang w:eastAsia="en-AE"/>
          <w14:ligatures w14:val="none"/>
        </w:rPr>
        <w:t>Conduct an assessment of</w:t>
      </w:r>
      <w:proofErr w:type="gramEnd"/>
      <w:r>
        <w:rPr>
          <w:rFonts w:ascii="Abadi" w:eastAsia="Times New Roman" w:hAnsi="Abadi" w:cs="Times New Roman"/>
          <w:kern w:val="0"/>
          <w:sz w:val="28"/>
          <w:szCs w:val="28"/>
          <w:lang w:eastAsia="en-AE"/>
          <w14:ligatures w14:val="none"/>
        </w:rPr>
        <w:t xml:space="preserve"> existing legal frameworks to identify gaps in protections for citizen journalists.</w:t>
      </w:r>
    </w:p>
    <w:p w14:paraId="321411BB" w14:textId="77777777" w:rsidR="000F65E7" w:rsidRDefault="000F65E7" w:rsidP="0041640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Advocacy:</w:t>
      </w:r>
      <w:r>
        <w:rPr>
          <w:rFonts w:ascii="Abadi" w:eastAsia="Times New Roman" w:hAnsi="Abadi" w:cs="Times New Roman"/>
          <w:kern w:val="0"/>
          <w:sz w:val="28"/>
          <w:szCs w:val="28"/>
          <w:lang w:eastAsia="en-AE"/>
          <w14:ligatures w14:val="none"/>
        </w:rPr>
        <w:t xml:space="preserve"> Develop and advocate for policies and legislation that provide legal protections and rights for citizen journalists.</w:t>
      </w:r>
    </w:p>
    <w:p w14:paraId="46F90175" w14:textId="77777777" w:rsidR="000F65E7" w:rsidRDefault="000F65E7" w:rsidP="0041640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Protocol Development:</w:t>
      </w:r>
      <w:r>
        <w:rPr>
          <w:rFonts w:ascii="Abadi" w:eastAsia="Times New Roman" w:hAnsi="Abadi" w:cs="Times New Roman"/>
          <w:kern w:val="0"/>
          <w:sz w:val="28"/>
          <w:szCs w:val="28"/>
          <w:lang w:eastAsia="en-AE"/>
          <w14:ligatures w14:val="none"/>
        </w:rPr>
        <w:t xml:space="preserve"> Create comprehensive safety protocols and guidelines for citizen journalists to follow in high-risk environments.</w:t>
      </w:r>
    </w:p>
    <w:p w14:paraId="59B9CD21" w14:textId="77777777" w:rsidR="000F65E7" w:rsidRDefault="000F65E7" w:rsidP="0041640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Launch campaigns to raise awareness about the importance of protecting citizen journalists and the risks they face.</w:t>
      </w:r>
    </w:p>
    <w:p w14:paraId="47FF4CD8" w14:textId="77777777" w:rsidR="000F65E7" w:rsidRDefault="000F65E7" w:rsidP="0041640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Partnerships:</w:t>
      </w:r>
      <w:r>
        <w:rPr>
          <w:rFonts w:ascii="Abadi" w:eastAsia="Times New Roman" w:hAnsi="Abadi" w:cs="Times New Roman"/>
          <w:kern w:val="0"/>
          <w:sz w:val="28"/>
          <w:szCs w:val="28"/>
          <w:lang w:eastAsia="en-AE"/>
          <w14:ligatures w14:val="none"/>
        </w:rPr>
        <w:t xml:space="preserve"> Partner with legal experts, human rights organizations, and media advocacy groups to support the initiative.</w:t>
      </w:r>
    </w:p>
    <w:p w14:paraId="2833DCDA" w14:textId="77777777" w:rsidR="000F65E7" w:rsidRDefault="000F65E7" w:rsidP="0041640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Implement training programs that educate citizen journalists on safety practices and legal rights.</w:t>
      </w:r>
    </w:p>
    <w:p w14:paraId="68AC5DA0" w14:textId="77777777" w:rsidR="000F65E7" w:rsidRDefault="000F65E7" w:rsidP="0041640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Support:</w:t>
      </w:r>
      <w:r>
        <w:rPr>
          <w:rFonts w:ascii="Abadi" w:eastAsia="Times New Roman" w:hAnsi="Abadi" w:cs="Times New Roman"/>
          <w:kern w:val="0"/>
          <w:sz w:val="28"/>
          <w:szCs w:val="28"/>
          <w:lang w:eastAsia="en-AE"/>
          <w14:ligatures w14:val="none"/>
        </w:rPr>
        <w:t xml:space="preserve"> Establish emergency support systems, including hotlines and legal aid, to assist citizen journalists in crisis situations.</w:t>
      </w:r>
    </w:p>
    <w:p w14:paraId="3790B97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626D042" w14:textId="77777777" w:rsidR="000F65E7" w:rsidRDefault="000F65E7" w:rsidP="0041640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Protections:</w:t>
      </w:r>
      <w:r>
        <w:rPr>
          <w:rFonts w:ascii="Abadi" w:eastAsia="Times New Roman" w:hAnsi="Abadi" w:cs="Times New Roman"/>
          <w:kern w:val="0"/>
          <w:sz w:val="28"/>
          <w:szCs w:val="28"/>
          <w:lang w:eastAsia="en-AE"/>
          <w14:ligatures w14:val="none"/>
        </w:rPr>
        <w:t xml:space="preserve"> Successfully advocating for and implementing robust legal protections for citizen journalists.</w:t>
      </w:r>
    </w:p>
    <w:p w14:paraId="5A105442" w14:textId="77777777" w:rsidR="000F65E7" w:rsidRDefault="000F65E7" w:rsidP="0041640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Protocols:</w:t>
      </w:r>
      <w:r>
        <w:rPr>
          <w:rFonts w:ascii="Abadi" w:eastAsia="Times New Roman" w:hAnsi="Abadi" w:cs="Times New Roman"/>
          <w:kern w:val="0"/>
          <w:sz w:val="28"/>
          <w:szCs w:val="28"/>
          <w:lang w:eastAsia="en-AE"/>
          <w14:ligatures w14:val="none"/>
        </w:rPr>
        <w:t xml:space="preserve"> Developing and disseminating clear safety protocols that are widely adopted and followed by citizen journalists.</w:t>
      </w:r>
    </w:p>
    <w:p w14:paraId="3F7D517A" w14:textId="77777777" w:rsidR="000F65E7" w:rsidRDefault="000F65E7" w:rsidP="0041640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Support:</w:t>
      </w:r>
      <w:r>
        <w:rPr>
          <w:rFonts w:ascii="Abadi" w:eastAsia="Times New Roman" w:hAnsi="Abadi" w:cs="Times New Roman"/>
          <w:kern w:val="0"/>
          <w:sz w:val="28"/>
          <w:szCs w:val="28"/>
          <w:lang w:eastAsia="en-AE"/>
          <w14:ligatures w14:val="none"/>
        </w:rPr>
        <w:t xml:space="preserve"> Gaining support from key stakeholders, including governments, NGOs, and media organizations.</w:t>
      </w:r>
    </w:p>
    <w:p w14:paraId="45AB8592" w14:textId="77777777" w:rsidR="000F65E7" w:rsidRDefault="000F65E7" w:rsidP="0041640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xml:space="preserve"> Providing effective training that equips citizen journalists with the knowledge to stay safe and understand their rights.</w:t>
      </w:r>
    </w:p>
    <w:p w14:paraId="602FFA1E" w14:textId="77777777" w:rsidR="000F65E7" w:rsidRDefault="000F65E7" w:rsidP="0041640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Resources:</w:t>
      </w:r>
      <w:r>
        <w:rPr>
          <w:rFonts w:ascii="Abadi" w:eastAsia="Times New Roman" w:hAnsi="Abadi" w:cs="Times New Roman"/>
          <w:kern w:val="0"/>
          <w:sz w:val="28"/>
          <w:szCs w:val="28"/>
          <w:lang w:eastAsia="en-AE"/>
          <w14:ligatures w14:val="none"/>
        </w:rPr>
        <w:t xml:space="preserve"> Establishing reliable emergency resources and support systems for citizen journalists in need.</w:t>
      </w:r>
    </w:p>
    <w:p w14:paraId="2B9B4710"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F01F571" w14:textId="77777777" w:rsidR="000F65E7" w:rsidRDefault="000F65E7" w:rsidP="0041640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Safety:</w:t>
      </w:r>
      <w:r>
        <w:rPr>
          <w:rFonts w:ascii="Abadi" w:eastAsia="Times New Roman" w:hAnsi="Abadi" w:cs="Times New Roman"/>
          <w:kern w:val="0"/>
          <w:sz w:val="28"/>
          <w:szCs w:val="28"/>
          <w:lang w:eastAsia="en-AE"/>
          <w14:ligatures w14:val="none"/>
        </w:rPr>
        <w:t xml:space="preserve"> Improved safety and security for citizen journalists, reducing the risks associated with their work.</w:t>
      </w:r>
    </w:p>
    <w:p w14:paraId="0931FEF1" w14:textId="77777777" w:rsidR="000F65E7" w:rsidRDefault="000F65E7" w:rsidP="0041640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Protection:</w:t>
      </w:r>
      <w:r>
        <w:rPr>
          <w:rFonts w:ascii="Abadi" w:eastAsia="Times New Roman" w:hAnsi="Abadi" w:cs="Times New Roman"/>
          <w:kern w:val="0"/>
          <w:sz w:val="28"/>
          <w:szCs w:val="28"/>
          <w:lang w:eastAsia="en-AE"/>
          <w14:ligatures w14:val="none"/>
        </w:rPr>
        <w:t xml:space="preserve"> Strong legal frameworks that protect the rights and freedoms of citizen journalists.</w:t>
      </w:r>
    </w:p>
    <w:p w14:paraId="5E0E2603" w14:textId="77777777" w:rsidR="000F65E7" w:rsidRDefault="000F65E7" w:rsidP="0041640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Journalists:</w:t>
      </w:r>
      <w:r>
        <w:rPr>
          <w:rFonts w:ascii="Abadi" w:eastAsia="Times New Roman" w:hAnsi="Abadi" w:cs="Times New Roman"/>
          <w:kern w:val="0"/>
          <w:sz w:val="28"/>
          <w:szCs w:val="28"/>
          <w:lang w:eastAsia="en-AE"/>
          <w14:ligatures w14:val="none"/>
        </w:rPr>
        <w:t xml:space="preserve"> Citizen journalists feel more empowered and confident to report truthfully and fearlessly.</w:t>
      </w:r>
    </w:p>
    <w:p w14:paraId="5FD51F59" w14:textId="77777777" w:rsidR="000F65E7" w:rsidRDefault="000F65E7" w:rsidP="0041640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Greater Awareness:</w:t>
      </w:r>
      <w:r>
        <w:rPr>
          <w:rFonts w:ascii="Abadi" w:eastAsia="Times New Roman" w:hAnsi="Abadi" w:cs="Times New Roman"/>
          <w:kern w:val="0"/>
          <w:sz w:val="28"/>
          <w:szCs w:val="28"/>
          <w:lang w:eastAsia="en-AE"/>
          <w14:ligatures w14:val="none"/>
        </w:rPr>
        <w:t xml:space="preserve"> Increased public and governmental awareness of the importance of protecting citizen journalists.</w:t>
      </w:r>
    </w:p>
    <w:p w14:paraId="0E208682" w14:textId="77777777" w:rsidR="000F65E7" w:rsidRDefault="000F65E7" w:rsidP="0041640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xml:space="preserve"> Long-term sustainability of safe and protected citizen journalism practices.</w:t>
      </w:r>
    </w:p>
    <w:p w14:paraId="10D4CF4B" w14:textId="77777777" w:rsidR="000F65E7" w:rsidRDefault="000F65E7" w:rsidP="000F65E7">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F212E36" w14:textId="77777777" w:rsidR="000F65E7" w:rsidRDefault="000F65E7" w:rsidP="0041640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Legislation:</w:t>
      </w:r>
      <w:r>
        <w:rPr>
          <w:rFonts w:ascii="Abadi" w:eastAsia="Times New Roman" w:hAnsi="Abadi" w:cs="Times New Roman"/>
          <w:kern w:val="0"/>
          <w:sz w:val="28"/>
          <w:szCs w:val="28"/>
          <w:lang w:eastAsia="en-AE"/>
          <w14:ligatures w14:val="none"/>
        </w:rPr>
        <w:t xml:space="preserve"> Potential resistance from authorities or stakeholders to implementing new legal protections.</w:t>
      </w:r>
    </w:p>
    <w:p w14:paraId="46F6AFC6" w14:textId="77777777" w:rsidR="000F65E7" w:rsidRDefault="000F65E7" w:rsidP="0041640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resources to develop and maintain comprehensive safety measures and support systems.</w:t>
      </w:r>
    </w:p>
    <w:p w14:paraId="00C216D3" w14:textId="77777777" w:rsidR="000F65E7" w:rsidRDefault="000F65E7" w:rsidP="0041640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xml:space="preserve"> Difficulty in ensuring the widespread adoption and enforcement of safety protocols and legal protections.</w:t>
      </w:r>
    </w:p>
    <w:p w14:paraId="30F2529A" w14:textId="77777777" w:rsidR="000F65E7" w:rsidRDefault="000F65E7" w:rsidP="0041640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 of Retaliation:</w:t>
      </w:r>
      <w:r>
        <w:rPr>
          <w:rFonts w:ascii="Abadi" w:eastAsia="Times New Roman" w:hAnsi="Abadi" w:cs="Times New Roman"/>
          <w:kern w:val="0"/>
          <w:sz w:val="28"/>
          <w:szCs w:val="28"/>
          <w:lang w:eastAsia="en-AE"/>
          <w14:ligatures w14:val="none"/>
        </w:rPr>
        <w:t xml:space="preserve"> Citizen journalists may still face threats and retaliation despite safety measures and legal protections.</w:t>
      </w:r>
    </w:p>
    <w:p w14:paraId="7796BDC5" w14:textId="2D4B7ADD" w:rsidR="00014FBD" w:rsidRPr="000F65E7" w:rsidRDefault="000F65E7" w:rsidP="0041640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Effectiveness:</w:t>
      </w:r>
      <w:r>
        <w:rPr>
          <w:rFonts w:ascii="Abadi" w:eastAsia="Times New Roman" w:hAnsi="Abadi" w:cs="Times New Roman"/>
          <w:kern w:val="0"/>
          <w:sz w:val="28"/>
          <w:szCs w:val="28"/>
          <w:lang w:eastAsia="en-AE"/>
          <w14:ligatures w14:val="none"/>
        </w:rPr>
        <w:t xml:space="preserve"> Challenges in monitoring the effectiveness of safety measures and legal protections in real-world scenarios.</w:t>
      </w:r>
    </w:p>
    <w:sectPr w:rsidR="00014FBD" w:rsidRPr="000F65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1B793" w14:textId="77777777" w:rsidR="00620C6B" w:rsidRDefault="00620C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51543" w14:textId="77777777" w:rsidR="00620C6B" w:rsidRDefault="00620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7133" w14:textId="77777777" w:rsidR="00620C6B" w:rsidRDefault="00620C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7AF03" w14:textId="3BC05306" w:rsidR="00932455" w:rsidRDefault="00932455" w:rsidP="00185914">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85914" w:rsidRPr="00185914">
      <w:t>Information &amp; Media Literacy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A27F0" w14:textId="77777777" w:rsidR="00620C6B" w:rsidRDefault="00620C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0318B"/>
    <w:multiLevelType w:val="multilevel"/>
    <w:tmpl w:val="D3E81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D24F38"/>
    <w:multiLevelType w:val="multilevel"/>
    <w:tmpl w:val="B366E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3D69E5"/>
    <w:multiLevelType w:val="multilevel"/>
    <w:tmpl w:val="6F22F5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D2572F"/>
    <w:multiLevelType w:val="multilevel"/>
    <w:tmpl w:val="E37ED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78C2448"/>
    <w:multiLevelType w:val="multilevel"/>
    <w:tmpl w:val="18F6DB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7E17A06"/>
    <w:multiLevelType w:val="multilevel"/>
    <w:tmpl w:val="1FAA24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8334FA4"/>
    <w:multiLevelType w:val="multilevel"/>
    <w:tmpl w:val="F3B2A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9F7773A"/>
    <w:multiLevelType w:val="multilevel"/>
    <w:tmpl w:val="58BA5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A7614C4"/>
    <w:multiLevelType w:val="multilevel"/>
    <w:tmpl w:val="90302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B7E1ACD"/>
    <w:multiLevelType w:val="multilevel"/>
    <w:tmpl w:val="ACD60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B8F2F5F"/>
    <w:multiLevelType w:val="multilevel"/>
    <w:tmpl w:val="1384E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E627CCC"/>
    <w:multiLevelType w:val="multilevel"/>
    <w:tmpl w:val="BF189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FAB4BC5"/>
    <w:multiLevelType w:val="multilevel"/>
    <w:tmpl w:val="F238F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FE91946"/>
    <w:multiLevelType w:val="multilevel"/>
    <w:tmpl w:val="89D090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0AA7457"/>
    <w:multiLevelType w:val="multilevel"/>
    <w:tmpl w:val="1D9C64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0C518F4"/>
    <w:multiLevelType w:val="multilevel"/>
    <w:tmpl w:val="F2125A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4036EEC"/>
    <w:multiLevelType w:val="multilevel"/>
    <w:tmpl w:val="46B85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64745BA"/>
    <w:multiLevelType w:val="multilevel"/>
    <w:tmpl w:val="83EA3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8844226"/>
    <w:multiLevelType w:val="multilevel"/>
    <w:tmpl w:val="CB10E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9F75B43"/>
    <w:multiLevelType w:val="multilevel"/>
    <w:tmpl w:val="A7E6A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A8229D9"/>
    <w:multiLevelType w:val="multilevel"/>
    <w:tmpl w:val="5EF2D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B9E3122"/>
    <w:multiLevelType w:val="multilevel"/>
    <w:tmpl w:val="2CE49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BB63D3F"/>
    <w:multiLevelType w:val="multilevel"/>
    <w:tmpl w:val="CF743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D3118AF"/>
    <w:multiLevelType w:val="multilevel"/>
    <w:tmpl w:val="383E3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FA82AC8"/>
    <w:multiLevelType w:val="multilevel"/>
    <w:tmpl w:val="FB022E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03424B3"/>
    <w:multiLevelType w:val="multilevel"/>
    <w:tmpl w:val="5FE092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1C94435"/>
    <w:multiLevelType w:val="multilevel"/>
    <w:tmpl w:val="B25CF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3B17144"/>
    <w:multiLevelType w:val="multilevel"/>
    <w:tmpl w:val="2DF43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3BA494E"/>
    <w:multiLevelType w:val="multilevel"/>
    <w:tmpl w:val="DD360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78A19BC"/>
    <w:multiLevelType w:val="multilevel"/>
    <w:tmpl w:val="0FEC56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8726469"/>
    <w:multiLevelType w:val="multilevel"/>
    <w:tmpl w:val="D4122C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A8C07F2"/>
    <w:multiLevelType w:val="multilevel"/>
    <w:tmpl w:val="F4702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AB23432"/>
    <w:multiLevelType w:val="multilevel"/>
    <w:tmpl w:val="3B2A3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2D1D6D52"/>
    <w:multiLevelType w:val="multilevel"/>
    <w:tmpl w:val="5C301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2E3029F1"/>
    <w:multiLevelType w:val="multilevel"/>
    <w:tmpl w:val="5ECC1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E8B3E44"/>
    <w:multiLevelType w:val="multilevel"/>
    <w:tmpl w:val="CDC200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3771CBA"/>
    <w:multiLevelType w:val="multilevel"/>
    <w:tmpl w:val="9500A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5966FF7"/>
    <w:multiLevelType w:val="multilevel"/>
    <w:tmpl w:val="50C85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6547389"/>
    <w:multiLevelType w:val="multilevel"/>
    <w:tmpl w:val="296A2B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75D2C56"/>
    <w:multiLevelType w:val="multilevel"/>
    <w:tmpl w:val="2DEE5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8722EC4"/>
    <w:multiLevelType w:val="multilevel"/>
    <w:tmpl w:val="B6A69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AB45127"/>
    <w:multiLevelType w:val="multilevel"/>
    <w:tmpl w:val="026093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E254143"/>
    <w:multiLevelType w:val="multilevel"/>
    <w:tmpl w:val="B596C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3E86502D"/>
    <w:multiLevelType w:val="multilevel"/>
    <w:tmpl w:val="3620D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4330867"/>
    <w:multiLevelType w:val="multilevel"/>
    <w:tmpl w:val="FBC07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4FB2471"/>
    <w:multiLevelType w:val="multilevel"/>
    <w:tmpl w:val="76087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6184BCF"/>
    <w:multiLevelType w:val="multilevel"/>
    <w:tmpl w:val="F2C4CD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6B83FA4"/>
    <w:multiLevelType w:val="multilevel"/>
    <w:tmpl w:val="6F44F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79E35AE"/>
    <w:multiLevelType w:val="multilevel"/>
    <w:tmpl w:val="06265E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7ED16CB"/>
    <w:multiLevelType w:val="multilevel"/>
    <w:tmpl w:val="58A412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ABD7F7D"/>
    <w:multiLevelType w:val="multilevel"/>
    <w:tmpl w:val="58762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D2D0C9D"/>
    <w:multiLevelType w:val="multilevel"/>
    <w:tmpl w:val="4E3EF4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5B71C03"/>
    <w:multiLevelType w:val="multilevel"/>
    <w:tmpl w:val="D0468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7977FB2"/>
    <w:multiLevelType w:val="multilevel"/>
    <w:tmpl w:val="61E89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E1810A9"/>
    <w:multiLevelType w:val="multilevel"/>
    <w:tmpl w:val="92F8C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F6E5274"/>
    <w:multiLevelType w:val="multilevel"/>
    <w:tmpl w:val="CC182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60032AE3"/>
    <w:multiLevelType w:val="multilevel"/>
    <w:tmpl w:val="12500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621B6E56"/>
    <w:multiLevelType w:val="multilevel"/>
    <w:tmpl w:val="602CF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3BF5482"/>
    <w:multiLevelType w:val="multilevel"/>
    <w:tmpl w:val="7CE6FC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4F555A4"/>
    <w:multiLevelType w:val="multilevel"/>
    <w:tmpl w:val="53660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5820B86"/>
    <w:multiLevelType w:val="multilevel"/>
    <w:tmpl w:val="8556B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6C60693"/>
    <w:multiLevelType w:val="multilevel"/>
    <w:tmpl w:val="C824B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9750261"/>
    <w:multiLevelType w:val="multilevel"/>
    <w:tmpl w:val="D49847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9814879"/>
    <w:multiLevelType w:val="multilevel"/>
    <w:tmpl w:val="3000F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AC842F7"/>
    <w:multiLevelType w:val="multilevel"/>
    <w:tmpl w:val="8C5AC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6AD664E7"/>
    <w:multiLevelType w:val="multilevel"/>
    <w:tmpl w:val="9678F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B130626"/>
    <w:multiLevelType w:val="multilevel"/>
    <w:tmpl w:val="2FF2DC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DD8416A"/>
    <w:multiLevelType w:val="multilevel"/>
    <w:tmpl w:val="65A62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F2770B1"/>
    <w:multiLevelType w:val="multilevel"/>
    <w:tmpl w:val="E6C263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70E5462D"/>
    <w:multiLevelType w:val="multilevel"/>
    <w:tmpl w:val="E54409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1F35864"/>
    <w:multiLevelType w:val="multilevel"/>
    <w:tmpl w:val="74A082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72433B83"/>
    <w:multiLevelType w:val="multilevel"/>
    <w:tmpl w:val="C148A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3C92FBC"/>
    <w:multiLevelType w:val="multilevel"/>
    <w:tmpl w:val="1A0A42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5BD263B"/>
    <w:multiLevelType w:val="multilevel"/>
    <w:tmpl w:val="C41AC5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78C1232"/>
    <w:multiLevelType w:val="multilevel"/>
    <w:tmpl w:val="764EF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8192DE6"/>
    <w:multiLevelType w:val="multilevel"/>
    <w:tmpl w:val="185CF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85D4E51"/>
    <w:multiLevelType w:val="multilevel"/>
    <w:tmpl w:val="7046A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C034E18"/>
    <w:multiLevelType w:val="multilevel"/>
    <w:tmpl w:val="5E7E9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40506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19275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88339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11512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194787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91950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60398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385700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74649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43517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53303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90222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02230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55443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01398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657409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65554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01647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242139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05499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8295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4308988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648831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64793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06420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9907799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27222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48646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11019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25378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9509817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538205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10400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552745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707724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783797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430425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21991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325018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70644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2895069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469614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610624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064968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84779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613853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674666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938012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574200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893218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711966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620319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111421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840052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622705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219119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117140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135966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930095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767443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726565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716389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586060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475587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997071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920982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511621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1201017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614470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801191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703672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937473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932080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788507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9093908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316982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347792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750741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62C25"/>
    <w:rsid w:val="00093C5E"/>
    <w:rsid w:val="000A2CF8"/>
    <w:rsid w:val="000A7851"/>
    <w:rsid w:val="000A7BC6"/>
    <w:rsid w:val="000B2A46"/>
    <w:rsid w:val="000B4D0A"/>
    <w:rsid w:val="000E4349"/>
    <w:rsid w:val="000F4947"/>
    <w:rsid w:val="000F5598"/>
    <w:rsid w:val="000F65E7"/>
    <w:rsid w:val="00111B13"/>
    <w:rsid w:val="00122F28"/>
    <w:rsid w:val="00124A94"/>
    <w:rsid w:val="001256A5"/>
    <w:rsid w:val="001259E9"/>
    <w:rsid w:val="00126470"/>
    <w:rsid w:val="00130CF6"/>
    <w:rsid w:val="00132E91"/>
    <w:rsid w:val="00150626"/>
    <w:rsid w:val="00152C90"/>
    <w:rsid w:val="00153C31"/>
    <w:rsid w:val="00175FE7"/>
    <w:rsid w:val="001820C4"/>
    <w:rsid w:val="00185914"/>
    <w:rsid w:val="00186989"/>
    <w:rsid w:val="00193E2F"/>
    <w:rsid w:val="001A6DFF"/>
    <w:rsid w:val="001B7B10"/>
    <w:rsid w:val="001C7257"/>
    <w:rsid w:val="001E3BF7"/>
    <w:rsid w:val="001E56A8"/>
    <w:rsid w:val="001E698F"/>
    <w:rsid w:val="001F0BAE"/>
    <w:rsid w:val="001F6177"/>
    <w:rsid w:val="001F6E10"/>
    <w:rsid w:val="002277F7"/>
    <w:rsid w:val="0023422F"/>
    <w:rsid w:val="00234627"/>
    <w:rsid w:val="0023504D"/>
    <w:rsid w:val="00235CF7"/>
    <w:rsid w:val="00241F1C"/>
    <w:rsid w:val="00247609"/>
    <w:rsid w:val="00254BDE"/>
    <w:rsid w:val="002B437A"/>
    <w:rsid w:val="002D0DCC"/>
    <w:rsid w:val="002D4986"/>
    <w:rsid w:val="002F0098"/>
    <w:rsid w:val="00313BCE"/>
    <w:rsid w:val="00327BF4"/>
    <w:rsid w:val="003317C9"/>
    <w:rsid w:val="00356A2A"/>
    <w:rsid w:val="0036043D"/>
    <w:rsid w:val="00363CB8"/>
    <w:rsid w:val="003878C8"/>
    <w:rsid w:val="00391BFD"/>
    <w:rsid w:val="00397456"/>
    <w:rsid w:val="003A344C"/>
    <w:rsid w:val="003A3C1C"/>
    <w:rsid w:val="003A5B47"/>
    <w:rsid w:val="003B5A1F"/>
    <w:rsid w:val="003B606F"/>
    <w:rsid w:val="003C2E19"/>
    <w:rsid w:val="003C584B"/>
    <w:rsid w:val="003F7987"/>
    <w:rsid w:val="00404014"/>
    <w:rsid w:val="00412509"/>
    <w:rsid w:val="00416408"/>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42C2"/>
    <w:rsid w:val="00541196"/>
    <w:rsid w:val="00542382"/>
    <w:rsid w:val="00575E67"/>
    <w:rsid w:val="005828EE"/>
    <w:rsid w:val="00590D08"/>
    <w:rsid w:val="00594E24"/>
    <w:rsid w:val="005C1A49"/>
    <w:rsid w:val="005C6C82"/>
    <w:rsid w:val="005C6E26"/>
    <w:rsid w:val="005C7E85"/>
    <w:rsid w:val="005D0822"/>
    <w:rsid w:val="005E47E2"/>
    <w:rsid w:val="005F2793"/>
    <w:rsid w:val="005F5642"/>
    <w:rsid w:val="00603DA9"/>
    <w:rsid w:val="00614F10"/>
    <w:rsid w:val="00620C6B"/>
    <w:rsid w:val="006248A8"/>
    <w:rsid w:val="00635382"/>
    <w:rsid w:val="00654289"/>
    <w:rsid w:val="006548A2"/>
    <w:rsid w:val="00655802"/>
    <w:rsid w:val="00673687"/>
    <w:rsid w:val="00687956"/>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46ACA"/>
    <w:rsid w:val="00750508"/>
    <w:rsid w:val="0075298C"/>
    <w:rsid w:val="007664DD"/>
    <w:rsid w:val="007801FF"/>
    <w:rsid w:val="007B4424"/>
    <w:rsid w:val="007B4DCB"/>
    <w:rsid w:val="007B5328"/>
    <w:rsid w:val="007C19D4"/>
    <w:rsid w:val="007C1F33"/>
    <w:rsid w:val="007D5F6D"/>
    <w:rsid w:val="007D64F8"/>
    <w:rsid w:val="007E3B65"/>
    <w:rsid w:val="0080352A"/>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1850"/>
    <w:rsid w:val="008D6D8B"/>
    <w:rsid w:val="008D7478"/>
    <w:rsid w:val="008E2EC8"/>
    <w:rsid w:val="00901E26"/>
    <w:rsid w:val="00925413"/>
    <w:rsid w:val="00932455"/>
    <w:rsid w:val="009607AB"/>
    <w:rsid w:val="0096081E"/>
    <w:rsid w:val="00971D52"/>
    <w:rsid w:val="009C2B4E"/>
    <w:rsid w:val="009C463A"/>
    <w:rsid w:val="009C641D"/>
    <w:rsid w:val="009E0385"/>
    <w:rsid w:val="009E3384"/>
    <w:rsid w:val="00A00244"/>
    <w:rsid w:val="00A057DF"/>
    <w:rsid w:val="00A06F65"/>
    <w:rsid w:val="00A43142"/>
    <w:rsid w:val="00A46703"/>
    <w:rsid w:val="00A6646D"/>
    <w:rsid w:val="00A8403C"/>
    <w:rsid w:val="00A85E05"/>
    <w:rsid w:val="00A91532"/>
    <w:rsid w:val="00A95475"/>
    <w:rsid w:val="00AB7C84"/>
    <w:rsid w:val="00AC2964"/>
    <w:rsid w:val="00AE118C"/>
    <w:rsid w:val="00AE5777"/>
    <w:rsid w:val="00AF2E61"/>
    <w:rsid w:val="00AF384F"/>
    <w:rsid w:val="00B0197C"/>
    <w:rsid w:val="00B028D9"/>
    <w:rsid w:val="00B0444E"/>
    <w:rsid w:val="00B257AB"/>
    <w:rsid w:val="00B3164E"/>
    <w:rsid w:val="00B43F53"/>
    <w:rsid w:val="00B526A5"/>
    <w:rsid w:val="00B54AFA"/>
    <w:rsid w:val="00B56690"/>
    <w:rsid w:val="00B63167"/>
    <w:rsid w:val="00B647E9"/>
    <w:rsid w:val="00B707E1"/>
    <w:rsid w:val="00B70DAC"/>
    <w:rsid w:val="00B76E38"/>
    <w:rsid w:val="00B865CE"/>
    <w:rsid w:val="00B9004B"/>
    <w:rsid w:val="00B96081"/>
    <w:rsid w:val="00BA4727"/>
    <w:rsid w:val="00BA4AB1"/>
    <w:rsid w:val="00BA6DE8"/>
    <w:rsid w:val="00BB7470"/>
    <w:rsid w:val="00BC020E"/>
    <w:rsid w:val="00BC237A"/>
    <w:rsid w:val="00BC659E"/>
    <w:rsid w:val="00BD2EC5"/>
    <w:rsid w:val="00BD3786"/>
    <w:rsid w:val="00BD6973"/>
    <w:rsid w:val="00BE3C70"/>
    <w:rsid w:val="00BF26A0"/>
    <w:rsid w:val="00BF764E"/>
    <w:rsid w:val="00C01201"/>
    <w:rsid w:val="00C03110"/>
    <w:rsid w:val="00C1582C"/>
    <w:rsid w:val="00C5305E"/>
    <w:rsid w:val="00C55F7D"/>
    <w:rsid w:val="00C56705"/>
    <w:rsid w:val="00C65F49"/>
    <w:rsid w:val="00C756F7"/>
    <w:rsid w:val="00C75BA9"/>
    <w:rsid w:val="00C90A5E"/>
    <w:rsid w:val="00C9154C"/>
    <w:rsid w:val="00C96C03"/>
    <w:rsid w:val="00C979C0"/>
    <w:rsid w:val="00CA7F28"/>
    <w:rsid w:val="00CB0B16"/>
    <w:rsid w:val="00CC087A"/>
    <w:rsid w:val="00CC2924"/>
    <w:rsid w:val="00CC7614"/>
    <w:rsid w:val="00CE1C5A"/>
    <w:rsid w:val="00D12B41"/>
    <w:rsid w:val="00D22597"/>
    <w:rsid w:val="00D34059"/>
    <w:rsid w:val="00D41EB5"/>
    <w:rsid w:val="00D4416B"/>
    <w:rsid w:val="00D60132"/>
    <w:rsid w:val="00D62FE1"/>
    <w:rsid w:val="00D71933"/>
    <w:rsid w:val="00D77D67"/>
    <w:rsid w:val="00D83603"/>
    <w:rsid w:val="00D91228"/>
    <w:rsid w:val="00DA3AC4"/>
    <w:rsid w:val="00DA3F76"/>
    <w:rsid w:val="00DB42FD"/>
    <w:rsid w:val="00DB7ED0"/>
    <w:rsid w:val="00DD167E"/>
    <w:rsid w:val="00DD2560"/>
    <w:rsid w:val="00DE3F69"/>
    <w:rsid w:val="00DF039D"/>
    <w:rsid w:val="00E01758"/>
    <w:rsid w:val="00E031EF"/>
    <w:rsid w:val="00E07922"/>
    <w:rsid w:val="00E11EE6"/>
    <w:rsid w:val="00E24168"/>
    <w:rsid w:val="00E446B2"/>
    <w:rsid w:val="00E51D94"/>
    <w:rsid w:val="00E71851"/>
    <w:rsid w:val="00E91BF2"/>
    <w:rsid w:val="00EA3652"/>
    <w:rsid w:val="00EB0CFF"/>
    <w:rsid w:val="00EB3E2A"/>
    <w:rsid w:val="00EC3C6E"/>
    <w:rsid w:val="00ED015A"/>
    <w:rsid w:val="00F07701"/>
    <w:rsid w:val="00F14F33"/>
    <w:rsid w:val="00F21C25"/>
    <w:rsid w:val="00F23448"/>
    <w:rsid w:val="00F32AB1"/>
    <w:rsid w:val="00F3301F"/>
    <w:rsid w:val="00F42F62"/>
    <w:rsid w:val="00F52D61"/>
    <w:rsid w:val="00F55B5B"/>
    <w:rsid w:val="00F62CBB"/>
    <w:rsid w:val="00F73D44"/>
    <w:rsid w:val="00F96E83"/>
    <w:rsid w:val="00FA5304"/>
    <w:rsid w:val="00FA5A56"/>
    <w:rsid w:val="00FC430C"/>
    <w:rsid w:val="00FD62D9"/>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6408"/>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408"/>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0F65E7"/>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52016749">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57</Pages>
  <Words>11471</Words>
  <Characters>65387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240</cp:revision>
  <cp:lastPrinted>2024-07-02T16:39:00Z</cp:lastPrinted>
  <dcterms:created xsi:type="dcterms:W3CDTF">2024-06-07T06:44:00Z</dcterms:created>
  <dcterms:modified xsi:type="dcterms:W3CDTF">2024-07-02T16:39:00Z</dcterms:modified>
</cp:coreProperties>
</file>