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F33C00" w:rsidRDefault="00F96E83" w:rsidP="00F33C00">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5676"/>
      <w:bookmarkStart w:id="3" w:name="_Toc168677740"/>
      <w:bookmarkStart w:id="4" w:name="_Toc170319003"/>
      <w:bookmarkStart w:id="5" w:name="_Toc175126677"/>
      <w:r w:rsidRPr="00F33C00">
        <w:rPr>
          <w:rFonts w:ascii="Abadi" w:eastAsia="Times New Roman" w:hAnsi="Abadi" w:cs="Times New Roman"/>
          <w:b/>
          <w:bCs/>
          <w:color w:val="E4312B"/>
          <w:kern w:val="0"/>
          <w:sz w:val="80"/>
          <w:szCs w:val="80"/>
          <w14:ligatures w14:val="none"/>
        </w:rPr>
        <w:t>Pal</w:t>
      </w:r>
      <w:r w:rsidRPr="00F33C00">
        <w:rPr>
          <w:rFonts w:ascii="Abadi" w:eastAsia="Times New Roman" w:hAnsi="Abadi" w:cs="Times New Roman"/>
          <w:b/>
          <w:bCs/>
          <w:kern w:val="0"/>
          <w:sz w:val="80"/>
          <w:szCs w:val="80"/>
          <w14:ligatures w14:val="none"/>
        </w:rPr>
        <w:t>est</w:t>
      </w:r>
      <w:r w:rsidRPr="00F33C00">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491C6BCB" w14:textId="77777777" w:rsidR="00124043" w:rsidRDefault="00124043" w:rsidP="00124043">
      <w:pPr>
        <w:spacing w:before="100" w:beforeAutospacing="1" w:after="100" w:afterAutospacing="1" w:line="240" w:lineRule="auto"/>
        <w:outlineLvl w:val="2"/>
        <w:rPr>
          <w:rFonts w:ascii="Abadi" w:eastAsia="Times New Roman" w:hAnsi="Abadi" w:cs="Times New Roman"/>
          <w:b/>
          <w:bCs/>
          <w:kern w:val="0"/>
          <w:sz w:val="70"/>
          <w:szCs w:val="70"/>
          <w14:ligatures w14:val="none"/>
        </w:rPr>
      </w:pPr>
      <w:bookmarkStart w:id="6" w:name="_Toc170318013"/>
      <w:bookmarkStart w:id="7" w:name="_Toc170319004"/>
      <w:bookmarkStart w:id="8" w:name="_Toc168665678"/>
      <w:bookmarkStart w:id="9" w:name="_Toc168677742"/>
      <w:bookmarkStart w:id="10" w:name="_Toc175126678"/>
      <w:r>
        <w:rPr>
          <w:rFonts w:ascii="Abadi" w:eastAsia="Times New Roman" w:hAnsi="Abadi" w:cs="Times New Roman"/>
          <w:b/>
          <w:bCs/>
          <w:kern w:val="0"/>
          <w:sz w:val="70"/>
          <w:szCs w:val="70"/>
          <w14:ligatures w14:val="none"/>
        </w:rPr>
        <w:t>Cultural Heritage Pre</w:t>
      </w:r>
      <w:bookmarkEnd w:id="6"/>
      <w:r>
        <w:rPr>
          <w:rFonts w:ascii="Abadi" w:eastAsia="Times New Roman" w:hAnsi="Abadi" w:cs="Times New Roman"/>
          <w:b/>
          <w:bCs/>
          <w:kern w:val="0"/>
          <w:sz w:val="70"/>
          <w:szCs w:val="70"/>
          <w14:ligatures w14:val="none"/>
        </w:rPr>
        <w:t>servation</w:t>
      </w:r>
      <w:bookmarkEnd w:id="7"/>
      <w:bookmarkEnd w:id="10"/>
    </w:p>
    <w:p w14:paraId="4A7160F9" w14:textId="718A260E"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11" w:name="_Toc170319005"/>
      <w:bookmarkStart w:id="12" w:name="_Toc175126679"/>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3CBC21A9">
            <wp:simplePos x="0" y="0"/>
            <wp:positionH relativeFrom="column">
              <wp:posOffset>4303667</wp:posOffset>
            </wp:positionH>
            <wp:positionV relativeFrom="paragraph">
              <wp:posOffset>228600</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8"/>
      <w:bookmarkEnd w:id="9"/>
      <w:bookmarkEnd w:id="11"/>
      <w:bookmarkEnd w:id="12"/>
    </w:p>
    <w:p w14:paraId="5FE81C61" w14:textId="5BE2D335" w:rsidR="00590D08" w:rsidRPr="00FA5304" w:rsidRDefault="00606BFA">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06C8395">
            <wp:simplePos x="0" y="0"/>
            <wp:positionH relativeFrom="margin">
              <wp:align>right</wp:align>
            </wp:positionH>
            <wp:positionV relativeFrom="paragraph">
              <wp:posOffset>517798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3"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4" w:name="_Toc168665679"/>
      <w:bookmarkStart w:id="15" w:name="_Toc168677743"/>
      <w:bookmarkStart w:id="16" w:name="_Toc170319006"/>
      <w:bookmarkStart w:id="17" w:name="_Toc175126680"/>
      <w:r w:rsidRPr="00234D93">
        <w:rPr>
          <w:rFonts w:eastAsia="Times New Roman"/>
        </w:rPr>
        <w:t>Leapfrogging Opportunities</w:t>
      </w:r>
      <w:bookmarkEnd w:id="14"/>
      <w:bookmarkEnd w:id="15"/>
      <w:bookmarkEnd w:id="16"/>
      <w:bookmarkEnd w:id="17"/>
    </w:p>
    <w:p w14:paraId="18696DEE" w14:textId="330997F8"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18" w:name="_Toc168665680"/>
      <w:bookmarkStart w:id="19" w:name="_Toc168677744"/>
      <w:bookmarkStart w:id="20" w:name="_Toc170319007"/>
      <w:bookmarkStart w:id="21" w:name="_Toc175126681"/>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help spark new ideas. We use developed countries as benchmarks, not blueprints. Our strategy is to leapfrog conventional development stages by adopting advanced, sustainable technologies directly. This allows Palestine to achieve rapid, efficient progress tailored to our unique needs, without following the slower paths of developed nations.</w:t>
      </w:r>
      <w:bookmarkEnd w:id="18"/>
      <w:bookmarkEnd w:id="19"/>
      <w:bookmarkEnd w:id="20"/>
      <w:bookmarkEnd w:id="21"/>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2" w:name="_Toc168665681"/>
      <w:bookmarkStart w:id="23" w:name="_Toc168677745"/>
      <w:bookmarkStart w:id="24" w:name="_Toc170319008"/>
      <w:bookmarkStart w:id="25" w:name="_Toc175126682"/>
      <w:r>
        <w:rPr>
          <w:rFonts w:eastAsia="Times New Roman"/>
        </w:rPr>
        <w:t>What is Leapfrogging?</w:t>
      </w:r>
      <w:bookmarkEnd w:id="13"/>
      <w:bookmarkEnd w:id="22"/>
      <w:bookmarkEnd w:id="23"/>
      <w:bookmarkEnd w:id="24"/>
      <w:bookmarkEnd w:id="25"/>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0B0C20E"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Palestine, leapfrogging offers a transformative path for rebuilding and recovery. Given </w:t>
      </w:r>
      <w:r w:rsidR="00E20764">
        <w:rPr>
          <w:rFonts w:ascii="Abadi" w:hAnsi="Abadi"/>
          <w:sz w:val="28"/>
          <w:szCs w:val="28"/>
          <w:lang w:val="en-US"/>
        </w:rPr>
        <w:t>Palestine</w:t>
      </w:r>
      <w:r>
        <w:rPr>
          <w:rFonts w:ascii="Abadi" w:hAnsi="Abadi"/>
          <w:sz w:val="28"/>
          <w:szCs w:val="28"/>
        </w:rPr>
        <w:t xml:space="preserve"> challenges, such as limited access to modern infrastructure and the urgent need for sustainable development solutions, leapfrogging </w:t>
      </w:r>
      <w:proofErr w:type="gramStart"/>
      <w:r>
        <w:rPr>
          <w:rFonts w:ascii="Abadi" w:hAnsi="Abadi"/>
          <w:sz w:val="28"/>
          <w:szCs w:val="28"/>
        </w:rPr>
        <w:t xml:space="preserve">can </w:t>
      </w:r>
      <w:r w:rsidR="00E20764">
        <w:rPr>
          <w:rFonts w:ascii="Abadi" w:hAnsi="Abadi"/>
          <w:sz w:val="28"/>
          <w:szCs w:val="28"/>
          <w:lang w:val="en-US"/>
        </w:rPr>
        <w:t>,</w:t>
      </w:r>
      <w:proofErr w:type="gramEnd"/>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Palestine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Content>
        <w:p w14:paraId="3F072989" w14:textId="77777777" w:rsidR="0076791E" w:rsidRDefault="00546B5C" w:rsidP="00546B5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3A5E3CD5" w14:textId="17AE76A3" w:rsidR="0076791E" w:rsidRDefault="0076791E">
          <w:pPr>
            <w:pStyle w:val="TOC1"/>
            <w:tabs>
              <w:tab w:val="right" w:leader="dot" w:pos="9016"/>
            </w:tabs>
            <w:rPr>
              <w:rFonts w:eastAsiaTheme="minorEastAsia"/>
              <w:noProof/>
              <w:sz w:val="24"/>
              <w:szCs w:val="24"/>
              <w:lang w:eastAsia="en-AE"/>
            </w:rPr>
          </w:pPr>
          <w:hyperlink w:anchor="_Toc175126684" w:history="1">
            <w:r w:rsidRPr="00713465">
              <w:rPr>
                <w:rStyle w:val="Hyperlink"/>
                <w:rFonts w:eastAsia="Times New Roman"/>
                <w:noProof/>
                <w:lang w:eastAsia="en-AE"/>
              </w:rPr>
              <w:t>1. Digital Archiving and Virtual Museums</w:t>
            </w:r>
            <w:r>
              <w:rPr>
                <w:noProof/>
                <w:webHidden/>
              </w:rPr>
              <w:tab/>
            </w:r>
            <w:r>
              <w:rPr>
                <w:noProof/>
                <w:webHidden/>
              </w:rPr>
              <w:fldChar w:fldCharType="begin"/>
            </w:r>
            <w:r>
              <w:rPr>
                <w:noProof/>
                <w:webHidden/>
              </w:rPr>
              <w:instrText xml:space="preserve"> PAGEREF _Toc175126684 \h </w:instrText>
            </w:r>
            <w:r>
              <w:rPr>
                <w:noProof/>
                <w:webHidden/>
              </w:rPr>
            </w:r>
            <w:r>
              <w:rPr>
                <w:noProof/>
                <w:webHidden/>
              </w:rPr>
              <w:fldChar w:fldCharType="separate"/>
            </w:r>
            <w:r w:rsidR="004D59B1">
              <w:rPr>
                <w:noProof/>
                <w:webHidden/>
              </w:rPr>
              <w:t>5</w:t>
            </w:r>
            <w:r>
              <w:rPr>
                <w:noProof/>
                <w:webHidden/>
              </w:rPr>
              <w:fldChar w:fldCharType="end"/>
            </w:r>
          </w:hyperlink>
        </w:p>
        <w:p w14:paraId="4C508621" w14:textId="69A3EA1A" w:rsidR="0076791E" w:rsidRDefault="0076791E">
          <w:pPr>
            <w:pStyle w:val="TOC1"/>
            <w:tabs>
              <w:tab w:val="right" w:leader="dot" w:pos="9016"/>
            </w:tabs>
            <w:rPr>
              <w:rFonts w:eastAsiaTheme="minorEastAsia"/>
              <w:noProof/>
              <w:sz w:val="24"/>
              <w:szCs w:val="24"/>
              <w:lang w:eastAsia="en-AE"/>
            </w:rPr>
          </w:pPr>
          <w:hyperlink w:anchor="_Toc175126685" w:history="1">
            <w:r w:rsidRPr="00713465">
              <w:rPr>
                <w:rStyle w:val="Hyperlink"/>
                <w:rFonts w:eastAsia="Times New Roman"/>
                <w:noProof/>
                <w:lang w:eastAsia="en-AE"/>
              </w:rPr>
              <w:t>2. Community-Driven Cultural Documentation</w:t>
            </w:r>
            <w:r>
              <w:rPr>
                <w:noProof/>
                <w:webHidden/>
              </w:rPr>
              <w:tab/>
            </w:r>
            <w:r>
              <w:rPr>
                <w:noProof/>
                <w:webHidden/>
              </w:rPr>
              <w:fldChar w:fldCharType="begin"/>
            </w:r>
            <w:r>
              <w:rPr>
                <w:noProof/>
                <w:webHidden/>
              </w:rPr>
              <w:instrText xml:space="preserve"> PAGEREF _Toc175126685 \h </w:instrText>
            </w:r>
            <w:r>
              <w:rPr>
                <w:noProof/>
                <w:webHidden/>
              </w:rPr>
            </w:r>
            <w:r>
              <w:rPr>
                <w:noProof/>
                <w:webHidden/>
              </w:rPr>
              <w:fldChar w:fldCharType="separate"/>
            </w:r>
            <w:r w:rsidR="004D59B1">
              <w:rPr>
                <w:noProof/>
                <w:webHidden/>
              </w:rPr>
              <w:t>6</w:t>
            </w:r>
            <w:r>
              <w:rPr>
                <w:noProof/>
                <w:webHidden/>
              </w:rPr>
              <w:fldChar w:fldCharType="end"/>
            </w:r>
          </w:hyperlink>
        </w:p>
        <w:p w14:paraId="48367628" w14:textId="7DFDBA00" w:rsidR="0076791E" w:rsidRDefault="0076791E">
          <w:pPr>
            <w:pStyle w:val="TOC1"/>
            <w:tabs>
              <w:tab w:val="right" w:leader="dot" w:pos="9016"/>
            </w:tabs>
            <w:rPr>
              <w:rFonts w:eastAsiaTheme="minorEastAsia"/>
              <w:noProof/>
              <w:sz w:val="24"/>
              <w:szCs w:val="24"/>
              <w:lang w:eastAsia="en-AE"/>
            </w:rPr>
          </w:pPr>
          <w:hyperlink w:anchor="_Toc175126686" w:history="1">
            <w:r w:rsidRPr="00713465">
              <w:rPr>
                <w:rStyle w:val="Hyperlink"/>
                <w:rFonts w:eastAsia="Times New Roman"/>
                <w:noProof/>
                <w:lang w:eastAsia="en-AE"/>
              </w:rPr>
              <w:t>3. Mobile Heritage Labs</w:t>
            </w:r>
            <w:r>
              <w:rPr>
                <w:noProof/>
                <w:webHidden/>
              </w:rPr>
              <w:tab/>
            </w:r>
            <w:r>
              <w:rPr>
                <w:noProof/>
                <w:webHidden/>
              </w:rPr>
              <w:fldChar w:fldCharType="begin"/>
            </w:r>
            <w:r>
              <w:rPr>
                <w:noProof/>
                <w:webHidden/>
              </w:rPr>
              <w:instrText xml:space="preserve"> PAGEREF _Toc175126686 \h </w:instrText>
            </w:r>
            <w:r>
              <w:rPr>
                <w:noProof/>
                <w:webHidden/>
              </w:rPr>
            </w:r>
            <w:r>
              <w:rPr>
                <w:noProof/>
                <w:webHidden/>
              </w:rPr>
              <w:fldChar w:fldCharType="separate"/>
            </w:r>
            <w:r w:rsidR="004D59B1">
              <w:rPr>
                <w:noProof/>
                <w:webHidden/>
              </w:rPr>
              <w:t>8</w:t>
            </w:r>
            <w:r>
              <w:rPr>
                <w:noProof/>
                <w:webHidden/>
              </w:rPr>
              <w:fldChar w:fldCharType="end"/>
            </w:r>
          </w:hyperlink>
        </w:p>
        <w:p w14:paraId="6C5FB206" w14:textId="5E90A681" w:rsidR="0076791E" w:rsidRDefault="0076791E">
          <w:pPr>
            <w:pStyle w:val="TOC1"/>
            <w:tabs>
              <w:tab w:val="right" w:leader="dot" w:pos="9016"/>
            </w:tabs>
            <w:rPr>
              <w:rFonts w:eastAsiaTheme="minorEastAsia"/>
              <w:noProof/>
              <w:sz w:val="24"/>
              <w:szCs w:val="24"/>
              <w:lang w:eastAsia="en-AE"/>
            </w:rPr>
          </w:pPr>
          <w:hyperlink w:anchor="_Toc175126687" w:history="1">
            <w:r w:rsidRPr="00713465">
              <w:rPr>
                <w:rStyle w:val="Hyperlink"/>
                <w:rFonts w:eastAsia="Times New Roman"/>
                <w:noProof/>
                <w:lang w:eastAsia="en-AE"/>
              </w:rPr>
              <w:t>4. Heritage Crowdsourcing Platform</w:t>
            </w:r>
            <w:r>
              <w:rPr>
                <w:noProof/>
                <w:webHidden/>
              </w:rPr>
              <w:tab/>
            </w:r>
            <w:r>
              <w:rPr>
                <w:noProof/>
                <w:webHidden/>
              </w:rPr>
              <w:fldChar w:fldCharType="begin"/>
            </w:r>
            <w:r>
              <w:rPr>
                <w:noProof/>
                <w:webHidden/>
              </w:rPr>
              <w:instrText xml:space="preserve"> PAGEREF _Toc175126687 \h </w:instrText>
            </w:r>
            <w:r>
              <w:rPr>
                <w:noProof/>
                <w:webHidden/>
              </w:rPr>
            </w:r>
            <w:r>
              <w:rPr>
                <w:noProof/>
                <w:webHidden/>
              </w:rPr>
              <w:fldChar w:fldCharType="separate"/>
            </w:r>
            <w:r w:rsidR="004D59B1">
              <w:rPr>
                <w:noProof/>
                <w:webHidden/>
              </w:rPr>
              <w:t>10</w:t>
            </w:r>
            <w:r>
              <w:rPr>
                <w:noProof/>
                <w:webHidden/>
              </w:rPr>
              <w:fldChar w:fldCharType="end"/>
            </w:r>
          </w:hyperlink>
        </w:p>
        <w:p w14:paraId="2E3D73B0" w14:textId="23CC5489" w:rsidR="0076791E" w:rsidRDefault="0076791E">
          <w:pPr>
            <w:pStyle w:val="TOC1"/>
            <w:tabs>
              <w:tab w:val="right" w:leader="dot" w:pos="9016"/>
            </w:tabs>
            <w:rPr>
              <w:rFonts w:eastAsiaTheme="minorEastAsia"/>
              <w:noProof/>
              <w:sz w:val="24"/>
              <w:szCs w:val="24"/>
              <w:lang w:eastAsia="en-AE"/>
            </w:rPr>
          </w:pPr>
          <w:hyperlink w:anchor="_Toc175126688" w:history="1">
            <w:r w:rsidRPr="00713465">
              <w:rPr>
                <w:rStyle w:val="Hyperlink"/>
                <w:rFonts w:eastAsia="Times New Roman"/>
                <w:noProof/>
                <w:lang w:eastAsia="en-AE"/>
              </w:rPr>
              <w:t>5. Heritage Tourism Revitalization</w:t>
            </w:r>
            <w:r>
              <w:rPr>
                <w:noProof/>
                <w:webHidden/>
              </w:rPr>
              <w:tab/>
            </w:r>
            <w:r>
              <w:rPr>
                <w:noProof/>
                <w:webHidden/>
              </w:rPr>
              <w:fldChar w:fldCharType="begin"/>
            </w:r>
            <w:r>
              <w:rPr>
                <w:noProof/>
                <w:webHidden/>
              </w:rPr>
              <w:instrText xml:space="preserve"> PAGEREF _Toc175126688 \h </w:instrText>
            </w:r>
            <w:r>
              <w:rPr>
                <w:noProof/>
                <w:webHidden/>
              </w:rPr>
            </w:r>
            <w:r>
              <w:rPr>
                <w:noProof/>
                <w:webHidden/>
              </w:rPr>
              <w:fldChar w:fldCharType="separate"/>
            </w:r>
            <w:r w:rsidR="004D59B1">
              <w:rPr>
                <w:noProof/>
                <w:webHidden/>
              </w:rPr>
              <w:t>11</w:t>
            </w:r>
            <w:r>
              <w:rPr>
                <w:noProof/>
                <w:webHidden/>
              </w:rPr>
              <w:fldChar w:fldCharType="end"/>
            </w:r>
          </w:hyperlink>
        </w:p>
        <w:p w14:paraId="068BE2CF" w14:textId="0822D121" w:rsidR="0076791E" w:rsidRDefault="0076791E">
          <w:pPr>
            <w:pStyle w:val="TOC1"/>
            <w:tabs>
              <w:tab w:val="right" w:leader="dot" w:pos="9016"/>
            </w:tabs>
            <w:rPr>
              <w:rFonts w:eastAsiaTheme="minorEastAsia"/>
              <w:noProof/>
              <w:sz w:val="24"/>
              <w:szCs w:val="24"/>
              <w:lang w:eastAsia="en-AE"/>
            </w:rPr>
          </w:pPr>
          <w:hyperlink w:anchor="_Toc175126689" w:history="1">
            <w:r w:rsidRPr="00713465">
              <w:rPr>
                <w:rStyle w:val="Hyperlink"/>
                <w:rFonts w:eastAsia="Times New Roman"/>
                <w:noProof/>
                <w:lang w:eastAsia="en-AE"/>
              </w:rPr>
              <w:t>6. Renewable Energy-Powered Heritage Sites</w:t>
            </w:r>
            <w:r>
              <w:rPr>
                <w:noProof/>
                <w:webHidden/>
              </w:rPr>
              <w:tab/>
            </w:r>
            <w:r>
              <w:rPr>
                <w:noProof/>
                <w:webHidden/>
              </w:rPr>
              <w:fldChar w:fldCharType="begin"/>
            </w:r>
            <w:r>
              <w:rPr>
                <w:noProof/>
                <w:webHidden/>
              </w:rPr>
              <w:instrText xml:space="preserve"> PAGEREF _Toc175126689 \h </w:instrText>
            </w:r>
            <w:r>
              <w:rPr>
                <w:noProof/>
                <w:webHidden/>
              </w:rPr>
            </w:r>
            <w:r>
              <w:rPr>
                <w:noProof/>
                <w:webHidden/>
              </w:rPr>
              <w:fldChar w:fldCharType="separate"/>
            </w:r>
            <w:r w:rsidR="004D59B1">
              <w:rPr>
                <w:noProof/>
                <w:webHidden/>
              </w:rPr>
              <w:t>13</w:t>
            </w:r>
            <w:r>
              <w:rPr>
                <w:noProof/>
                <w:webHidden/>
              </w:rPr>
              <w:fldChar w:fldCharType="end"/>
            </w:r>
          </w:hyperlink>
        </w:p>
        <w:p w14:paraId="3F88D7B2" w14:textId="15BFAFDF" w:rsidR="0076791E" w:rsidRDefault="0076791E">
          <w:pPr>
            <w:pStyle w:val="TOC1"/>
            <w:tabs>
              <w:tab w:val="right" w:leader="dot" w:pos="9016"/>
            </w:tabs>
            <w:rPr>
              <w:rFonts w:eastAsiaTheme="minorEastAsia"/>
              <w:noProof/>
              <w:sz w:val="24"/>
              <w:szCs w:val="24"/>
              <w:lang w:eastAsia="en-AE"/>
            </w:rPr>
          </w:pPr>
          <w:hyperlink w:anchor="_Toc175126690" w:history="1">
            <w:r w:rsidRPr="00713465">
              <w:rPr>
                <w:rStyle w:val="Hyperlink"/>
                <w:rFonts w:eastAsia="Times New Roman"/>
                <w:noProof/>
                <w:lang w:eastAsia="en-AE"/>
              </w:rPr>
              <w:t>7. Open Data Platforms for Cultural Heritage</w:t>
            </w:r>
            <w:r>
              <w:rPr>
                <w:noProof/>
                <w:webHidden/>
              </w:rPr>
              <w:tab/>
            </w:r>
            <w:r>
              <w:rPr>
                <w:noProof/>
                <w:webHidden/>
              </w:rPr>
              <w:fldChar w:fldCharType="begin"/>
            </w:r>
            <w:r>
              <w:rPr>
                <w:noProof/>
                <w:webHidden/>
              </w:rPr>
              <w:instrText xml:space="preserve"> PAGEREF _Toc175126690 \h </w:instrText>
            </w:r>
            <w:r>
              <w:rPr>
                <w:noProof/>
                <w:webHidden/>
              </w:rPr>
            </w:r>
            <w:r>
              <w:rPr>
                <w:noProof/>
                <w:webHidden/>
              </w:rPr>
              <w:fldChar w:fldCharType="separate"/>
            </w:r>
            <w:r w:rsidR="004D59B1">
              <w:rPr>
                <w:noProof/>
                <w:webHidden/>
              </w:rPr>
              <w:t>14</w:t>
            </w:r>
            <w:r>
              <w:rPr>
                <w:noProof/>
                <w:webHidden/>
              </w:rPr>
              <w:fldChar w:fldCharType="end"/>
            </w:r>
          </w:hyperlink>
        </w:p>
        <w:p w14:paraId="7FC79FDA" w14:textId="7CC5918B" w:rsidR="0076791E" w:rsidRDefault="0076791E">
          <w:pPr>
            <w:pStyle w:val="TOC1"/>
            <w:tabs>
              <w:tab w:val="right" w:leader="dot" w:pos="9016"/>
            </w:tabs>
            <w:rPr>
              <w:rFonts w:eastAsiaTheme="minorEastAsia"/>
              <w:noProof/>
              <w:sz w:val="24"/>
              <w:szCs w:val="24"/>
              <w:lang w:eastAsia="en-AE"/>
            </w:rPr>
          </w:pPr>
          <w:hyperlink w:anchor="_Toc175126691" w:history="1">
            <w:r w:rsidRPr="00713465">
              <w:rPr>
                <w:rStyle w:val="Hyperlink"/>
                <w:rFonts w:eastAsia="Times New Roman"/>
                <w:noProof/>
                <w:lang w:eastAsia="en-AE"/>
              </w:rPr>
              <w:t>8. Cultural Heritage Makerspaces</w:t>
            </w:r>
            <w:r>
              <w:rPr>
                <w:noProof/>
                <w:webHidden/>
              </w:rPr>
              <w:tab/>
            </w:r>
            <w:r>
              <w:rPr>
                <w:noProof/>
                <w:webHidden/>
              </w:rPr>
              <w:fldChar w:fldCharType="begin"/>
            </w:r>
            <w:r>
              <w:rPr>
                <w:noProof/>
                <w:webHidden/>
              </w:rPr>
              <w:instrText xml:space="preserve"> PAGEREF _Toc175126691 \h </w:instrText>
            </w:r>
            <w:r>
              <w:rPr>
                <w:noProof/>
                <w:webHidden/>
              </w:rPr>
            </w:r>
            <w:r>
              <w:rPr>
                <w:noProof/>
                <w:webHidden/>
              </w:rPr>
              <w:fldChar w:fldCharType="separate"/>
            </w:r>
            <w:r w:rsidR="004D59B1">
              <w:rPr>
                <w:noProof/>
                <w:webHidden/>
              </w:rPr>
              <w:t>16</w:t>
            </w:r>
            <w:r>
              <w:rPr>
                <w:noProof/>
                <w:webHidden/>
              </w:rPr>
              <w:fldChar w:fldCharType="end"/>
            </w:r>
          </w:hyperlink>
        </w:p>
        <w:p w14:paraId="284C6662" w14:textId="7D80087F" w:rsidR="0076791E" w:rsidRDefault="0076791E">
          <w:pPr>
            <w:pStyle w:val="TOC1"/>
            <w:tabs>
              <w:tab w:val="right" w:leader="dot" w:pos="9016"/>
            </w:tabs>
            <w:rPr>
              <w:rFonts w:eastAsiaTheme="minorEastAsia"/>
              <w:noProof/>
              <w:sz w:val="24"/>
              <w:szCs w:val="24"/>
              <w:lang w:eastAsia="en-AE"/>
            </w:rPr>
          </w:pPr>
          <w:hyperlink w:anchor="_Toc175126692" w:history="1">
            <w:r w:rsidRPr="00713465">
              <w:rPr>
                <w:rStyle w:val="Hyperlink"/>
                <w:rFonts w:eastAsia="Times New Roman"/>
                <w:noProof/>
                <w:lang w:eastAsia="en-AE"/>
              </w:rPr>
              <w:t>9. Heritage-Based Social Entrepreneurship</w:t>
            </w:r>
            <w:r>
              <w:rPr>
                <w:noProof/>
                <w:webHidden/>
              </w:rPr>
              <w:tab/>
            </w:r>
            <w:r>
              <w:rPr>
                <w:noProof/>
                <w:webHidden/>
              </w:rPr>
              <w:fldChar w:fldCharType="begin"/>
            </w:r>
            <w:r>
              <w:rPr>
                <w:noProof/>
                <w:webHidden/>
              </w:rPr>
              <w:instrText xml:space="preserve"> PAGEREF _Toc175126692 \h </w:instrText>
            </w:r>
            <w:r>
              <w:rPr>
                <w:noProof/>
                <w:webHidden/>
              </w:rPr>
            </w:r>
            <w:r>
              <w:rPr>
                <w:noProof/>
                <w:webHidden/>
              </w:rPr>
              <w:fldChar w:fldCharType="separate"/>
            </w:r>
            <w:r w:rsidR="004D59B1">
              <w:rPr>
                <w:noProof/>
                <w:webHidden/>
              </w:rPr>
              <w:t>17</w:t>
            </w:r>
            <w:r>
              <w:rPr>
                <w:noProof/>
                <w:webHidden/>
              </w:rPr>
              <w:fldChar w:fldCharType="end"/>
            </w:r>
          </w:hyperlink>
        </w:p>
        <w:p w14:paraId="16007E91" w14:textId="3CF3BB98" w:rsidR="0076791E" w:rsidRDefault="0076791E">
          <w:pPr>
            <w:pStyle w:val="TOC1"/>
            <w:tabs>
              <w:tab w:val="right" w:leader="dot" w:pos="9016"/>
            </w:tabs>
            <w:rPr>
              <w:rFonts w:eastAsiaTheme="minorEastAsia"/>
              <w:noProof/>
              <w:sz w:val="24"/>
              <w:szCs w:val="24"/>
              <w:lang w:eastAsia="en-AE"/>
            </w:rPr>
          </w:pPr>
          <w:hyperlink w:anchor="_Toc175126693" w:history="1">
            <w:r w:rsidRPr="00713465">
              <w:rPr>
                <w:rStyle w:val="Hyperlink"/>
                <w:rFonts w:eastAsia="Times New Roman"/>
                <w:noProof/>
                <w:lang w:eastAsia="en-AE"/>
              </w:rPr>
              <w:t>10. Digital Storytelling for Cultural Heritage</w:t>
            </w:r>
            <w:r>
              <w:rPr>
                <w:noProof/>
                <w:webHidden/>
              </w:rPr>
              <w:tab/>
            </w:r>
            <w:r>
              <w:rPr>
                <w:noProof/>
                <w:webHidden/>
              </w:rPr>
              <w:fldChar w:fldCharType="begin"/>
            </w:r>
            <w:r>
              <w:rPr>
                <w:noProof/>
                <w:webHidden/>
              </w:rPr>
              <w:instrText xml:space="preserve"> PAGEREF _Toc175126693 \h </w:instrText>
            </w:r>
            <w:r>
              <w:rPr>
                <w:noProof/>
                <w:webHidden/>
              </w:rPr>
            </w:r>
            <w:r>
              <w:rPr>
                <w:noProof/>
                <w:webHidden/>
              </w:rPr>
              <w:fldChar w:fldCharType="separate"/>
            </w:r>
            <w:r w:rsidR="004D59B1">
              <w:rPr>
                <w:noProof/>
                <w:webHidden/>
              </w:rPr>
              <w:t>19</w:t>
            </w:r>
            <w:r>
              <w:rPr>
                <w:noProof/>
                <w:webHidden/>
              </w:rPr>
              <w:fldChar w:fldCharType="end"/>
            </w:r>
          </w:hyperlink>
        </w:p>
        <w:p w14:paraId="2C0446A9" w14:textId="110E8FBD" w:rsidR="0076791E" w:rsidRDefault="0076791E">
          <w:pPr>
            <w:pStyle w:val="TOC1"/>
            <w:tabs>
              <w:tab w:val="right" w:leader="dot" w:pos="9016"/>
            </w:tabs>
            <w:rPr>
              <w:rFonts w:eastAsiaTheme="minorEastAsia"/>
              <w:noProof/>
              <w:sz w:val="24"/>
              <w:szCs w:val="24"/>
              <w:lang w:eastAsia="en-AE"/>
            </w:rPr>
          </w:pPr>
          <w:hyperlink w:anchor="_Toc175126694" w:history="1">
            <w:r w:rsidRPr="00713465">
              <w:rPr>
                <w:rStyle w:val="Hyperlink"/>
                <w:rFonts w:eastAsia="Times New Roman"/>
                <w:noProof/>
                <w:lang w:eastAsia="en-AE"/>
              </w:rPr>
              <w:t>11. Virtual and Augmented Reality for Historical Site Reconstruction</w:t>
            </w:r>
            <w:r>
              <w:rPr>
                <w:noProof/>
                <w:webHidden/>
              </w:rPr>
              <w:tab/>
            </w:r>
            <w:r>
              <w:rPr>
                <w:noProof/>
                <w:webHidden/>
              </w:rPr>
              <w:fldChar w:fldCharType="begin"/>
            </w:r>
            <w:r>
              <w:rPr>
                <w:noProof/>
                <w:webHidden/>
              </w:rPr>
              <w:instrText xml:space="preserve"> PAGEREF _Toc175126694 \h </w:instrText>
            </w:r>
            <w:r>
              <w:rPr>
                <w:noProof/>
                <w:webHidden/>
              </w:rPr>
            </w:r>
            <w:r>
              <w:rPr>
                <w:noProof/>
                <w:webHidden/>
              </w:rPr>
              <w:fldChar w:fldCharType="separate"/>
            </w:r>
            <w:r w:rsidR="004D59B1">
              <w:rPr>
                <w:noProof/>
                <w:webHidden/>
              </w:rPr>
              <w:t>21</w:t>
            </w:r>
            <w:r>
              <w:rPr>
                <w:noProof/>
                <w:webHidden/>
              </w:rPr>
              <w:fldChar w:fldCharType="end"/>
            </w:r>
          </w:hyperlink>
        </w:p>
        <w:p w14:paraId="3B178DE6" w14:textId="659C3CD9" w:rsidR="0076791E" w:rsidRDefault="0076791E">
          <w:pPr>
            <w:pStyle w:val="TOC1"/>
            <w:tabs>
              <w:tab w:val="right" w:leader="dot" w:pos="9016"/>
            </w:tabs>
            <w:rPr>
              <w:rFonts w:eastAsiaTheme="minorEastAsia"/>
              <w:noProof/>
              <w:sz w:val="24"/>
              <w:szCs w:val="24"/>
              <w:lang w:eastAsia="en-AE"/>
            </w:rPr>
          </w:pPr>
          <w:hyperlink w:anchor="_Toc175126695" w:history="1">
            <w:r w:rsidRPr="00713465">
              <w:rPr>
                <w:rStyle w:val="Hyperlink"/>
                <w:rFonts w:eastAsia="Times New Roman"/>
                <w:noProof/>
                <w:lang w:eastAsia="en-AE"/>
              </w:rPr>
              <w:t>12. Crowdfunding Platforms for Heritage Projects</w:t>
            </w:r>
            <w:r>
              <w:rPr>
                <w:noProof/>
                <w:webHidden/>
              </w:rPr>
              <w:tab/>
            </w:r>
            <w:r>
              <w:rPr>
                <w:noProof/>
                <w:webHidden/>
              </w:rPr>
              <w:fldChar w:fldCharType="begin"/>
            </w:r>
            <w:r>
              <w:rPr>
                <w:noProof/>
                <w:webHidden/>
              </w:rPr>
              <w:instrText xml:space="preserve"> PAGEREF _Toc175126695 \h </w:instrText>
            </w:r>
            <w:r>
              <w:rPr>
                <w:noProof/>
                <w:webHidden/>
              </w:rPr>
            </w:r>
            <w:r>
              <w:rPr>
                <w:noProof/>
                <w:webHidden/>
              </w:rPr>
              <w:fldChar w:fldCharType="separate"/>
            </w:r>
            <w:r w:rsidR="004D59B1">
              <w:rPr>
                <w:noProof/>
                <w:webHidden/>
              </w:rPr>
              <w:t>22</w:t>
            </w:r>
            <w:r>
              <w:rPr>
                <w:noProof/>
                <w:webHidden/>
              </w:rPr>
              <w:fldChar w:fldCharType="end"/>
            </w:r>
          </w:hyperlink>
        </w:p>
        <w:p w14:paraId="11AB757E" w14:textId="1FB71EAB" w:rsidR="0076791E" w:rsidRDefault="0076791E">
          <w:pPr>
            <w:pStyle w:val="TOC1"/>
            <w:tabs>
              <w:tab w:val="right" w:leader="dot" w:pos="9016"/>
            </w:tabs>
            <w:rPr>
              <w:rFonts w:eastAsiaTheme="minorEastAsia"/>
              <w:noProof/>
              <w:sz w:val="24"/>
              <w:szCs w:val="24"/>
              <w:lang w:eastAsia="en-AE"/>
            </w:rPr>
          </w:pPr>
          <w:hyperlink w:anchor="_Toc175126696" w:history="1">
            <w:r w:rsidRPr="00713465">
              <w:rPr>
                <w:rStyle w:val="Hyperlink"/>
                <w:rFonts w:eastAsia="Times New Roman"/>
                <w:noProof/>
                <w:lang w:eastAsia="en-AE"/>
              </w:rPr>
              <w:t>13. Drone Mapping for Heritage Site Documentation</w:t>
            </w:r>
            <w:r>
              <w:rPr>
                <w:noProof/>
                <w:webHidden/>
              </w:rPr>
              <w:tab/>
            </w:r>
            <w:r>
              <w:rPr>
                <w:noProof/>
                <w:webHidden/>
              </w:rPr>
              <w:fldChar w:fldCharType="begin"/>
            </w:r>
            <w:r>
              <w:rPr>
                <w:noProof/>
                <w:webHidden/>
              </w:rPr>
              <w:instrText xml:space="preserve"> PAGEREF _Toc175126696 \h </w:instrText>
            </w:r>
            <w:r>
              <w:rPr>
                <w:noProof/>
                <w:webHidden/>
              </w:rPr>
            </w:r>
            <w:r>
              <w:rPr>
                <w:noProof/>
                <w:webHidden/>
              </w:rPr>
              <w:fldChar w:fldCharType="separate"/>
            </w:r>
            <w:r w:rsidR="004D59B1">
              <w:rPr>
                <w:noProof/>
                <w:webHidden/>
              </w:rPr>
              <w:t>24</w:t>
            </w:r>
            <w:r>
              <w:rPr>
                <w:noProof/>
                <w:webHidden/>
              </w:rPr>
              <w:fldChar w:fldCharType="end"/>
            </w:r>
          </w:hyperlink>
        </w:p>
        <w:p w14:paraId="79C71A71" w14:textId="259B8E3C" w:rsidR="0076791E" w:rsidRDefault="0076791E">
          <w:pPr>
            <w:pStyle w:val="TOC1"/>
            <w:tabs>
              <w:tab w:val="right" w:leader="dot" w:pos="9016"/>
            </w:tabs>
            <w:rPr>
              <w:rFonts w:eastAsiaTheme="minorEastAsia"/>
              <w:noProof/>
              <w:sz w:val="24"/>
              <w:szCs w:val="24"/>
              <w:lang w:eastAsia="en-AE"/>
            </w:rPr>
          </w:pPr>
          <w:hyperlink w:anchor="_Toc175126697" w:history="1">
            <w:r w:rsidRPr="00713465">
              <w:rPr>
                <w:rStyle w:val="Hyperlink"/>
                <w:rFonts w:eastAsia="Times New Roman"/>
                <w:noProof/>
                <w:lang w:eastAsia="en-AE"/>
              </w:rPr>
              <w:t>14. Digital Heritage Education Platforms</w:t>
            </w:r>
            <w:r>
              <w:rPr>
                <w:noProof/>
                <w:webHidden/>
              </w:rPr>
              <w:tab/>
            </w:r>
            <w:r>
              <w:rPr>
                <w:noProof/>
                <w:webHidden/>
              </w:rPr>
              <w:fldChar w:fldCharType="begin"/>
            </w:r>
            <w:r>
              <w:rPr>
                <w:noProof/>
                <w:webHidden/>
              </w:rPr>
              <w:instrText xml:space="preserve"> PAGEREF _Toc175126697 \h </w:instrText>
            </w:r>
            <w:r>
              <w:rPr>
                <w:noProof/>
                <w:webHidden/>
              </w:rPr>
            </w:r>
            <w:r>
              <w:rPr>
                <w:noProof/>
                <w:webHidden/>
              </w:rPr>
              <w:fldChar w:fldCharType="separate"/>
            </w:r>
            <w:r w:rsidR="004D59B1">
              <w:rPr>
                <w:noProof/>
                <w:webHidden/>
              </w:rPr>
              <w:t>25</w:t>
            </w:r>
            <w:r>
              <w:rPr>
                <w:noProof/>
                <w:webHidden/>
              </w:rPr>
              <w:fldChar w:fldCharType="end"/>
            </w:r>
          </w:hyperlink>
        </w:p>
        <w:p w14:paraId="664E5FAD" w14:textId="7D8CFF33" w:rsidR="0076791E" w:rsidRDefault="0076791E">
          <w:pPr>
            <w:pStyle w:val="TOC1"/>
            <w:tabs>
              <w:tab w:val="right" w:leader="dot" w:pos="9016"/>
            </w:tabs>
            <w:rPr>
              <w:rFonts w:eastAsiaTheme="minorEastAsia"/>
              <w:noProof/>
              <w:sz w:val="24"/>
              <w:szCs w:val="24"/>
              <w:lang w:eastAsia="en-AE"/>
            </w:rPr>
          </w:pPr>
          <w:hyperlink w:anchor="_Toc175126698" w:history="1">
            <w:r w:rsidRPr="00713465">
              <w:rPr>
                <w:rStyle w:val="Hyperlink"/>
                <w:rFonts w:eastAsia="Times New Roman"/>
                <w:noProof/>
                <w:lang w:eastAsia="en-AE"/>
              </w:rPr>
              <w:t>15. Heritage Conservation through 3D Printing</w:t>
            </w:r>
            <w:r>
              <w:rPr>
                <w:noProof/>
                <w:webHidden/>
              </w:rPr>
              <w:tab/>
            </w:r>
            <w:r>
              <w:rPr>
                <w:noProof/>
                <w:webHidden/>
              </w:rPr>
              <w:fldChar w:fldCharType="begin"/>
            </w:r>
            <w:r>
              <w:rPr>
                <w:noProof/>
                <w:webHidden/>
              </w:rPr>
              <w:instrText xml:space="preserve"> PAGEREF _Toc175126698 \h </w:instrText>
            </w:r>
            <w:r>
              <w:rPr>
                <w:noProof/>
                <w:webHidden/>
              </w:rPr>
            </w:r>
            <w:r>
              <w:rPr>
                <w:noProof/>
                <w:webHidden/>
              </w:rPr>
              <w:fldChar w:fldCharType="separate"/>
            </w:r>
            <w:r w:rsidR="004D59B1">
              <w:rPr>
                <w:noProof/>
                <w:webHidden/>
              </w:rPr>
              <w:t>27</w:t>
            </w:r>
            <w:r>
              <w:rPr>
                <w:noProof/>
                <w:webHidden/>
              </w:rPr>
              <w:fldChar w:fldCharType="end"/>
            </w:r>
          </w:hyperlink>
        </w:p>
        <w:p w14:paraId="67B96F26" w14:textId="6CEC7A37" w:rsidR="0076791E" w:rsidRDefault="0076791E">
          <w:pPr>
            <w:pStyle w:val="TOC1"/>
            <w:tabs>
              <w:tab w:val="right" w:leader="dot" w:pos="9016"/>
            </w:tabs>
            <w:rPr>
              <w:rFonts w:eastAsiaTheme="minorEastAsia"/>
              <w:noProof/>
              <w:sz w:val="24"/>
              <w:szCs w:val="24"/>
              <w:lang w:eastAsia="en-AE"/>
            </w:rPr>
          </w:pPr>
          <w:hyperlink w:anchor="_Toc175126699" w:history="1">
            <w:r w:rsidRPr="00713465">
              <w:rPr>
                <w:rStyle w:val="Hyperlink"/>
                <w:rFonts w:eastAsia="Times New Roman"/>
                <w:noProof/>
                <w:lang w:eastAsia="en-AE"/>
              </w:rPr>
              <w:t>16. Heritage GIS for Cultural Resource Management</w:t>
            </w:r>
            <w:r>
              <w:rPr>
                <w:noProof/>
                <w:webHidden/>
              </w:rPr>
              <w:tab/>
            </w:r>
            <w:r>
              <w:rPr>
                <w:noProof/>
                <w:webHidden/>
              </w:rPr>
              <w:fldChar w:fldCharType="begin"/>
            </w:r>
            <w:r>
              <w:rPr>
                <w:noProof/>
                <w:webHidden/>
              </w:rPr>
              <w:instrText xml:space="preserve"> PAGEREF _Toc175126699 \h </w:instrText>
            </w:r>
            <w:r>
              <w:rPr>
                <w:noProof/>
                <w:webHidden/>
              </w:rPr>
            </w:r>
            <w:r>
              <w:rPr>
                <w:noProof/>
                <w:webHidden/>
              </w:rPr>
              <w:fldChar w:fldCharType="separate"/>
            </w:r>
            <w:r w:rsidR="004D59B1">
              <w:rPr>
                <w:noProof/>
                <w:webHidden/>
              </w:rPr>
              <w:t>28</w:t>
            </w:r>
            <w:r>
              <w:rPr>
                <w:noProof/>
                <w:webHidden/>
              </w:rPr>
              <w:fldChar w:fldCharType="end"/>
            </w:r>
          </w:hyperlink>
        </w:p>
        <w:p w14:paraId="4FE9F5F2" w14:textId="39221F3E" w:rsidR="0076791E" w:rsidRDefault="0076791E">
          <w:pPr>
            <w:pStyle w:val="TOC1"/>
            <w:tabs>
              <w:tab w:val="right" w:leader="dot" w:pos="9016"/>
            </w:tabs>
            <w:rPr>
              <w:rFonts w:eastAsiaTheme="minorEastAsia"/>
              <w:noProof/>
              <w:sz w:val="24"/>
              <w:szCs w:val="24"/>
              <w:lang w:eastAsia="en-AE"/>
            </w:rPr>
          </w:pPr>
          <w:hyperlink w:anchor="_Toc175126700" w:history="1">
            <w:r w:rsidRPr="00713465">
              <w:rPr>
                <w:rStyle w:val="Hyperlink"/>
                <w:rFonts w:eastAsia="Times New Roman"/>
                <w:noProof/>
                <w:lang w:eastAsia="en-AE"/>
              </w:rPr>
              <w:t>17. Mobile Apps for Cultural Heritage Tourism</w:t>
            </w:r>
            <w:r>
              <w:rPr>
                <w:noProof/>
                <w:webHidden/>
              </w:rPr>
              <w:tab/>
            </w:r>
            <w:r>
              <w:rPr>
                <w:noProof/>
                <w:webHidden/>
              </w:rPr>
              <w:fldChar w:fldCharType="begin"/>
            </w:r>
            <w:r>
              <w:rPr>
                <w:noProof/>
                <w:webHidden/>
              </w:rPr>
              <w:instrText xml:space="preserve"> PAGEREF _Toc175126700 \h </w:instrText>
            </w:r>
            <w:r>
              <w:rPr>
                <w:noProof/>
                <w:webHidden/>
              </w:rPr>
            </w:r>
            <w:r>
              <w:rPr>
                <w:noProof/>
                <w:webHidden/>
              </w:rPr>
              <w:fldChar w:fldCharType="separate"/>
            </w:r>
            <w:r w:rsidR="004D59B1">
              <w:rPr>
                <w:noProof/>
                <w:webHidden/>
              </w:rPr>
              <w:t>30</w:t>
            </w:r>
            <w:r>
              <w:rPr>
                <w:noProof/>
                <w:webHidden/>
              </w:rPr>
              <w:fldChar w:fldCharType="end"/>
            </w:r>
          </w:hyperlink>
        </w:p>
        <w:p w14:paraId="5D8D2964" w14:textId="656DF785" w:rsidR="0076791E" w:rsidRDefault="0076791E">
          <w:pPr>
            <w:pStyle w:val="TOC1"/>
            <w:tabs>
              <w:tab w:val="right" w:leader="dot" w:pos="9016"/>
            </w:tabs>
            <w:rPr>
              <w:rFonts w:eastAsiaTheme="minorEastAsia"/>
              <w:noProof/>
              <w:sz w:val="24"/>
              <w:szCs w:val="24"/>
              <w:lang w:eastAsia="en-AE"/>
            </w:rPr>
          </w:pPr>
          <w:hyperlink w:anchor="_Toc175126701" w:history="1">
            <w:r w:rsidRPr="00713465">
              <w:rPr>
                <w:rStyle w:val="Hyperlink"/>
                <w:rFonts w:eastAsia="Times New Roman"/>
                <w:noProof/>
                <w:lang w:eastAsia="en-AE"/>
              </w:rPr>
              <w:t>18. Heritage Skills Training Programs</w:t>
            </w:r>
            <w:r>
              <w:rPr>
                <w:noProof/>
                <w:webHidden/>
              </w:rPr>
              <w:tab/>
            </w:r>
            <w:r>
              <w:rPr>
                <w:noProof/>
                <w:webHidden/>
              </w:rPr>
              <w:fldChar w:fldCharType="begin"/>
            </w:r>
            <w:r>
              <w:rPr>
                <w:noProof/>
                <w:webHidden/>
              </w:rPr>
              <w:instrText xml:space="preserve"> PAGEREF _Toc175126701 \h </w:instrText>
            </w:r>
            <w:r>
              <w:rPr>
                <w:noProof/>
                <w:webHidden/>
              </w:rPr>
            </w:r>
            <w:r>
              <w:rPr>
                <w:noProof/>
                <w:webHidden/>
              </w:rPr>
              <w:fldChar w:fldCharType="separate"/>
            </w:r>
            <w:r w:rsidR="004D59B1">
              <w:rPr>
                <w:noProof/>
                <w:webHidden/>
              </w:rPr>
              <w:t>32</w:t>
            </w:r>
            <w:r>
              <w:rPr>
                <w:noProof/>
                <w:webHidden/>
              </w:rPr>
              <w:fldChar w:fldCharType="end"/>
            </w:r>
          </w:hyperlink>
        </w:p>
        <w:p w14:paraId="0B79D16D" w14:textId="73BE74C3" w:rsidR="0076791E" w:rsidRDefault="0076791E">
          <w:pPr>
            <w:pStyle w:val="TOC1"/>
            <w:tabs>
              <w:tab w:val="right" w:leader="dot" w:pos="9016"/>
            </w:tabs>
            <w:rPr>
              <w:rFonts w:eastAsiaTheme="minorEastAsia"/>
              <w:noProof/>
              <w:sz w:val="24"/>
              <w:szCs w:val="24"/>
              <w:lang w:eastAsia="en-AE"/>
            </w:rPr>
          </w:pPr>
          <w:hyperlink w:anchor="_Toc175126702" w:history="1">
            <w:r w:rsidRPr="00713465">
              <w:rPr>
                <w:rStyle w:val="Hyperlink"/>
                <w:rFonts w:eastAsia="Times New Roman"/>
                <w:noProof/>
                <w:lang w:eastAsia="en-AE"/>
              </w:rPr>
              <w:t>19. Smart Cultural Heritage Management Systems</w:t>
            </w:r>
            <w:r>
              <w:rPr>
                <w:noProof/>
                <w:webHidden/>
              </w:rPr>
              <w:tab/>
            </w:r>
            <w:r>
              <w:rPr>
                <w:noProof/>
                <w:webHidden/>
              </w:rPr>
              <w:fldChar w:fldCharType="begin"/>
            </w:r>
            <w:r>
              <w:rPr>
                <w:noProof/>
                <w:webHidden/>
              </w:rPr>
              <w:instrText xml:space="preserve"> PAGEREF _Toc175126702 \h </w:instrText>
            </w:r>
            <w:r>
              <w:rPr>
                <w:noProof/>
                <w:webHidden/>
              </w:rPr>
            </w:r>
            <w:r>
              <w:rPr>
                <w:noProof/>
                <w:webHidden/>
              </w:rPr>
              <w:fldChar w:fldCharType="separate"/>
            </w:r>
            <w:r w:rsidR="004D59B1">
              <w:rPr>
                <w:noProof/>
                <w:webHidden/>
              </w:rPr>
              <w:t>33</w:t>
            </w:r>
            <w:r>
              <w:rPr>
                <w:noProof/>
                <w:webHidden/>
              </w:rPr>
              <w:fldChar w:fldCharType="end"/>
            </w:r>
          </w:hyperlink>
        </w:p>
        <w:p w14:paraId="5B63EBE2" w14:textId="46923A89" w:rsidR="0076791E" w:rsidRDefault="0076791E">
          <w:pPr>
            <w:pStyle w:val="TOC1"/>
            <w:tabs>
              <w:tab w:val="right" w:leader="dot" w:pos="9016"/>
            </w:tabs>
            <w:rPr>
              <w:rFonts w:eastAsiaTheme="minorEastAsia"/>
              <w:noProof/>
              <w:sz w:val="24"/>
              <w:szCs w:val="24"/>
              <w:lang w:eastAsia="en-AE"/>
            </w:rPr>
          </w:pPr>
          <w:hyperlink w:anchor="_Toc175126703" w:history="1">
            <w:r w:rsidRPr="00713465">
              <w:rPr>
                <w:rStyle w:val="Hyperlink"/>
                <w:rFonts w:eastAsia="Times New Roman"/>
                <w:noProof/>
                <w:lang w:eastAsia="en-AE"/>
              </w:rPr>
              <w:t>20. Community-Driven Heritage Festivals</w:t>
            </w:r>
            <w:r>
              <w:rPr>
                <w:noProof/>
                <w:webHidden/>
              </w:rPr>
              <w:tab/>
            </w:r>
            <w:r>
              <w:rPr>
                <w:noProof/>
                <w:webHidden/>
              </w:rPr>
              <w:fldChar w:fldCharType="begin"/>
            </w:r>
            <w:r>
              <w:rPr>
                <w:noProof/>
                <w:webHidden/>
              </w:rPr>
              <w:instrText xml:space="preserve"> PAGEREF _Toc175126703 \h </w:instrText>
            </w:r>
            <w:r>
              <w:rPr>
                <w:noProof/>
                <w:webHidden/>
              </w:rPr>
            </w:r>
            <w:r>
              <w:rPr>
                <w:noProof/>
                <w:webHidden/>
              </w:rPr>
              <w:fldChar w:fldCharType="separate"/>
            </w:r>
            <w:r w:rsidR="004D59B1">
              <w:rPr>
                <w:noProof/>
                <w:webHidden/>
              </w:rPr>
              <w:t>35</w:t>
            </w:r>
            <w:r>
              <w:rPr>
                <w:noProof/>
                <w:webHidden/>
              </w:rPr>
              <w:fldChar w:fldCharType="end"/>
            </w:r>
          </w:hyperlink>
        </w:p>
        <w:p w14:paraId="235D1A2A" w14:textId="0E62F850" w:rsidR="0076791E" w:rsidRDefault="0076791E">
          <w:pPr>
            <w:pStyle w:val="TOC1"/>
            <w:tabs>
              <w:tab w:val="right" w:leader="dot" w:pos="9016"/>
            </w:tabs>
            <w:rPr>
              <w:rFonts w:eastAsiaTheme="minorEastAsia"/>
              <w:noProof/>
              <w:sz w:val="24"/>
              <w:szCs w:val="24"/>
              <w:lang w:eastAsia="en-AE"/>
            </w:rPr>
          </w:pPr>
          <w:hyperlink w:anchor="_Toc175126704" w:history="1">
            <w:r w:rsidRPr="00713465">
              <w:rPr>
                <w:rStyle w:val="Hyperlink"/>
                <w:rFonts w:eastAsia="Times New Roman"/>
                <w:noProof/>
                <w:lang w:eastAsia="en-AE"/>
              </w:rPr>
              <w:t>21. Digital Cultural Heritage Collaborations</w:t>
            </w:r>
            <w:r>
              <w:rPr>
                <w:noProof/>
                <w:webHidden/>
              </w:rPr>
              <w:tab/>
            </w:r>
            <w:r>
              <w:rPr>
                <w:noProof/>
                <w:webHidden/>
              </w:rPr>
              <w:fldChar w:fldCharType="begin"/>
            </w:r>
            <w:r>
              <w:rPr>
                <w:noProof/>
                <w:webHidden/>
              </w:rPr>
              <w:instrText xml:space="preserve"> PAGEREF _Toc175126704 \h </w:instrText>
            </w:r>
            <w:r>
              <w:rPr>
                <w:noProof/>
                <w:webHidden/>
              </w:rPr>
            </w:r>
            <w:r>
              <w:rPr>
                <w:noProof/>
                <w:webHidden/>
              </w:rPr>
              <w:fldChar w:fldCharType="separate"/>
            </w:r>
            <w:r w:rsidR="004D59B1">
              <w:rPr>
                <w:noProof/>
                <w:webHidden/>
              </w:rPr>
              <w:t>36</w:t>
            </w:r>
            <w:r>
              <w:rPr>
                <w:noProof/>
                <w:webHidden/>
              </w:rPr>
              <w:fldChar w:fldCharType="end"/>
            </w:r>
          </w:hyperlink>
        </w:p>
        <w:p w14:paraId="45C187A9" w14:textId="02C99F04" w:rsidR="0076791E" w:rsidRDefault="0076791E">
          <w:pPr>
            <w:pStyle w:val="TOC1"/>
            <w:tabs>
              <w:tab w:val="right" w:leader="dot" w:pos="9016"/>
            </w:tabs>
            <w:rPr>
              <w:rFonts w:eastAsiaTheme="minorEastAsia"/>
              <w:noProof/>
              <w:sz w:val="24"/>
              <w:szCs w:val="24"/>
              <w:lang w:eastAsia="en-AE"/>
            </w:rPr>
          </w:pPr>
          <w:hyperlink w:anchor="_Toc175126705" w:history="1">
            <w:r w:rsidRPr="00713465">
              <w:rPr>
                <w:rStyle w:val="Hyperlink"/>
                <w:rFonts w:eastAsia="Times New Roman"/>
                <w:noProof/>
                <w:lang w:eastAsia="en-AE"/>
              </w:rPr>
              <w:t>22. Heritage Preservation through Renewable Energy Projects</w:t>
            </w:r>
            <w:r>
              <w:rPr>
                <w:noProof/>
                <w:webHidden/>
              </w:rPr>
              <w:tab/>
            </w:r>
            <w:r>
              <w:rPr>
                <w:noProof/>
                <w:webHidden/>
              </w:rPr>
              <w:fldChar w:fldCharType="begin"/>
            </w:r>
            <w:r>
              <w:rPr>
                <w:noProof/>
                <w:webHidden/>
              </w:rPr>
              <w:instrText xml:space="preserve"> PAGEREF _Toc175126705 \h </w:instrText>
            </w:r>
            <w:r>
              <w:rPr>
                <w:noProof/>
                <w:webHidden/>
              </w:rPr>
            </w:r>
            <w:r>
              <w:rPr>
                <w:noProof/>
                <w:webHidden/>
              </w:rPr>
              <w:fldChar w:fldCharType="separate"/>
            </w:r>
            <w:r w:rsidR="004D59B1">
              <w:rPr>
                <w:noProof/>
                <w:webHidden/>
              </w:rPr>
              <w:t>38</w:t>
            </w:r>
            <w:r>
              <w:rPr>
                <w:noProof/>
                <w:webHidden/>
              </w:rPr>
              <w:fldChar w:fldCharType="end"/>
            </w:r>
          </w:hyperlink>
        </w:p>
        <w:p w14:paraId="2C7E4666" w14:textId="122C4417" w:rsidR="0076791E" w:rsidRDefault="0076791E">
          <w:pPr>
            <w:pStyle w:val="TOC1"/>
            <w:tabs>
              <w:tab w:val="right" w:leader="dot" w:pos="9016"/>
            </w:tabs>
            <w:rPr>
              <w:rFonts w:eastAsiaTheme="minorEastAsia"/>
              <w:noProof/>
              <w:sz w:val="24"/>
              <w:szCs w:val="24"/>
              <w:lang w:eastAsia="en-AE"/>
            </w:rPr>
          </w:pPr>
          <w:hyperlink w:anchor="_Toc175126706" w:history="1">
            <w:r w:rsidRPr="00713465">
              <w:rPr>
                <w:rStyle w:val="Hyperlink"/>
                <w:rFonts w:eastAsia="Times New Roman"/>
                <w:noProof/>
                <w:lang w:eastAsia="en-AE"/>
              </w:rPr>
              <w:t>23. Heritage Preservation with AI-Driven Predictive Maintenance</w:t>
            </w:r>
            <w:r>
              <w:rPr>
                <w:noProof/>
                <w:webHidden/>
              </w:rPr>
              <w:tab/>
            </w:r>
            <w:r>
              <w:rPr>
                <w:noProof/>
                <w:webHidden/>
              </w:rPr>
              <w:fldChar w:fldCharType="begin"/>
            </w:r>
            <w:r>
              <w:rPr>
                <w:noProof/>
                <w:webHidden/>
              </w:rPr>
              <w:instrText xml:space="preserve"> PAGEREF _Toc175126706 \h </w:instrText>
            </w:r>
            <w:r>
              <w:rPr>
                <w:noProof/>
                <w:webHidden/>
              </w:rPr>
            </w:r>
            <w:r>
              <w:rPr>
                <w:noProof/>
                <w:webHidden/>
              </w:rPr>
              <w:fldChar w:fldCharType="separate"/>
            </w:r>
            <w:r w:rsidR="004D59B1">
              <w:rPr>
                <w:noProof/>
                <w:webHidden/>
              </w:rPr>
              <w:t>39</w:t>
            </w:r>
            <w:r>
              <w:rPr>
                <w:noProof/>
                <w:webHidden/>
              </w:rPr>
              <w:fldChar w:fldCharType="end"/>
            </w:r>
          </w:hyperlink>
        </w:p>
        <w:p w14:paraId="035F6F08" w14:textId="046ED6BA" w:rsidR="0076791E" w:rsidRDefault="0076791E">
          <w:pPr>
            <w:pStyle w:val="TOC1"/>
            <w:tabs>
              <w:tab w:val="right" w:leader="dot" w:pos="9016"/>
            </w:tabs>
            <w:rPr>
              <w:rFonts w:eastAsiaTheme="minorEastAsia"/>
              <w:noProof/>
              <w:sz w:val="24"/>
              <w:szCs w:val="24"/>
              <w:lang w:eastAsia="en-AE"/>
            </w:rPr>
          </w:pPr>
          <w:hyperlink w:anchor="_Toc175126707" w:history="1">
            <w:r w:rsidRPr="00713465">
              <w:rPr>
                <w:rStyle w:val="Hyperlink"/>
                <w:rFonts w:eastAsia="Times New Roman"/>
                <w:noProof/>
                <w:lang w:eastAsia="en-AE"/>
              </w:rPr>
              <w:t>24. Cultural Heritage Documentation through Citizen Science</w:t>
            </w:r>
            <w:r>
              <w:rPr>
                <w:noProof/>
                <w:webHidden/>
              </w:rPr>
              <w:tab/>
            </w:r>
            <w:r>
              <w:rPr>
                <w:noProof/>
                <w:webHidden/>
              </w:rPr>
              <w:fldChar w:fldCharType="begin"/>
            </w:r>
            <w:r>
              <w:rPr>
                <w:noProof/>
                <w:webHidden/>
              </w:rPr>
              <w:instrText xml:space="preserve"> PAGEREF _Toc175126707 \h </w:instrText>
            </w:r>
            <w:r>
              <w:rPr>
                <w:noProof/>
                <w:webHidden/>
              </w:rPr>
            </w:r>
            <w:r>
              <w:rPr>
                <w:noProof/>
                <w:webHidden/>
              </w:rPr>
              <w:fldChar w:fldCharType="separate"/>
            </w:r>
            <w:r w:rsidR="004D59B1">
              <w:rPr>
                <w:noProof/>
                <w:webHidden/>
              </w:rPr>
              <w:t>41</w:t>
            </w:r>
            <w:r>
              <w:rPr>
                <w:noProof/>
                <w:webHidden/>
              </w:rPr>
              <w:fldChar w:fldCharType="end"/>
            </w:r>
          </w:hyperlink>
        </w:p>
        <w:p w14:paraId="7F332D51" w14:textId="77FB2705" w:rsidR="0076791E" w:rsidRDefault="0076791E">
          <w:pPr>
            <w:pStyle w:val="TOC1"/>
            <w:tabs>
              <w:tab w:val="right" w:leader="dot" w:pos="9016"/>
            </w:tabs>
            <w:rPr>
              <w:rFonts w:eastAsiaTheme="minorEastAsia"/>
              <w:noProof/>
              <w:sz w:val="24"/>
              <w:szCs w:val="24"/>
              <w:lang w:eastAsia="en-AE"/>
            </w:rPr>
          </w:pPr>
          <w:hyperlink w:anchor="_Toc175126708" w:history="1">
            <w:r w:rsidRPr="00713465">
              <w:rPr>
                <w:rStyle w:val="Hyperlink"/>
                <w:rFonts w:eastAsia="Times New Roman"/>
                <w:noProof/>
                <w:lang w:eastAsia="en-AE"/>
              </w:rPr>
              <w:t>25. Virtual Heritage Reconstruction for Conflict-Damaged Sites</w:t>
            </w:r>
            <w:r>
              <w:rPr>
                <w:noProof/>
                <w:webHidden/>
              </w:rPr>
              <w:tab/>
            </w:r>
            <w:r>
              <w:rPr>
                <w:noProof/>
                <w:webHidden/>
              </w:rPr>
              <w:fldChar w:fldCharType="begin"/>
            </w:r>
            <w:r>
              <w:rPr>
                <w:noProof/>
                <w:webHidden/>
              </w:rPr>
              <w:instrText xml:space="preserve"> PAGEREF _Toc175126708 \h </w:instrText>
            </w:r>
            <w:r>
              <w:rPr>
                <w:noProof/>
                <w:webHidden/>
              </w:rPr>
            </w:r>
            <w:r>
              <w:rPr>
                <w:noProof/>
                <w:webHidden/>
              </w:rPr>
              <w:fldChar w:fldCharType="separate"/>
            </w:r>
            <w:r w:rsidR="004D59B1">
              <w:rPr>
                <w:noProof/>
                <w:webHidden/>
              </w:rPr>
              <w:t>42</w:t>
            </w:r>
            <w:r>
              <w:rPr>
                <w:noProof/>
                <w:webHidden/>
              </w:rPr>
              <w:fldChar w:fldCharType="end"/>
            </w:r>
          </w:hyperlink>
        </w:p>
        <w:p w14:paraId="695E6B18" w14:textId="3091E71F" w:rsidR="0076791E" w:rsidRDefault="0076791E">
          <w:pPr>
            <w:pStyle w:val="TOC1"/>
            <w:tabs>
              <w:tab w:val="right" w:leader="dot" w:pos="9016"/>
            </w:tabs>
            <w:rPr>
              <w:rFonts w:eastAsiaTheme="minorEastAsia"/>
              <w:noProof/>
              <w:sz w:val="24"/>
              <w:szCs w:val="24"/>
              <w:lang w:eastAsia="en-AE"/>
            </w:rPr>
          </w:pPr>
          <w:hyperlink w:anchor="_Toc175126709" w:history="1">
            <w:r w:rsidRPr="00713465">
              <w:rPr>
                <w:rStyle w:val="Hyperlink"/>
                <w:rFonts w:eastAsia="Times New Roman"/>
                <w:noProof/>
                <w:lang w:eastAsia="en-AE"/>
              </w:rPr>
              <w:t>26. Cultural Heritage Integration in Urban Planning</w:t>
            </w:r>
            <w:r>
              <w:rPr>
                <w:noProof/>
                <w:webHidden/>
              </w:rPr>
              <w:tab/>
            </w:r>
            <w:r>
              <w:rPr>
                <w:noProof/>
                <w:webHidden/>
              </w:rPr>
              <w:fldChar w:fldCharType="begin"/>
            </w:r>
            <w:r>
              <w:rPr>
                <w:noProof/>
                <w:webHidden/>
              </w:rPr>
              <w:instrText xml:space="preserve"> PAGEREF _Toc175126709 \h </w:instrText>
            </w:r>
            <w:r>
              <w:rPr>
                <w:noProof/>
                <w:webHidden/>
              </w:rPr>
            </w:r>
            <w:r>
              <w:rPr>
                <w:noProof/>
                <w:webHidden/>
              </w:rPr>
              <w:fldChar w:fldCharType="separate"/>
            </w:r>
            <w:r w:rsidR="004D59B1">
              <w:rPr>
                <w:noProof/>
                <w:webHidden/>
              </w:rPr>
              <w:t>44</w:t>
            </w:r>
            <w:r>
              <w:rPr>
                <w:noProof/>
                <w:webHidden/>
              </w:rPr>
              <w:fldChar w:fldCharType="end"/>
            </w:r>
          </w:hyperlink>
        </w:p>
        <w:p w14:paraId="663F5C7F" w14:textId="3B28C716" w:rsidR="0076791E" w:rsidRDefault="0076791E">
          <w:pPr>
            <w:pStyle w:val="TOC1"/>
            <w:tabs>
              <w:tab w:val="right" w:leader="dot" w:pos="9016"/>
            </w:tabs>
            <w:rPr>
              <w:rFonts w:eastAsiaTheme="minorEastAsia"/>
              <w:noProof/>
              <w:sz w:val="24"/>
              <w:szCs w:val="24"/>
              <w:lang w:eastAsia="en-AE"/>
            </w:rPr>
          </w:pPr>
          <w:hyperlink w:anchor="_Toc175126710" w:history="1">
            <w:r w:rsidRPr="00713465">
              <w:rPr>
                <w:rStyle w:val="Hyperlink"/>
                <w:rFonts w:eastAsia="Times New Roman"/>
                <w:noProof/>
                <w:lang w:eastAsia="en-AE"/>
              </w:rPr>
              <w:t>27. Heritage Preservation through Blockchain for Provenance and Security</w:t>
            </w:r>
            <w:r>
              <w:rPr>
                <w:noProof/>
                <w:webHidden/>
              </w:rPr>
              <w:tab/>
            </w:r>
            <w:r>
              <w:rPr>
                <w:noProof/>
                <w:webHidden/>
              </w:rPr>
              <w:fldChar w:fldCharType="begin"/>
            </w:r>
            <w:r>
              <w:rPr>
                <w:noProof/>
                <w:webHidden/>
              </w:rPr>
              <w:instrText xml:space="preserve"> PAGEREF _Toc175126710 \h </w:instrText>
            </w:r>
            <w:r>
              <w:rPr>
                <w:noProof/>
                <w:webHidden/>
              </w:rPr>
            </w:r>
            <w:r>
              <w:rPr>
                <w:noProof/>
                <w:webHidden/>
              </w:rPr>
              <w:fldChar w:fldCharType="separate"/>
            </w:r>
            <w:r w:rsidR="004D59B1">
              <w:rPr>
                <w:noProof/>
                <w:webHidden/>
              </w:rPr>
              <w:t>46</w:t>
            </w:r>
            <w:r>
              <w:rPr>
                <w:noProof/>
                <w:webHidden/>
              </w:rPr>
              <w:fldChar w:fldCharType="end"/>
            </w:r>
          </w:hyperlink>
        </w:p>
        <w:p w14:paraId="27CC59BE" w14:textId="5A1BC835" w:rsidR="0076791E" w:rsidRDefault="0076791E">
          <w:pPr>
            <w:pStyle w:val="TOC1"/>
            <w:tabs>
              <w:tab w:val="right" w:leader="dot" w:pos="9016"/>
            </w:tabs>
            <w:rPr>
              <w:rFonts w:eastAsiaTheme="minorEastAsia"/>
              <w:noProof/>
              <w:sz w:val="24"/>
              <w:szCs w:val="24"/>
              <w:lang w:eastAsia="en-AE"/>
            </w:rPr>
          </w:pPr>
          <w:hyperlink w:anchor="_Toc175126711" w:history="1">
            <w:r w:rsidRPr="00713465">
              <w:rPr>
                <w:rStyle w:val="Hyperlink"/>
                <w:rFonts w:eastAsia="Times New Roman"/>
                <w:noProof/>
                <w:lang w:eastAsia="en-AE"/>
              </w:rPr>
              <w:t>28. Renewable Energy-Powered Cultural Heritage Workshops</w:t>
            </w:r>
            <w:r>
              <w:rPr>
                <w:noProof/>
                <w:webHidden/>
              </w:rPr>
              <w:tab/>
            </w:r>
            <w:r>
              <w:rPr>
                <w:noProof/>
                <w:webHidden/>
              </w:rPr>
              <w:fldChar w:fldCharType="begin"/>
            </w:r>
            <w:r>
              <w:rPr>
                <w:noProof/>
                <w:webHidden/>
              </w:rPr>
              <w:instrText xml:space="preserve"> PAGEREF _Toc175126711 \h </w:instrText>
            </w:r>
            <w:r>
              <w:rPr>
                <w:noProof/>
                <w:webHidden/>
              </w:rPr>
            </w:r>
            <w:r>
              <w:rPr>
                <w:noProof/>
                <w:webHidden/>
              </w:rPr>
              <w:fldChar w:fldCharType="separate"/>
            </w:r>
            <w:r w:rsidR="004D59B1">
              <w:rPr>
                <w:noProof/>
                <w:webHidden/>
              </w:rPr>
              <w:t>47</w:t>
            </w:r>
            <w:r>
              <w:rPr>
                <w:noProof/>
                <w:webHidden/>
              </w:rPr>
              <w:fldChar w:fldCharType="end"/>
            </w:r>
          </w:hyperlink>
        </w:p>
        <w:p w14:paraId="659B8D30" w14:textId="055D0D2F" w:rsidR="0076791E" w:rsidRDefault="0076791E">
          <w:pPr>
            <w:pStyle w:val="TOC1"/>
            <w:tabs>
              <w:tab w:val="right" w:leader="dot" w:pos="9016"/>
            </w:tabs>
            <w:rPr>
              <w:rFonts w:eastAsiaTheme="minorEastAsia"/>
              <w:noProof/>
              <w:sz w:val="24"/>
              <w:szCs w:val="24"/>
              <w:lang w:eastAsia="en-AE"/>
            </w:rPr>
          </w:pPr>
          <w:hyperlink w:anchor="_Toc175126712" w:history="1">
            <w:r w:rsidRPr="00713465">
              <w:rPr>
                <w:rStyle w:val="Hyperlink"/>
                <w:rFonts w:eastAsia="Times New Roman"/>
                <w:noProof/>
                <w:lang w:eastAsia="en-AE"/>
              </w:rPr>
              <w:t>29. Mobile Digital Storytelling Labs</w:t>
            </w:r>
            <w:r>
              <w:rPr>
                <w:noProof/>
                <w:webHidden/>
              </w:rPr>
              <w:tab/>
            </w:r>
            <w:r>
              <w:rPr>
                <w:noProof/>
                <w:webHidden/>
              </w:rPr>
              <w:fldChar w:fldCharType="begin"/>
            </w:r>
            <w:r>
              <w:rPr>
                <w:noProof/>
                <w:webHidden/>
              </w:rPr>
              <w:instrText xml:space="preserve"> PAGEREF _Toc175126712 \h </w:instrText>
            </w:r>
            <w:r>
              <w:rPr>
                <w:noProof/>
                <w:webHidden/>
              </w:rPr>
            </w:r>
            <w:r>
              <w:rPr>
                <w:noProof/>
                <w:webHidden/>
              </w:rPr>
              <w:fldChar w:fldCharType="separate"/>
            </w:r>
            <w:r w:rsidR="004D59B1">
              <w:rPr>
                <w:noProof/>
                <w:webHidden/>
              </w:rPr>
              <w:t>49</w:t>
            </w:r>
            <w:r>
              <w:rPr>
                <w:noProof/>
                <w:webHidden/>
              </w:rPr>
              <w:fldChar w:fldCharType="end"/>
            </w:r>
          </w:hyperlink>
        </w:p>
        <w:p w14:paraId="1B844900" w14:textId="7AABB395" w:rsidR="0076791E" w:rsidRDefault="0076791E">
          <w:pPr>
            <w:pStyle w:val="TOC1"/>
            <w:tabs>
              <w:tab w:val="right" w:leader="dot" w:pos="9016"/>
            </w:tabs>
            <w:rPr>
              <w:rFonts w:eastAsiaTheme="minorEastAsia"/>
              <w:noProof/>
              <w:sz w:val="24"/>
              <w:szCs w:val="24"/>
              <w:lang w:eastAsia="en-AE"/>
            </w:rPr>
          </w:pPr>
          <w:hyperlink w:anchor="_Toc175126713" w:history="1">
            <w:r w:rsidRPr="00713465">
              <w:rPr>
                <w:rStyle w:val="Hyperlink"/>
                <w:rFonts w:eastAsia="Times New Roman"/>
                <w:noProof/>
                <w:lang w:eastAsia="en-AE"/>
              </w:rPr>
              <w:t>30. Heritage Crowdsourcing for Disaster Response</w:t>
            </w:r>
            <w:r>
              <w:rPr>
                <w:noProof/>
                <w:webHidden/>
              </w:rPr>
              <w:tab/>
            </w:r>
            <w:r>
              <w:rPr>
                <w:noProof/>
                <w:webHidden/>
              </w:rPr>
              <w:fldChar w:fldCharType="begin"/>
            </w:r>
            <w:r>
              <w:rPr>
                <w:noProof/>
                <w:webHidden/>
              </w:rPr>
              <w:instrText xml:space="preserve"> PAGEREF _Toc175126713 \h </w:instrText>
            </w:r>
            <w:r>
              <w:rPr>
                <w:noProof/>
                <w:webHidden/>
              </w:rPr>
            </w:r>
            <w:r>
              <w:rPr>
                <w:noProof/>
                <w:webHidden/>
              </w:rPr>
              <w:fldChar w:fldCharType="separate"/>
            </w:r>
            <w:r w:rsidR="004D59B1">
              <w:rPr>
                <w:noProof/>
                <w:webHidden/>
              </w:rPr>
              <w:t>51</w:t>
            </w:r>
            <w:r>
              <w:rPr>
                <w:noProof/>
                <w:webHidden/>
              </w:rPr>
              <w:fldChar w:fldCharType="end"/>
            </w:r>
          </w:hyperlink>
        </w:p>
        <w:p w14:paraId="3CF14151" w14:textId="54B9F082" w:rsidR="0076791E" w:rsidRDefault="0076791E">
          <w:pPr>
            <w:pStyle w:val="TOC1"/>
            <w:tabs>
              <w:tab w:val="right" w:leader="dot" w:pos="9016"/>
            </w:tabs>
            <w:rPr>
              <w:rFonts w:eastAsiaTheme="minorEastAsia"/>
              <w:noProof/>
              <w:sz w:val="24"/>
              <w:szCs w:val="24"/>
              <w:lang w:eastAsia="en-AE"/>
            </w:rPr>
          </w:pPr>
          <w:hyperlink w:anchor="_Toc175126714" w:history="1">
            <w:r w:rsidRPr="00713465">
              <w:rPr>
                <w:rStyle w:val="Hyperlink"/>
                <w:rFonts w:eastAsia="Times New Roman"/>
                <w:noProof/>
                <w:lang w:eastAsia="en-AE"/>
              </w:rPr>
              <w:t>31. Smart Sensors for Environmental Monitoring of Heritage Sites</w:t>
            </w:r>
            <w:r>
              <w:rPr>
                <w:noProof/>
                <w:webHidden/>
              </w:rPr>
              <w:tab/>
            </w:r>
            <w:r>
              <w:rPr>
                <w:noProof/>
                <w:webHidden/>
              </w:rPr>
              <w:fldChar w:fldCharType="begin"/>
            </w:r>
            <w:r>
              <w:rPr>
                <w:noProof/>
                <w:webHidden/>
              </w:rPr>
              <w:instrText xml:space="preserve"> PAGEREF _Toc175126714 \h </w:instrText>
            </w:r>
            <w:r>
              <w:rPr>
                <w:noProof/>
                <w:webHidden/>
              </w:rPr>
            </w:r>
            <w:r>
              <w:rPr>
                <w:noProof/>
                <w:webHidden/>
              </w:rPr>
              <w:fldChar w:fldCharType="separate"/>
            </w:r>
            <w:r w:rsidR="004D59B1">
              <w:rPr>
                <w:noProof/>
                <w:webHidden/>
              </w:rPr>
              <w:t>52</w:t>
            </w:r>
            <w:r>
              <w:rPr>
                <w:noProof/>
                <w:webHidden/>
              </w:rPr>
              <w:fldChar w:fldCharType="end"/>
            </w:r>
          </w:hyperlink>
        </w:p>
        <w:p w14:paraId="0E63A2BC" w14:textId="1DC2188D" w:rsidR="0076791E" w:rsidRDefault="0076791E">
          <w:pPr>
            <w:pStyle w:val="TOC1"/>
            <w:tabs>
              <w:tab w:val="right" w:leader="dot" w:pos="9016"/>
            </w:tabs>
            <w:rPr>
              <w:rFonts w:eastAsiaTheme="minorEastAsia"/>
              <w:noProof/>
              <w:sz w:val="24"/>
              <w:szCs w:val="24"/>
              <w:lang w:eastAsia="en-AE"/>
            </w:rPr>
          </w:pPr>
          <w:hyperlink w:anchor="_Toc175126715" w:history="1">
            <w:r w:rsidRPr="00713465">
              <w:rPr>
                <w:rStyle w:val="Hyperlink"/>
                <w:rFonts w:eastAsia="Times New Roman"/>
                <w:noProof/>
                <w:lang w:eastAsia="en-AE"/>
              </w:rPr>
              <w:t>32. Digital Heritage Literacy Programs</w:t>
            </w:r>
            <w:r>
              <w:rPr>
                <w:noProof/>
                <w:webHidden/>
              </w:rPr>
              <w:tab/>
            </w:r>
            <w:r>
              <w:rPr>
                <w:noProof/>
                <w:webHidden/>
              </w:rPr>
              <w:fldChar w:fldCharType="begin"/>
            </w:r>
            <w:r>
              <w:rPr>
                <w:noProof/>
                <w:webHidden/>
              </w:rPr>
              <w:instrText xml:space="preserve"> PAGEREF _Toc175126715 \h </w:instrText>
            </w:r>
            <w:r>
              <w:rPr>
                <w:noProof/>
                <w:webHidden/>
              </w:rPr>
            </w:r>
            <w:r>
              <w:rPr>
                <w:noProof/>
                <w:webHidden/>
              </w:rPr>
              <w:fldChar w:fldCharType="separate"/>
            </w:r>
            <w:r w:rsidR="004D59B1">
              <w:rPr>
                <w:noProof/>
                <w:webHidden/>
              </w:rPr>
              <w:t>54</w:t>
            </w:r>
            <w:r>
              <w:rPr>
                <w:noProof/>
                <w:webHidden/>
              </w:rPr>
              <w:fldChar w:fldCharType="end"/>
            </w:r>
          </w:hyperlink>
        </w:p>
        <w:p w14:paraId="1F66C5C3" w14:textId="0D4B7D99" w:rsidR="0076791E" w:rsidRDefault="0076791E">
          <w:pPr>
            <w:pStyle w:val="TOC1"/>
            <w:tabs>
              <w:tab w:val="right" w:leader="dot" w:pos="9016"/>
            </w:tabs>
            <w:rPr>
              <w:rFonts w:eastAsiaTheme="minorEastAsia"/>
              <w:noProof/>
              <w:sz w:val="24"/>
              <w:szCs w:val="24"/>
              <w:lang w:eastAsia="en-AE"/>
            </w:rPr>
          </w:pPr>
          <w:hyperlink w:anchor="_Toc175126716" w:history="1">
            <w:r w:rsidRPr="00713465">
              <w:rPr>
                <w:rStyle w:val="Hyperlink"/>
                <w:rFonts w:eastAsia="Times New Roman"/>
                <w:noProof/>
                <w:lang w:eastAsia="en-AE"/>
              </w:rPr>
              <w:t>33. 3D Printing for Rapid Artifact Reproduction</w:t>
            </w:r>
            <w:r>
              <w:rPr>
                <w:noProof/>
                <w:webHidden/>
              </w:rPr>
              <w:tab/>
            </w:r>
            <w:r>
              <w:rPr>
                <w:noProof/>
                <w:webHidden/>
              </w:rPr>
              <w:fldChar w:fldCharType="begin"/>
            </w:r>
            <w:r>
              <w:rPr>
                <w:noProof/>
                <w:webHidden/>
              </w:rPr>
              <w:instrText xml:space="preserve"> PAGEREF _Toc175126716 \h </w:instrText>
            </w:r>
            <w:r>
              <w:rPr>
                <w:noProof/>
                <w:webHidden/>
              </w:rPr>
            </w:r>
            <w:r>
              <w:rPr>
                <w:noProof/>
                <w:webHidden/>
              </w:rPr>
              <w:fldChar w:fldCharType="separate"/>
            </w:r>
            <w:r w:rsidR="004D59B1">
              <w:rPr>
                <w:noProof/>
                <w:webHidden/>
              </w:rPr>
              <w:t>55</w:t>
            </w:r>
            <w:r>
              <w:rPr>
                <w:noProof/>
                <w:webHidden/>
              </w:rPr>
              <w:fldChar w:fldCharType="end"/>
            </w:r>
          </w:hyperlink>
        </w:p>
        <w:p w14:paraId="44BD9DE9" w14:textId="31D057F7" w:rsidR="0076791E" w:rsidRDefault="0076791E">
          <w:pPr>
            <w:pStyle w:val="TOC1"/>
            <w:tabs>
              <w:tab w:val="right" w:leader="dot" w:pos="9016"/>
            </w:tabs>
            <w:rPr>
              <w:rFonts w:eastAsiaTheme="minorEastAsia"/>
              <w:noProof/>
              <w:sz w:val="24"/>
              <w:szCs w:val="24"/>
              <w:lang w:eastAsia="en-AE"/>
            </w:rPr>
          </w:pPr>
          <w:hyperlink w:anchor="_Toc175126717" w:history="1">
            <w:r w:rsidRPr="00713465">
              <w:rPr>
                <w:rStyle w:val="Hyperlink"/>
                <w:rFonts w:eastAsia="Times New Roman"/>
                <w:noProof/>
                <w:lang w:eastAsia="en-AE"/>
              </w:rPr>
              <w:t>34. Interactive Digital Archives for Heritage Education</w:t>
            </w:r>
            <w:r>
              <w:rPr>
                <w:noProof/>
                <w:webHidden/>
              </w:rPr>
              <w:tab/>
            </w:r>
            <w:r>
              <w:rPr>
                <w:noProof/>
                <w:webHidden/>
              </w:rPr>
              <w:fldChar w:fldCharType="begin"/>
            </w:r>
            <w:r>
              <w:rPr>
                <w:noProof/>
                <w:webHidden/>
              </w:rPr>
              <w:instrText xml:space="preserve"> PAGEREF _Toc175126717 \h </w:instrText>
            </w:r>
            <w:r>
              <w:rPr>
                <w:noProof/>
                <w:webHidden/>
              </w:rPr>
            </w:r>
            <w:r>
              <w:rPr>
                <w:noProof/>
                <w:webHidden/>
              </w:rPr>
              <w:fldChar w:fldCharType="separate"/>
            </w:r>
            <w:r w:rsidR="004D59B1">
              <w:rPr>
                <w:noProof/>
                <w:webHidden/>
              </w:rPr>
              <w:t>57</w:t>
            </w:r>
            <w:r>
              <w:rPr>
                <w:noProof/>
                <w:webHidden/>
              </w:rPr>
              <w:fldChar w:fldCharType="end"/>
            </w:r>
          </w:hyperlink>
        </w:p>
        <w:p w14:paraId="395FC5D7" w14:textId="3595F07A" w:rsidR="0076791E" w:rsidRDefault="0076791E">
          <w:pPr>
            <w:pStyle w:val="TOC1"/>
            <w:tabs>
              <w:tab w:val="right" w:leader="dot" w:pos="9016"/>
            </w:tabs>
            <w:rPr>
              <w:rFonts w:eastAsiaTheme="minorEastAsia"/>
              <w:noProof/>
              <w:sz w:val="24"/>
              <w:szCs w:val="24"/>
              <w:lang w:eastAsia="en-AE"/>
            </w:rPr>
          </w:pPr>
          <w:hyperlink w:anchor="_Toc175126718" w:history="1">
            <w:r w:rsidRPr="00713465">
              <w:rPr>
                <w:rStyle w:val="Hyperlink"/>
                <w:rFonts w:eastAsia="Times New Roman"/>
                <w:noProof/>
                <w:lang w:eastAsia="en-AE"/>
              </w:rPr>
              <w:t>35. Digital Twin Technology for Heritage Sites</w:t>
            </w:r>
            <w:r>
              <w:rPr>
                <w:noProof/>
                <w:webHidden/>
              </w:rPr>
              <w:tab/>
            </w:r>
            <w:r>
              <w:rPr>
                <w:noProof/>
                <w:webHidden/>
              </w:rPr>
              <w:fldChar w:fldCharType="begin"/>
            </w:r>
            <w:r>
              <w:rPr>
                <w:noProof/>
                <w:webHidden/>
              </w:rPr>
              <w:instrText xml:space="preserve"> PAGEREF _Toc175126718 \h </w:instrText>
            </w:r>
            <w:r>
              <w:rPr>
                <w:noProof/>
                <w:webHidden/>
              </w:rPr>
            </w:r>
            <w:r>
              <w:rPr>
                <w:noProof/>
                <w:webHidden/>
              </w:rPr>
              <w:fldChar w:fldCharType="separate"/>
            </w:r>
            <w:r w:rsidR="004D59B1">
              <w:rPr>
                <w:noProof/>
                <w:webHidden/>
              </w:rPr>
              <w:t>58</w:t>
            </w:r>
            <w:r>
              <w:rPr>
                <w:noProof/>
                <w:webHidden/>
              </w:rPr>
              <w:fldChar w:fldCharType="end"/>
            </w:r>
          </w:hyperlink>
        </w:p>
        <w:p w14:paraId="2A35ACE9" w14:textId="65A32B3E" w:rsidR="0076791E" w:rsidRDefault="0076791E">
          <w:pPr>
            <w:pStyle w:val="TOC1"/>
            <w:tabs>
              <w:tab w:val="right" w:leader="dot" w:pos="9016"/>
            </w:tabs>
            <w:rPr>
              <w:rFonts w:eastAsiaTheme="minorEastAsia"/>
              <w:noProof/>
              <w:sz w:val="24"/>
              <w:szCs w:val="24"/>
              <w:lang w:eastAsia="en-AE"/>
            </w:rPr>
          </w:pPr>
          <w:hyperlink w:anchor="_Toc175126719" w:history="1">
            <w:r w:rsidRPr="00713465">
              <w:rPr>
                <w:rStyle w:val="Hyperlink"/>
                <w:rFonts w:eastAsia="Times New Roman"/>
                <w:noProof/>
                <w:lang w:eastAsia="en-AE"/>
              </w:rPr>
              <w:t>36. Heritage Tourism Development with Eco-Friendly Practices</w:t>
            </w:r>
            <w:r>
              <w:rPr>
                <w:noProof/>
                <w:webHidden/>
              </w:rPr>
              <w:tab/>
            </w:r>
            <w:r>
              <w:rPr>
                <w:noProof/>
                <w:webHidden/>
              </w:rPr>
              <w:fldChar w:fldCharType="begin"/>
            </w:r>
            <w:r>
              <w:rPr>
                <w:noProof/>
                <w:webHidden/>
              </w:rPr>
              <w:instrText xml:space="preserve"> PAGEREF _Toc175126719 \h </w:instrText>
            </w:r>
            <w:r>
              <w:rPr>
                <w:noProof/>
                <w:webHidden/>
              </w:rPr>
            </w:r>
            <w:r>
              <w:rPr>
                <w:noProof/>
                <w:webHidden/>
              </w:rPr>
              <w:fldChar w:fldCharType="separate"/>
            </w:r>
            <w:r w:rsidR="004D59B1">
              <w:rPr>
                <w:noProof/>
                <w:webHidden/>
              </w:rPr>
              <w:t>60</w:t>
            </w:r>
            <w:r>
              <w:rPr>
                <w:noProof/>
                <w:webHidden/>
              </w:rPr>
              <w:fldChar w:fldCharType="end"/>
            </w:r>
          </w:hyperlink>
        </w:p>
        <w:p w14:paraId="68373E62" w14:textId="16DD7B7E" w:rsidR="0076791E" w:rsidRDefault="0076791E">
          <w:pPr>
            <w:pStyle w:val="TOC1"/>
            <w:tabs>
              <w:tab w:val="right" w:leader="dot" w:pos="9016"/>
            </w:tabs>
            <w:rPr>
              <w:rFonts w:eastAsiaTheme="minorEastAsia"/>
              <w:noProof/>
              <w:sz w:val="24"/>
              <w:szCs w:val="24"/>
              <w:lang w:eastAsia="en-AE"/>
            </w:rPr>
          </w:pPr>
          <w:hyperlink w:anchor="_Toc175126720" w:history="1">
            <w:r w:rsidRPr="00713465">
              <w:rPr>
                <w:rStyle w:val="Hyperlink"/>
                <w:rFonts w:eastAsia="Times New Roman"/>
                <w:noProof/>
                <w:lang w:eastAsia="en-AE"/>
              </w:rPr>
              <w:t>37. Heritage Site Preservation through Community-Based Monitoring</w:t>
            </w:r>
            <w:r>
              <w:rPr>
                <w:noProof/>
                <w:webHidden/>
              </w:rPr>
              <w:tab/>
            </w:r>
            <w:r>
              <w:rPr>
                <w:noProof/>
                <w:webHidden/>
              </w:rPr>
              <w:fldChar w:fldCharType="begin"/>
            </w:r>
            <w:r>
              <w:rPr>
                <w:noProof/>
                <w:webHidden/>
              </w:rPr>
              <w:instrText xml:space="preserve"> PAGEREF _Toc175126720 \h </w:instrText>
            </w:r>
            <w:r>
              <w:rPr>
                <w:noProof/>
                <w:webHidden/>
              </w:rPr>
            </w:r>
            <w:r>
              <w:rPr>
                <w:noProof/>
                <w:webHidden/>
              </w:rPr>
              <w:fldChar w:fldCharType="separate"/>
            </w:r>
            <w:r w:rsidR="004D59B1">
              <w:rPr>
                <w:noProof/>
                <w:webHidden/>
              </w:rPr>
              <w:t>62</w:t>
            </w:r>
            <w:r>
              <w:rPr>
                <w:noProof/>
                <w:webHidden/>
              </w:rPr>
              <w:fldChar w:fldCharType="end"/>
            </w:r>
          </w:hyperlink>
        </w:p>
        <w:p w14:paraId="2A612A57" w14:textId="61F4E1D6" w:rsidR="0076791E" w:rsidRDefault="0076791E">
          <w:pPr>
            <w:pStyle w:val="TOC1"/>
            <w:tabs>
              <w:tab w:val="right" w:leader="dot" w:pos="9016"/>
            </w:tabs>
            <w:rPr>
              <w:rFonts w:eastAsiaTheme="minorEastAsia"/>
              <w:noProof/>
              <w:sz w:val="24"/>
              <w:szCs w:val="24"/>
              <w:lang w:eastAsia="en-AE"/>
            </w:rPr>
          </w:pPr>
          <w:hyperlink w:anchor="_Toc175126721" w:history="1">
            <w:r w:rsidRPr="00713465">
              <w:rPr>
                <w:rStyle w:val="Hyperlink"/>
                <w:rFonts w:eastAsia="Times New Roman"/>
                <w:noProof/>
                <w:lang w:eastAsia="en-AE"/>
              </w:rPr>
              <w:t>38. Heritage Preservation through Adaptive Reuse of Historic Buildings</w:t>
            </w:r>
            <w:r>
              <w:rPr>
                <w:noProof/>
                <w:webHidden/>
              </w:rPr>
              <w:tab/>
            </w:r>
            <w:r>
              <w:rPr>
                <w:noProof/>
                <w:webHidden/>
              </w:rPr>
              <w:fldChar w:fldCharType="begin"/>
            </w:r>
            <w:r>
              <w:rPr>
                <w:noProof/>
                <w:webHidden/>
              </w:rPr>
              <w:instrText xml:space="preserve"> PAGEREF _Toc175126721 \h </w:instrText>
            </w:r>
            <w:r>
              <w:rPr>
                <w:noProof/>
                <w:webHidden/>
              </w:rPr>
            </w:r>
            <w:r>
              <w:rPr>
                <w:noProof/>
                <w:webHidden/>
              </w:rPr>
              <w:fldChar w:fldCharType="separate"/>
            </w:r>
            <w:r w:rsidR="004D59B1">
              <w:rPr>
                <w:noProof/>
                <w:webHidden/>
              </w:rPr>
              <w:t>63</w:t>
            </w:r>
            <w:r>
              <w:rPr>
                <w:noProof/>
                <w:webHidden/>
              </w:rPr>
              <w:fldChar w:fldCharType="end"/>
            </w:r>
          </w:hyperlink>
        </w:p>
        <w:p w14:paraId="6CA2254B" w14:textId="381FA925" w:rsidR="0076791E" w:rsidRDefault="0076791E">
          <w:pPr>
            <w:pStyle w:val="TOC1"/>
            <w:tabs>
              <w:tab w:val="right" w:leader="dot" w:pos="9016"/>
            </w:tabs>
            <w:rPr>
              <w:rFonts w:eastAsiaTheme="minorEastAsia"/>
              <w:noProof/>
              <w:sz w:val="24"/>
              <w:szCs w:val="24"/>
              <w:lang w:eastAsia="en-AE"/>
            </w:rPr>
          </w:pPr>
          <w:hyperlink w:anchor="_Toc175126722" w:history="1">
            <w:r w:rsidRPr="00713465">
              <w:rPr>
                <w:rStyle w:val="Hyperlink"/>
                <w:rFonts w:eastAsia="Times New Roman"/>
                <w:noProof/>
                <w:lang w:eastAsia="en-AE"/>
              </w:rPr>
              <w:t>39. Digital Heritage Gaming and Virtual Experiences</w:t>
            </w:r>
            <w:r>
              <w:rPr>
                <w:noProof/>
                <w:webHidden/>
              </w:rPr>
              <w:tab/>
            </w:r>
            <w:r>
              <w:rPr>
                <w:noProof/>
                <w:webHidden/>
              </w:rPr>
              <w:fldChar w:fldCharType="begin"/>
            </w:r>
            <w:r>
              <w:rPr>
                <w:noProof/>
                <w:webHidden/>
              </w:rPr>
              <w:instrText xml:space="preserve"> PAGEREF _Toc175126722 \h </w:instrText>
            </w:r>
            <w:r>
              <w:rPr>
                <w:noProof/>
                <w:webHidden/>
              </w:rPr>
            </w:r>
            <w:r>
              <w:rPr>
                <w:noProof/>
                <w:webHidden/>
              </w:rPr>
              <w:fldChar w:fldCharType="separate"/>
            </w:r>
            <w:r w:rsidR="004D59B1">
              <w:rPr>
                <w:noProof/>
                <w:webHidden/>
              </w:rPr>
              <w:t>65</w:t>
            </w:r>
            <w:r>
              <w:rPr>
                <w:noProof/>
                <w:webHidden/>
              </w:rPr>
              <w:fldChar w:fldCharType="end"/>
            </w:r>
          </w:hyperlink>
        </w:p>
        <w:p w14:paraId="237D9859" w14:textId="341735D0" w:rsidR="0076791E" w:rsidRDefault="0076791E">
          <w:pPr>
            <w:pStyle w:val="TOC1"/>
            <w:tabs>
              <w:tab w:val="right" w:leader="dot" w:pos="9016"/>
            </w:tabs>
            <w:rPr>
              <w:rFonts w:eastAsiaTheme="minorEastAsia"/>
              <w:noProof/>
              <w:sz w:val="24"/>
              <w:szCs w:val="24"/>
              <w:lang w:eastAsia="en-AE"/>
            </w:rPr>
          </w:pPr>
          <w:hyperlink w:anchor="_Toc175126723" w:history="1">
            <w:r w:rsidRPr="00713465">
              <w:rPr>
                <w:rStyle w:val="Hyperlink"/>
                <w:rFonts w:eastAsia="Times New Roman"/>
                <w:noProof/>
                <w:lang w:eastAsia="en-AE"/>
              </w:rPr>
              <w:t>40. Interactive Community Heritage Mapping</w:t>
            </w:r>
            <w:r>
              <w:rPr>
                <w:noProof/>
                <w:webHidden/>
              </w:rPr>
              <w:tab/>
            </w:r>
            <w:r>
              <w:rPr>
                <w:noProof/>
                <w:webHidden/>
              </w:rPr>
              <w:fldChar w:fldCharType="begin"/>
            </w:r>
            <w:r>
              <w:rPr>
                <w:noProof/>
                <w:webHidden/>
              </w:rPr>
              <w:instrText xml:space="preserve"> PAGEREF _Toc175126723 \h </w:instrText>
            </w:r>
            <w:r>
              <w:rPr>
                <w:noProof/>
                <w:webHidden/>
              </w:rPr>
            </w:r>
            <w:r>
              <w:rPr>
                <w:noProof/>
                <w:webHidden/>
              </w:rPr>
              <w:fldChar w:fldCharType="separate"/>
            </w:r>
            <w:r w:rsidR="004D59B1">
              <w:rPr>
                <w:noProof/>
                <w:webHidden/>
              </w:rPr>
              <w:t>67</w:t>
            </w:r>
            <w:r>
              <w:rPr>
                <w:noProof/>
                <w:webHidden/>
              </w:rPr>
              <w:fldChar w:fldCharType="end"/>
            </w:r>
          </w:hyperlink>
        </w:p>
        <w:p w14:paraId="244A499A" w14:textId="1254DB95" w:rsidR="0076791E" w:rsidRDefault="0076791E">
          <w:pPr>
            <w:pStyle w:val="TOC1"/>
            <w:tabs>
              <w:tab w:val="right" w:leader="dot" w:pos="9016"/>
            </w:tabs>
            <w:rPr>
              <w:rFonts w:eastAsiaTheme="minorEastAsia"/>
              <w:noProof/>
              <w:sz w:val="24"/>
              <w:szCs w:val="24"/>
              <w:lang w:eastAsia="en-AE"/>
            </w:rPr>
          </w:pPr>
          <w:hyperlink w:anchor="_Toc175126724" w:history="1">
            <w:r w:rsidRPr="00713465">
              <w:rPr>
                <w:rStyle w:val="Hyperlink"/>
                <w:rFonts w:eastAsia="Times New Roman"/>
                <w:noProof/>
                <w:lang w:eastAsia="en-AE"/>
              </w:rPr>
              <w:t>41. Mobile Heritage Preservation Units</w:t>
            </w:r>
            <w:r>
              <w:rPr>
                <w:noProof/>
                <w:webHidden/>
              </w:rPr>
              <w:tab/>
            </w:r>
            <w:r>
              <w:rPr>
                <w:noProof/>
                <w:webHidden/>
              </w:rPr>
              <w:fldChar w:fldCharType="begin"/>
            </w:r>
            <w:r>
              <w:rPr>
                <w:noProof/>
                <w:webHidden/>
              </w:rPr>
              <w:instrText xml:space="preserve"> PAGEREF _Toc175126724 \h </w:instrText>
            </w:r>
            <w:r>
              <w:rPr>
                <w:noProof/>
                <w:webHidden/>
              </w:rPr>
            </w:r>
            <w:r>
              <w:rPr>
                <w:noProof/>
                <w:webHidden/>
              </w:rPr>
              <w:fldChar w:fldCharType="separate"/>
            </w:r>
            <w:r w:rsidR="004D59B1">
              <w:rPr>
                <w:noProof/>
                <w:webHidden/>
              </w:rPr>
              <w:t>68</w:t>
            </w:r>
            <w:r>
              <w:rPr>
                <w:noProof/>
                <w:webHidden/>
              </w:rPr>
              <w:fldChar w:fldCharType="end"/>
            </w:r>
          </w:hyperlink>
        </w:p>
        <w:p w14:paraId="50F6666C" w14:textId="18E60D9B" w:rsidR="0076791E" w:rsidRDefault="0076791E">
          <w:pPr>
            <w:pStyle w:val="TOC1"/>
            <w:tabs>
              <w:tab w:val="right" w:leader="dot" w:pos="9016"/>
            </w:tabs>
            <w:rPr>
              <w:rFonts w:eastAsiaTheme="minorEastAsia"/>
              <w:noProof/>
              <w:sz w:val="24"/>
              <w:szCs w:val="24"/>
              <w:lang w:eastAsia="en-AE"/>
            </w:rPr>
          </w:pPr>
          <w:hyperlink w:anchor="_Toc175126725" w:history="1">
            <w:r w:rsidRPr="00713465">
              <w:rPr>
                <w:rStyle w:val="Hyperlink"/>
                <w:rFonts w:eastAsia="Times New Roman"/>
                <w:noProof/>
                <w:lang w:eastAsia="en-AE"/>
              </w:rPr>
              <w:t>42. Augmented Reality (AR) Heritage Tours</w:t>
            </w:r>
            <w:r>
              <w:rPr>
                <w:noProof/>
                <w:webHidden/>
              </w:rPr>
              <w:tab/>
            </w:r>
            <w:r>
              <w:rPr>
                <w:noProof/>
                <w:webHidden/>
              </w:rPr>
              <w:fldChar w:fldCharType="begin"/>
            </w:r>
            <w:r>
              <w:rPr>
                <w:noProof/>
                <w:webHidden/>
              </w:rPr>
              <w:instrText xml:space="preserve"> PAGEREF _Toc175126725 \h </w:instrText>
            </w:r>
            <w:r>
              <w:rPr>
                <w:noProof/>
                <w:webHidden/>
              </w:rPr>
            </w:r>
            <w:r>
              <w:rPr>
                <w:noProof/>
                <w:webHidden/>
              </w:rPr>
              <w:fldChar w:fldCharType="separate"/>
            </w:r>
            <w:r w:rsidR="004D59B1">
              <w:rPr>
                <w:noProof/>
                <w:webHidden/>
              </w:rPr>
              <w:t>70</w:t>
            </w:r>
            <w:r>
              <w:rPr>
                <w:noProof/>
                <w:webHidden/>
              </w:rPr>
              <w:fldChar w:fldCharType="end"/>
            </w:r>
          </w:hyperlink>
        </w:p>
        <w:p w14:paraId="17C41008" w14:textId="63997EF3" w:rsidR="0076791E" w:rsidRDefault="0076791E">
          <w:pPr>
            <w:pStyle w:val="TOC1"/>
            <w:tabs>
              <w:tab w:val="right" w:leader="dot" w:pos="9016"/>
            </w:tabs>
            <w:rPr>
              <w:rFonts w:eastAsiaTheme="minorEastAsia"/>
              <w:noProof/>
              <w:sz w:val="24"/>
              <w:szCs w:val="24"/>
              <w:lang w:eastAsia="en-AE"/>
            </w:rPr>
          </w:pPr>
          <w:hyperlink w:anchor="_Toc175126726" w:history="1">
            <w:r w:rsidRPr="00713465">
              <w:rPr>
                <w:rStyle w:val="Hyperlink"/>
                <w:rFonts w:eastAsia="Times New Roman"/>
                <w:noProof/>
                <w:lang w:eastAsia="en-AE"/>
              </w:rPr>
              <w:t>43. Heritage Preservation through Community-Based Microfinancing</w:t>
            </w:r>
            <w:r>
              <w:rPr>
                <w:noProof/>
                <w:webHidden/>
              </w:rPr>
              <w:tab/>
            </w:r>
            <w:r>
              <w:rPr>
                <w:noProof/>
                <w:webHidden/>
              </w:rPr>
              <w:fldChar w:fldCharType="begin"/>
            </w:r>
            <w:r>
              <w:rPr>
                <w:noProof/>
                <w:webHidden/>
              </w:rPr>
              <w:instrText xml:space="preserve"> PAGEREF _Toc175126726 \h </w:instrText>
            </w:r>
            <w:r>
              <w:rPr>
                <w:noProof/>
                <w:webHidden/>
              </w:rPr>
            </w:r>
            <w:r>
              <w:rPr>
                <w:noProof/>
                <w:webHidden/>
              </w:rPr>
              <w:fldChar w:fldCharType="separate"/>
            </w:r>
            <w:r w:rsidR="004D59B1">
              <w:rPr>
                <w:noProof/>
                <w:webHidden/>
              </w:rPr>
              <w:t>71</w:t>
            </w:r>
            <w:r>
              <w:rPr>
                <w:noProof/>
                <w:webHidden/>
              </w:rPr>
              <w:fldChar w:fldCharType="end"/>
            </w:r>
          </w:hyperlink>
        </w:p>
        <w:p w14:paraId="57A7D1BB" w14:textId="54C3E51F" w:rsidR="0076791E" w:rsidRDefault="0076791E">
          <w:pPr>
            <w:pStyle w:val="TOC1"/>
            <w:tabs>
              <w:tab w:val="right" w:leader="dot" w:pos="9016"/>
            </w:tabs>
            <w:rPr>
              <w:rFonts w:eastAsiaTheme="minorEastAsia"/>
              <w:noProof/>
              <w:sz w:val="24"/>
              <w:szCs w:val="24"/>
              <w:lang w:eastAsia="en-AE"/>
            </w:rPr>
          </w:pPr>
          <w:hyperlink w:anchor="_Toc175126727" w:history="1">
            <w:r w:rsidRPr="00713465">
              <w:rPr>
                <w:rStyle w:val="Hyperlink"/>
                <w:rFonts w:eastAsia="Times New Roman" w:cs="Times New Roman"/>
                <w:bCs/>
                <w:noProof/>
                <w:kern w:val="0"/>
                <w:lang w:eastAsia="en-AE"/>
                <w14:ligatures w14:val="none"/>
              </w:rPr>
              <w:t>44. Virtual Heritage Libraries</w:t>
            </w:r>
            <w:r>
              <w:rPr>
                <w:noProof/>
                <w:webHidden/>
              </w:rPr>
              <w:tab/>
            </w:r>
            <w:r>
              <w:rPr>
                <w:noProof/>
                <w:webHidden/>
              </w:rPr>
              <w:fldChar w:fldCharType="begin"/>
            </w:r>
            <w:r>
              <w:rPr>
                <w:noProof/>
                <w:webHidden/>
              </w:rPr>
              <w:instrText xml:space="preserve"> PAGEREF _Toc175126727 \h </w:instrText>
            </w:r>
            <w:r>
              <w:rPr>
                <w:noProof/>
                <w:webHidden/>
              </w:rPr>
            </w:r>
            <w:r>
              <w:rPr>
                <w:noProof/>
                <w:webHidden/>
              </w:rPr>
              <w:fldChar w:fldCharType="separate"/>
            </w:r>
            <w:r w:rsidR="004D59B1">
              <w:rPr>
                <w:noProof/>
                <w:webHidden/>
              </w:rPr>
              <w:t>73</w:t>
            </w:r>
            <w:r>
              <w:rPr>
                <w:noProof/>
                <w:webHidden/>
              </w:rPr>
              <w:fldChar w:fldCharType="end"/>
            </w:r>
          </w:hyperlink>
        </w:p>
        <w:p w14:paraId="5C25D011" w14:textId="11177347" w:rsidR="0076791E" w:rsidRDefault="0076791E">
          <w:pPr>
            <w:pStyle w:val="TOC1"/>
            <w:tabs>
              <w:tab w:val="right" w:leader="dot" w:pos="9016"/>
            </w:tabs>
            <w:rPr>
              <w:rFonts w:eastAsiaTheme="minorEastAsia"/>
              <w:noProof/>
              <w:sz w:val="24"/>
              <w:szCs w:val="24"/>
              <w:lang w:eastAsia="en-AE"/>
            </w:rPr>
          </w:pPr>
          <w:hyperlink w:anchor="_Toc175126728" w:history="1">
            <w:r w:rsidRPr="00713465">
              <w:rPr>
                <w:rStyle w:val="Hyperlink"/>
                <w:rFonts w:eastAsia="Times New Roman"/>
                <w:noProof/>
                <w:lang w:eastAsia="en-AE"/>
              </w:rPr>
              <w:t>45. Heritage Conservation through Digital Storytelling Platforms</w:t>
            </w:r>
            <w:r>
              <w:rPr>
                <w:noProof/>
                <w:webHidden/>
              </w:rPr>
              <w:tab/>
            </w:r>
            <w:r>
              <w:rPr>
                <w:noProof/>
                <w:webHidden/>
              </w:rPr>
              <w:fldChar w:fldCharType="begin"/>
            </w:r>
            <w:r>
              <w:rPr>
                <w:noProof/>
                <w:webHidden/>
              </w:rPr>
              <w:instrText xml:space="preserve"> PAGEREF _Toc175126728 \h </w:instrText>
            </w:r>
            <w:r>
              <w:rPr>
                <w:noProof/>
                <w:webHidden/>
              </w:rPr>
            </w:r>
            <w:r>
              <w:rPr>
                <w:noProof/>
                <w:webHidden/>
              </w:rPr>
              <w:fldChar w:fldCharType="separate"/>
            </w:r>
            <w:r w:rsidR="004D59B1">
              <w:rPr>
                <w:noProof/>
                <w:webHidden/>
              </w:rPr>
              <w:t>75</w:t>
            </w:r>
            <w:r>
              <w:rPr>
                <w:noProof/>
                <w:webHidden/>
              </w:rPr>
              <w:fldChar w:fldCharType="end"/>
            </w:r>
          </w:hyperlink>
        </w:p>
        <w:p w14:paraId="31AC13EA" w14:textId="724A890C" w:rsidR="0076791E" w:rsidRDefault="0076791E">
          <w:pPr>
            <w:pStyle w:val="TOC1"/>
            <w:tabs>
              <w:tab w:val="right" w:leader="dot" w:pos="9016"/>
            </w:tabs>
            <w:rPr>
              <w:rFonts w:eastAsiaTheme="minorEastAsia"/>
              <w:noProof/>
              <w:sz w:val="24"/>
              <w:szCs w:val="24"/>
              <w:lang w:eastAsia="en-AE"/>
            </w:rPr>
          </w:pPr>
          <w:hyperlink w:anchor="_Toc175126729" w:history="1">
            <w:r w:rsidRPr="00713465">
              <w:rPr>
                <w:rStyle w:val="Hyperlink"/>
                <w:rFonts w:eastAsia="Times New Roman"/>
                <w:noProof/>
                <w:lang w:eastAsia="en-AE"/>
              </w:rPr>
              <w:t>46. Renewable Energy-Powered Digital Archives</w:t>
            </w:r>
            <w:r>
              <w:rPr>
                <w:noProof/>
                <w:webHidden/>
              </w:rPr>
              <w:tab/>
            </w:r>
            <w:r>
              <w:rPr>
                <w:noProof/>
                <w:webHidden/>
              </w:rPr>
              <w:fldChar w:fldCharType="begin"/>
            </w:r>
            <w:r>
              <w:rPr>
                <w:noProof/>
                <w:webHidden/>
              </w:rPr>
              <w:instrText xml:space="preserve"> PAGEREF _Toc175126729 \h </w:instrText>
            </w:r>
            <w:r>
              <w:rPr>
                <w:noProof/>
                <w:webHidden/>
              </w:rPr>
            </w:r>
            <w:r>
              <w:rPr>
                <w:noProof/>
                <w:webHidden/>
              </w:rPr>
              <w:fldChar w:fldCharType="separate"/>
            </w:r>
            <w:r w:rsidR="004D59B1">
              <w:rPr>
                <w:noProof/>
                <w:webHidden/>
              </w:rPr>
              <w:t>76</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2B864B86" w14:textId="77777777" w:rsidR="002C4F1B" w:rsidRDefault="002C4F1B" w:rsidP="002C4F1B">
      <w:pPr>
        <w:pBdr>
          <w:bottom w:val="single" w:sz="4" w:space="1" w:color="auto"/>
        </w:pBdr>
        <w:spacing w:before="100" w:beforeAutospacing="1" w:after="100" w:afterAutospacing="1" w:line="240" w:lineRule="auto"/>
        <w:outlineLvl w:val="2"/>
        <w:rPr>
          <w:rFonts w:ascii="Abadi" w:eastAsia="Times New Roman" w:hAnsi="Abadi" w:cs="Times New Roman"/>
          <w:b/>
          <w:bCs/>
          <w:kern w:val="0"/>
          <w:sz w:val="40"/>
          <w:szCs w:val="40"/>
          <w:lang w:eastAsia="en-AE"/>
          <w14:ligatures w14:val="none"/>
        </w:rPr>
      </w:pPr>
      <w:bookmarkStart w:id="26" w:name="_Toc170319009"/>
      <w:bookmarkStart w:id="27" w:name="_Toc175126683"/>
      <w:r>
        <w:rPr>
          <w:rFonts w:ascii="Abadi" w:eastAsia="Times New Roman" w:hAnsi="Abadi" w:cs="Times New Roman"/>
          <w:b/>
          <w:bCs/>
          <w:kern w:val="0"/>
          <w:sz w:val="40"/>
          <w:szCs w:val="40"/>
          <w:lang w:eastAsia="en-AE"/>
          <w14:ligatures w14:val="none"/>
        </w:rPr>
        <w:lastRenderedPageBreak/>
        <w:t>Leapfrogging Opportunities</w:t>
      </w:r>
      <w:bookmarkEnd w:id="26"/>
      <w:bookmarkEnd w:id="27"/>
      <w:r>
        <w:rPr>
          <w:rFonts w:ascii="Abadi" w:eastAsia="Times New Roman" w:hAnsi="Abadi" w:cs="Times New Roman"/>
          <w:b/>
          <w:bCs/>
          <w:kern w:val="0"/>
          <w:sz w:val="40"/>
          <w:szCs w:val="40"/>
          <w:lang w:eastAsia="en-AE"/>
          <w14:ligatures w14:val="none"/>
        </w:rPr>
        <w:br/>
      </w:r>
    </w:p>
    <w:p w14:paraId="5A0C2FEA" w14:textId="77777777" w:rsidR="002C4F1B" w:rsidRDefault="002C4F1B" w:rsidP="00C85DF9">
      <w:pPr>
        <w:pStyle w:val="Heading1"/>
        <w:rPr>
          <w:rFonts w:eastAsia="Times New Roman"/>
          <w:lang w:eastAsia="en-AE"/>
        </w:rPr>
      </w:pPr>
      <w:bookmarkStart w:id="28" w:name="_Toc175126684"/>
      <w:r>
        <w:rPr>
          <w:rFonts w:eastAsia="Times New Roman"/>
          <w:lang w:eastAsia="en-AE"/>
        </w:rPr>
        <w:t>1. Digital Archiving and Virtual Museums</w:t>
      </w:r>
      <w:bookmarkEnd w:id="28"/>
    </w:p>
    <w:p w14:paraId="209714D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a comprehensive digital archive and virtual museums of Palestinian cultural heritage, accessible globally.</w:t>
      </w:r>
    </w:p>
    <w:p w14:paraId="5F07B7C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archiving and virtual museums allow Palestine to leapfrog traditional museum infrastructure, preserving and sharing cultural heritage widely without the limitations of physical space and resources. This approach leverages cutting-edge technology to document and showcase artifacts, historical sites, and cultural narratives in an immersive and interactive format, enabling global access and engagement.</w:t>
      </w:r>
    </w:p>
    <w:p w14:paraId="46230DB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9D0E716" w14:textId="77777777" w:rsidR="002C4F1B" w:rsidRDefault="002C4F1B" w:rsidP="004B430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Implementation of 3D scanning, augmented reality (AR), and virtual reality (VR) to create high-fidelity digital representations of artifacts and heritage sites.</w:t>
      </w:r>
    </w:p>
    <w:p w14:paraId="6E3E2223" w14:textId="77777777" w:rsidR="002C4F1B" w:rsidRDefault="002C4F1B" w:rsidP="004B430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Development of an integrated online platform that hosts virtual museum tours, interactive exhibits, and educational resources.</w:t>
      </w:r>
    </w:p>
    <w:p w14:paraId="60B08F2D" w14:textId="77777777" w:rsidR="002C4F1B" w:rsidRDefault="002C4F1B" w:rsidP="004B430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Directly bypasses the need for extensive physical infrastructure and physical museum limitations, offering a sustainable alternative.</w:t>
      </w:r>
    </w:p>
    <w:p w14:paraId="707191ED" w14:textId="77777777" w:rsidR="002C4F1B" w:rsidRDefault="002C4F1B" w:rsidP="004B430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Opens new avenues for virtual tourism, online education, and global cultural exchange.</w:t>
      </w:r>
    </w:p>
    <w:p w14:paraId="4FF83678" w14:textId="77777777" w:rsidR="002C4F1B" w:rsidRDefault="002C4F1B" w:rsidP="004B430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preservation and accessibility of cultural heritage, safeguarding it against physical decay, conflict, and other threats.</w:t>
      </w:r>
    </w:p>
    <w:p w14:paraId="004E7FB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E86A5C9" w14:textId="77777777" w:rsidR="002C4F1B" w:rsidRDefault="002C4F1B" w:rsidP="004B430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British Museum's Digital Collection:</w:t>
      </w:r>
      <w:r>
        <w:rPr>
          <w:rFonts w:ascii="Abadi" w:eastAsia="Times New Roman" w:hAnsi="Abadi" w:cs="Times New Roman"/>
          <w:kern w:val="0"/>
          <w:sz w:val="28"/>
          <w:szCs w:val="28"/>
          <w:lang w:eastAsia="en-AE"/>
          <w14:ligatures w14:val="none"/>
        </w:rPr>
        <w:t xml:space="preserve"> Extensive online archives and virtual exhibits.</w:t>
      </w:r>
    </w:p>
    <w:p w14:paraId="6E92F818" w14:textId="77777777" w:rsidR="002C4F1B" w:rsidRDefault="002C4F1B" w:rsidP="004B430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Smithsonian's 3D Digitization Project:</w:t>
      </w:r>
      <w:r>
        <w:rPr>
          <w:rFonts w:ascii="Abadi" w:eastAsia="Times New Roman" w:hAnsi="Abadi" w:cs="Times New Roman"/>
          <w:kern w:val="0"/>
          <w:sz w:val="28"/>
          <w:szCs w:val="28"/>
          <w:lang w:eastAsia="en-AE"/>
          <w14:ligatures w14:val="none"/>
        </w:rPr>
        <w:t xml:space="preserve"> Creating 3D models of artifacts for online access.</w:t>
      </w:r>
    </w:p>
    <w:p w14:paraId="1744A469" w14:textId="77777777" w:rsidR="002C4F1B" w:rsidRDefault="002C4F1B" w:rsidP="004B430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Arts &amp; Culture Platform:</w:t>
      </w:r>
      <w:r>
        <w:rPr>
          <w:rFonts w:ascii="Abadi" w:eastAsia="Times New Roman" w:hAnsi="Abadi" w:cs="Times New Roman"/>
          <w:kern w:val="0"/>
          <w:sz w:val="28"/>
          <w:szCs w:val="28"/>
          <w:lang w:eastAsia="en-AE"/>
          <w14:ligatures w14:val="none"/>
        </w:rPr>
        <w:t xml:space="preserve"> Virtual tours and high-resolution images of global cultural artifacts.</w:t>
      </w:r>
    </w:p>
    <w:p w14:paraId="3F64150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D869E6D" w14:textId="77777777" w:rsidR="002C4F1B" w:rsidRDefault="002C4F1B" w:rsidP="004B430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 with Technology Firms:</w:t>
      </w:r>
      <w:r>
        <w:rPr>
          <w:rFonts w:ascii="Abadi" w:eastAsia="Times New Roman" w:hAnsi="Abadi" w:cs="Times New Roman"/>
          <w:kern w:val="0"/>
          <w:sz w:val="28"/>
          <w:szCs w:val="28"/>
          <w:lang w:eastAsia="en-AE"/>
          <w14:ligatures w14:val="none"/>
        </w:rPr>
        <w:t xml:space="preserve"> Collaborate with tech giants like Google and local tech startups for digitization projects.</w:t>
      </w:r>
    </w:p>
    <w:p w14:paraId="3078BE59" w14:textId="77777777" w:rsidR="002C4F1B" w:rsidRDefault="002C4F1B" w:rsidP="004B430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Establish training programs for local historians, archaeologists, and students in digital archiving techniques.</w:t>
      </w:r>
    </w:p>
    <w:p w14:paraId="232B34D3" w14:textId="77777777" w:rsidR="002C4F1B" w:rsidRDefault="002C4F1B" w:rsidP="004B430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Invest in the development of a user-friendly online platform that can host the digital archives and virtual tours.</w:t>
      </w:r>
    </w:p>
    <w:p w14:paraId="4B9649FC" w14:textId="77777777" w:rsidR="002C4F1B" w:rsidRDefault="002C4F1B" w:rsidP="004B430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Virtual Field Trips:</w:t>
      </w:r>
      <w:r>
        <w:rPr>
          <w:rFonts w:ascii="Abadi" w:eastAsia="Times New Roman" w:hAnsi="Abadi" w:cs="Times New Roman"/>
          <w:kern w:val="0"/>
          <w:sz w:val="28"/>
          <w:szCs w:val="28"/>
          <w:lang w:eastAsia="en-AE"/>
          <w14:ligatures w14:val="none"/>
        </w:rPr>
        <w:t xml:space="preserve"> Partner with international educational institutions to offer virtual field trips and interactive learning modules.</w:t>
      </w:r>
    </w:p>
    <w:p w14:paraId="5FA11F63" w14:textId="77777777" w:rsidR="002C4F1B" w:rsidRDefault="002C4F1B" w:rsidP="004B430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Promotion Campaign:</w:t>
      </w:r>
      <w:r>
        <w:rPr>
          <w:rFonts w:ascii="Abadi" w:eastAsia="Times New Roman" w:hAnsi="Abadi" w:cs="Times New Roman"/>
          <w:kern w:val="0"/>
          <w:sz w:val="28"/>
          <w:szCs w:val="28"/>
          <w:lang w:eastAsia="en-AE"/>
          <w14:ligatures w14:val="none"/>
        </w:rPr>
        <w:t xml:space="preserve"> Launch a global campaign to promote virtual access to Palestinian cultural heritage, targeting schools, universities, and cultural institutions worldwide.</w:t>
      </w:r>
    </w:p>
    <w:p w14:paraId="433E06C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D9817FA" w14:textId="77777777" w:rsidR="002C4F1B" w:rsidRDefault="002C4F1B" w:rsidP="004B430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Digital Representation:</w:t>
      </w:r>
      <w:r>
        <w:rPr>
          <w:rFonts w:ascii="Abadi" w:eastAsia="Times New Roman" w:hAnsi="Abadi" w:cs="Times New Roman"/>
          <w:kern w:val="0"/>
          <w:sz w:val="28"/>
          <w:szCs w:val="28"/>
          <w:lang w:eastAsia="en-AE"/>
          <w14:ligatures w14:val="none"/>
        </w:rPr>
        <w:t xml:space="preserve"> Ensuring the digitized artifacts and sites are of the highest quality and accuracy.</w:t>
      </w:r>
    </w:p>
    <w:p w14:paraId="0EDCB76D" w14:textId="77777777" w:rsidR="002C4F1B" w:rsidRDefault="002C4F1B" w:rsidP="004B430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Platforms:</w:t>
      </w:r>
      <w:r>
        <w:rPr>
          <w:rFonts w:ascii="Abadi" w:eastAsia="Times New Roman" w:hAnsi="Abadi" w:cs="Times New Roman"/>
          <w:kern w:val="0"/>
          <w:sz w:val="28"/>
          <w:szCs w:val="28"/>
          <w:lang w:eastAsia="en-AE"/>
          <w14:ligatures w14:val="none"/>
        </w:rPr>
        <w:t xml:space="preserve"> Developing an accessible and engaging online platform that attracts and retains users.</w:t>
      </w:r>
    </w:p>
    <w:p w14:paraId="44758FC3" w14:textId="77777777" w:rsidR="002C4F1B" w:rsidRDefault="002C4F1B" w:rsidP="004B430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effective partnerships with technology firms, cultural institutions, and educational bodies to support and enhance the project.</w:t>
      </w:r>
    </w:p>
    <w:p w14:paraId="6D190A6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4B0CDBB" w14:textId="77777777" w:rsidR="002C4F1B" w:rsidRDefault="002C4F1B" w:rsidP="004B430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upfront investment required for digitization technology and platform development.</w:t>
      </w:r>
    </w:p>
    <w:p w14:paraId="3DD187AE" w14:textId="77777777" w:rsidR="002C4F1B" w:rsidRDefault="002C4F1B" w:rsidP="004B430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Risks associated with digital data loss, breaches, and cyber-attacks.</w:t>
      </w:r>
    </w:p>
    <w:p w14:paraId="2FA93DC3" w14:textId="2A29ABF6" w:rsidR="002C4F1B" w:rsidRPr="0076791E" w:rsidRDefault="002C4F1B" w:rsidP="002C4F1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Limited access for communities with poor internet connectivity, potentially excluding some local populations.</w:t>
      </w:r>
    </w:p>
    <w:p w14:paraId="0AB3304B" w14:textId="77777777" w:rsidR="002C4F1B" w:rsidRDefault="002C4F1B" w:rsidP="00C85DF9">
      <w:pPr>
        <w:pStyle w:val="Heading1"/>
        <w:rPr>
          <w:rFonts w:eastAsia="Times New Roman"/>
          <w:lang w:eastAsia="en-AE"/>
        </w:rPr>
      </w:pPr>
      <w:bookmarkStart w:id="29" w:name="_Toc175126685"/>
      <w:r>
        <w:rPr>
          <w:rFonts w:eastAsia="Times New Roman"/>
          <w:lang w:eastAsia="en-AE"/>
        </w:rPr>
        <w:t>2. Community-Driven Cultural Documentation</w:t>
      </w:r>
      <w:bookmarkEnd w:id="29"/>
    </w:p>
    <w:p w14:paraId="1750678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Engage local communities in documenting and preserving their cultural heritage through multimedia tools and participatory methods.</w:t>
      </w:r>
    </w:p>
    <w:p w14:paraId="02A0FF1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Empowering communities to document their heritage enables Palestine to leapfrog traditional top-down preservation approaches, fostering local ownership, diverse representation, and inclusive narratives. This grassroots strategy ensures that cultural preservation efforts are reflective of and rooted in the lived experiences and knowledge of the local populace.</w:t>
      </w:r>
    </w:p>
    <w:p w14:paraId="7567B72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6EB29AB" w14:textId="77777777" w:rsidR="002C4F1B" w:rsidRDefault="002C4F1B" w:rsidP="004B430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Utilization of smartphones, digital cameras, and audio recorders to capture high-quality multimedia documentation.</w:t>
      </w:r>
    </w:p>
    <w:p w14:paraId="26AA5A51" w14:textId="77777777" w:rsidR="002C4F1B" w:rsidRDefault="002C4F1B" w:rsidP="004B430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Creation of a community-driven data collection and storytelling framework, supported by an online platform for sharing and collaboration.</w:t>
      </w:r>
    </w:p>
    <w:p w14:paraId="70579D0E" w14:textId="77777777" w:rsidR="002C4F1B" w:rsidRDefault="002C4F1B" w:rsidP="004B430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bureaucratic and often slow-moving heritage preservation processes by directly involving local communities in real-time documentation efforts.</w:t>
      </w:r>
    </w:p>
    <w:p w14:paraId="6C3114CC" w14:textId="77777777" w:rsidR="002C4F1B" w:rsidRDefault="002C4F1B" w:rsidP="004B430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the collection of diverse narratives and perspectives, enriching the cultural heritage records with stories and traditions from various community members.</w:t>
      </w:r>
    </w:p>
    <w:p w14:paraId="31F7D9E9" w14:textId="77777777" w:rsidR="002C4F1B" w:rsidRDefault="002C4F1B" w:rsidP="004B430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Establishes a sustainable model for ongoing cultural preservation, continuously updated and maintained by the communities themselves.</w:t>
      </w:r>
    </w:p>
    <w:p w14:paraId="0C6F869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D8B9C4F" w14:textId="77777777" w:rsidR="002C4F1B" w:rsidRDefault="002C4F1B" w:rsidP="004B430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StoryCorps:</w:t>
      </w:r>
      <w:r>
        <w:rPr>
          <w:rFonts w:ascii="Abadi" w:eastAsia="Times New Roman" w:hAnsi="Abadi" w:cs="Times New Roman"/>
          <w:kern w:val="0"/>
          <w:sz w:val="28"/>
          <w:szCs w:val="28"/>
          <w:lang w:eastAsia="en-AE"/>
          <w14:ligatures w14:val="none"/>
        </w:rPr>
        <w:t xml:space="preserve"> A platform that records and archives community stories and oral histories across the United States.</w:t>
      </w:r>
    </w:p>
    <w:p w14:paraId="5FF85EC9" w14:textId="77777777" w:rsidR="002C4F1B" w:rsidRDefault="002C4F1B" w:rsidP="004B430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Wikimedia Commons:</w:t>
      </w:r>
      <w:r>
        <w:rPr>
          <w:rFonts w:ascii="Abadi" w:eastAsia="Times New Roman" w:hAnsi="Abadi" w:cs="Times New Roman"/>
          <w:kern w:val="0"/>
          <w:sz w:val="28"/>
          <w:szCs w:val="28"/>
          <w:lang w:eastAsia="en-AE"/>
          <w14:ligatures w14:val="none"/>
        </w:rPr>
        <w:t xml:space="preserve"> A repository for community-contributed media, including photos, videos, and audio recordings.</w:t>
      </w:r>
    </w:p>
    <w:p w14:paraId="565927ED" w14:textId="77777777" w:rsidR="002C4F1B" w:rsidRDefault="002C4F1B" w:rsidP="004B430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Zooniverse Platform:</w:t>
      </w:r>
      <w:r>
        <w:rPr>
          <w:rFonts w:ascii="Abadi" w:eastAsia="Times New Roman" w:hAnsi="Abadi" w:cs="Times New Roman"/>
          <w:kern w:val="0"/>
          <w:sz w:val="28"/>
          <w:szCs w:val="28"/>
          <w:lang w:eastAsia="en-AE"/>
          <w14:ligatures w14:val="none"/>
        </w:rPr>
        <w:t xml:space="preserve"> Enables crowd-sourced data collection and collaborative research projects, often involving local communities.</w:t>
      </w:r>
    </w:p>
    <w:p w14:paraId="355D7FF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F024060" w14:textId="77777777" w:rsidR="002C4F1B" w:rsidRDefault="002C4F1B" w:rsidP="004B430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Initiatives:</w:t>
      </w:r>
      <w:r>
        <w:rPr>
          <w:rFonts w:ascii="Abadi" w:eastAsia="Times New Roman" w:hAnsi="Abadi" w:cs="Times New Roman"/>
          <w:kern w:val="0"/>
          <w:sz w:val="28"/>
          <w:szCs w:val="28"/>
          <w:lang w:eastAsia="en-AE"/>
          <w14:ligatures w14:val="none"/>
        </w:rPr>
        <w:t xml:space="preserve"> Conduct workshops and training sessions to equip community members with the necessary skills and tools for multimedia documentation.</w:t>
      </w:r>
    </w:p>
    <w:p w14:paraId="746C9E6E" w14:textId="77777777" w:rsidR="002C4F1B" w:rsidRDefault="002C4F1B" w:rsidP="004B430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Distribution of Tools:</w:t>
      </w:r>
      <w:r>
        <w:rPr>
          <w:rFonts w:ascii="Abadi" w:eastAsia="Times New Roman" w:hAnsi="Abadi" w:cs="Times New Roman"/>
          <w:kern w:val="0"/>
          <w:sz w:val="28"/>
          <w:szCs w:val="28"/>
          <w:lang w:eastAsia="en-AE"/>
          <w14:ligatures w14:val="none"/>
        </w:rPr>
        <w:t xml:space="preserve"> Provide multimedia tools such as smartphones, cameras, and audio recorders to community groups and individuals.</w:t>
      </w:r>
    </w:p>
    <w:p w14:paraId="0606CFF6" w14:textId="77777777" w:rsidR="002C4F1B" w:rsidRDefault="002C4F1B" w:rsidP="004B430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Central Repository:</w:t>
      </w:r>
      <w:r>
        <w:rPr>
          <w:rFonts w:ascii="Abadi" w:eastAsia="Times New Roman" w:hAnsi="Abadi" w:cs="Times New Roman"/>
          <w:kern w:val="0"/>
          <w:sz w:val="28"/>
          <w:szCs w:val="28"/>
          <w:lang w:eastAsia="en-AE"/>
          <w14:ligatures w14:val="none"/>
        </w:rPr>
        <w:t xml:space="preserve"> Develop a centralized online repository where all collected data can be stored, accessed, and shared.</w:t>
      </w:r>
    </w:p>
    <w:p w14:paraId="4E64B65B" w14:textId="77777777" w:rsidR="002C4F1B" w:rsidRDefault="002C4F1B" w:rsidP="004B430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Storytelling Events:</w:t>
      </w:r>
      <w:r>
        <w:rPr>
          <w:rFonts w:ascii="Abadi" w:eastAsia="Times New Roman" w:hAnsi="Abadi" w:cs="Times New Roman"/>
          <w:kern w:val="0"/>
          <w:sz w:val="28"/>
          <w:szCs w:val="28"/>
          <w:lang w:eastAsia="en-AE"/>
          <w14:ligatures w14:val="none"/>
        </w:rPr>
        <w:t xml:space="preserve"> Organize community events to encourage storytelling and the sharing of documented heritage.</w:t>
      </w:r>
    </w:p>
    <w:p w14:paraId="08B49E6C" w14:textId="77777777" w:rsidR="002C4F1B" w:rsidRDefault="002C4F1B" w:rsidP="004B430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 Programs:</w:t>
      </w:r>
      <w:r>
        <w:rPr>
          <w:rFonts w:ascii="Abadi" w:eastAsia="Times New Roman" w:hAnsi="Abadi" w:cs="Times New Roman"/>
          <w:kern w:val="0"/>
          <w:sz w:val="28"/>
          <w:szCs w:val="28"/>
          <w:lang w:eastAsia="en-AE"/>
          <w14:ligatures w14:val="none"/>
        </w:rPr>
        <w:t xml:space="preserve"> Create programs that involve young people in heritage documentation, ensuring the continuity of cultural preservation efforts.</w:t>
      </w:r>
    </w:p>
    <w:p w14:paraId="142E552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0856A52" w14:textId="77777777" w:rsidR="002C4F1B" w:rsidRDefault="002C4F1B" w:rsidP="004B430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High levels of participation and enthusiasm from local communities.</w:t>
      </w:r>
    </w:p>
    <w:p w14:paraId="294CABA0" w14:textId="77777777" w:rsidR="002C4F1B" w:rsidRDefault="002C4F1B" w:rsidP="004B430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Effective Training:</w:t>
      </w:r>
      <w:r>
        <w:rPr>
          <w:rFonts w:ascii="Abadi" w:eastAsia="Times New Roman" w:hAnsi="Abadi" w:cs="Times New Roman"/>
          <w:kern w:val="0"/>
          <w:sz w:val="28"/>
          <w:szCs w:val="28"/>
          <w:lang w:eastAsia="en-AE"/>
          <w14:ligatures w14:val="none"/>
        </w:rPr>
        <w:t xml:space="preserve"> Comprehensive and accessible training programs that ensure participants are well-equipped to document their heritage.</w:t>
      </w:r>
    </w:p>
    <w:p w14:paraId="7D60D8D0" w14:textId="77777777" w:rsidR="002C4F1B" w:rsidRDefault="002C4F1B" w:rsidP="004B430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Platform:</w:t>
      </w:r>
      <w:r>
        <w:rPr>
          <w:rFonts w:ascii="Abadi" w:eastAsia="Times New Roman" w:hAnsi="Abadi" w:cs="Times New Roman"/>
          <w:kern w:val="0"/>
          <w:sz w:val="28"/>
          <w:szCs w:val="28"/>
          <w:lang w:eastAsia="en-AE"/>
          <w14:ligatures w14:val="none"/>
        </w:rPr>
        <w:t xml:space="preserve"> A reliable and easy-to-use platform for storing and sharing the collected data.</w:t>
      </w:r>
    </w:p>
    <w:p w14:paraId="076A8C8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D9E500B" w14:textId="77777777" w:rsidR="002C4F1B" w:rsidRDefault="002C4F1B" w:rsidP="004B430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Inconsistent Quality:</w:t>
      </w:r>
      <w:r>
        <w:rPr>
          <w:rFonts w:ascii="Abadi" w:eastAsia="Times New Roman" w:hAnsi="Abadi" w:cs="Times New Roman"/>
          <w:kern w:val="0"/>
          <w:sz w:val="28"/>
          <w:szCs w:val="28"/>
          <w:lang w:eastAsia="en-AE"/>
          <w14:ligatures w14:val="none"/>
        </w:rPr>
        <w:t xml:space="preserve"> Variability in the quality and accuracy of the collected data due to differences in documentation skills and tools.</w:t>
      </w:r>
    </w:p>
    <w:p w14:paraId="5D717B87" w14:textId="77777777" w:rsidR="002C4F1B" w:rsidRDefault="002C4F1B" w:rsidP="004B430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Potential for cultural sensitivity issues and misrepresentation if not carefully managed.</w:t>
      </w:r>
    </w:p>
    <w:p w14:paraId="4D4F6187" w14:textId="0BC71A7E" w:rsidR="002C4F1B" w:rsidRPr="0076791E" w:rsidRDefault="002C4F1B" w:rsidP="002C4F1B">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Sustaining Participation:</w:t>
      </w:r>
      <w:r>
        <w:rPr>
          <w:rFonts w:ascii="Abadi" w:eastAsia="Times New Roman" w:hAnsi="Abadi" w:cs="Times New Roman"/>
          <w:kern w:val="0"/>
          <w:sz w:val="28"/>
          <w:szCs w:val="28"/>
          <w:lang w:eastAsia="en-AE"/>
          <w14:ligatures w14:val="none"/>
        </w:rPr>
        <w:t xml:space="preserve"> Maintaining long-term community interest and involvement can be challenging, requiring continuous support and incentives.</w:t>
      </w:r>
    </w:p>
    <w:p w14:paraId="795D53D4" w14:textId="77777777" w:rsidR="002C4F1B" w:rsidRDefault="002C4F1B" w:rsidP="00C85DF9">
      <w:pPr>
        <w:pStyle w:val="Heading1"/>
        <w:rPr>
          <w:rFonts w:eastAsia="Times New Roman"/>
          <w:lang w:eastAsia="en-AE"/>
        </w:rPr>
      </w:pPr>
      <w:bookmarkStart w:id="30" w:name="_Toc175126686"/>
      <w:r>
        <w:rPr>
          <w:rFonts w:eastAsia="Times New Roman"/>
          <w:lang w:eastAsia="en-AE"/>
        </w:rPr>
        <w:t>3. Mobile Heritage Labs</w:t>
      </w:r>
      <w:bookmarkEnd w:id="30"/>
    </w:p>
    <w:p w14:paraId="0C65D96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heritage labs equipped with modern technology to remote and underserved areas for on-site preservation, restoration, and educational outreach.</w:t>
      </w:r>
    </w:p>
    <w:p w14:paraId="3A52727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heritage labs enable Palestine to leapfrog the need for permanent heritage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in every location, providing flexible and immediate preservation and educational services. This approach ensures that even the most remote and underserved areas can benefit from advanced preservation techniques and educational programs without the need for permanent infrastructure.</w:t>
      </w:r>
    </w:p>
    <w:p w14:paraId="07FE8A4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B0BF5CD" w14:textId="77777777" w:rsidR="002C4F1B" w:rsidRDefault="002C4F1B" w:rsidP="004B430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portable 3D scanners, conservation tools, and digital recording equipment to document and preserve artifacts and sites on-site.</w:t>
      </w:r>
    </w:p>
    <w:p w14:paraId="24E186CD" w14:textId="77777777" w:rsidR="002C4F1B" w:rsidRDefault="002C4F1B" w:rsidP="004B430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labs designed as modular units that can be easily transported and set up in different locations.</w:t>
      </w:r>
    </w:p>
    <w:p w14:paraId="7AFD2B54" w14:textId="77777777" w:rsidR="002C4F1B" w:rsidRDefault="002C4F1B" w:rsidP="004B430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Directly addresses the need for immediate preservation and education without waiting for the construction of permanent facilities.</w:t>
      </w:r>
    </w:p>
    <w:p w14:paraId="5D7432F2" w14:textId="77777777" w:rsidR="002C4F1B" w:rsidRDefault="002C4F1B" w:rsidP="004B430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Enables a hands-on, community-engaged approach to cultural heritage preservation and education.</w:t>
      </w:r>
    </w:p>
    <w:p w14:paraId="4DD34A73" w14:textId="77777777" w:rsidR="002C4F1B" w:rsidRDefault="002C4F1B" w:rsidP="004B430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preservation practices and continuous education, fostering local capacity and awareness.</w:t>
      </w:r>
    </w:p>
    <w:p w14:paraId="3DDC042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3C974479" w14:textId="77777777" w:rsidR="002C4F1B" w:rsidRDefault="002C4F1B" w:rsidP="004B430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on the Move (Italy):</w:t>
      </w:r>
      <w:r>
        <w:rPr>
          <w:rFonts w:ascii="Abadi" w:eastAsia="Times New Roman" w:hAnsi="Abadi" w:cs="Times New Roman"/>
          <w:kern w:val="0"/>
          <w:sz w:val="28"/>
          <w:szCs w:val="28"/>
          <w:lang w:eastAsia="en-AE"/>
          <w14:ligatures w14:val="none"/>
        </w:rPr>
        <w:t xml:space="preserve"> Mobile labs providing on-site restoration services to heritage sites across Italy.</w:t>
      </w:r>
    </w:p>
    <w:p w14:paraId="122AB1AC" w14:textId="77777777" w:rsidR="002C4F1B" w:rsidRDefault="002C4F1B" w:rsidP="004B430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Rijksmuseum's Conservation Studio (Netherlands):</w:t>
      </w:r>
      <w:r>
        <w:rPr>
          <w:rFonts w:ascii="Abadi" w:eastAsia="Times New Roman" w:hAnsi="Abadi" w:cs="Times New Roman"/>
          <w:kern w:val="0"/>
          <w:sz w:val="28"/>
          <w:szCs w:val="28"/>
          <w:lang w:eastAsia="en-AE"/>
          <w14:ligatures w14:val="none"/>
        </w:rPr>
        <w:t xml:space="preserve"> Mobile conservation units for art and cultural artifacts.</w:t>
      </w:r>
    </w:p>
    <w:p w14:paraId="0AEED38D" w14:textId="77777777" w:rsidR="002C4F1B" w:rsidRDefault="002C4F1B" w:rsidP="004B430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Smithsonian’s Mobile Museum (USA):</w:t>
      </w:r>
      <w:r>
        <w:rPr>
          <w:rFonts w:ascii="Abadi" w:eastAsia="Times New Roman" w:hAnsi="Abadi" w:cs="Times New Roman"/>
          <w:kern w:val="0"/>
          <w:sz w:val="28"/>
          <w:szCs w:val="28"/>
          <w:lang w:eastAsia="en-AE"/>
          <w14:ligatures w14:val="none"/>
        </w:rPr>
        <w:t xml:space="preserve"> Traveling exhibits and conservation labs bringing museum experiences to remote communities.</w:t>
      </w:r>
    </w:p>
    <w:p w14:paraId="0736875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1F1DFA7" w14:textId="77777777" w:rsidR="002C4F1B" w:rsidRDefault="002C4F1B" w:rsidP="004B430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Design and Build Mobile Units:</w:t>
      </w:r>
      <w:r>
        <w:rPr>
          <w:rFonts w:ascii="Abadi" w:eastAsia="Times New Roman" w:hAnsi="Abadi" w:cs="Times New Roman"/>
          <w:kern w:val="0"/>
          <w:sz w:val="28"/>
          <w:szCs w:val="28"/>
          <w:lang w:eastAsia="en-AE"/>
          <w14:ligatures w14:val="none"/>
        </w:rPr>
        <w:t xml:space="preserve"> Develop mobile labs equipped with advanced preservation and restoration tools.</w:t>
      </w:r>
    </w:p>
    <w:p w14:paraId="471DF078" w14:textId="77777777" w:rsidR="002C4F1B" w:rsidRDefault="002C4F1B" w:rsidP="004B430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Field Training Programs:</w:t>
      </w:r>
      <w:r>
        <w:rPr>
          <w:rFonts w:ascii="Abadi" w:eastAsia="Times New Roman" w:hAnsi="Abadi" w:cs="Times New Roman"/>
          <w:kern w:val="0"/>
          <w:sz w:val="28"/>
          <w:szCs w:val="28"/>
          <w:lang w:eastAsia="en-AE"/>
          <w14:ligatures w14:val="none"/>
        </w:rPr>
        <w:t xml:space="preserve"> Train local conservationists and volunteers in using the mobile lab equipment.</w:t>
      </w:r>
    </w:p>
    <w:p w14:paraId="629F0D86" w14:textId="77777777" w:rsidR="002C4F1B" w:rsidRDefault="002C4F1B" w:rsidP="004B430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communities in preservation activities and educational programs conducted by the mobile labs.</w:t>
      </w:r>
    </w:p>
    <w:p w14:paraId="0AD6B708" w14:textId="77777777" w:rsidR="002C4F1B" w:rsidRDefault="002C4F1B" w:rsidP="004B430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Universities:</w:t>
      </w:r>
      <w:r>
        <w:rPr>
          <w:rFonts w:ascii="Abadi" w:eastAsia="Times New Roman" w:hAnsi="Abadi" w:cs="Times New Roman"/>
          <w:kern w:val="0"/>
          <w:sz w:val="28"/>
          <w:szCs w:val="28"/>
          <w:lang w:eastAsia="en-AE"/>
          <w14:ligatures w14:val="none"/>
        </w:rPr>
        <w:t xml:space="preserve"> Collaborate with universities and research institutions for technical support and continuous improvement of the mobile labs.</w:t>
      </w:r>
    </w:p>
    <w:p w14:paraId="6A387037" w14:textId="77777777" w:rsidR="002C4F1B" w:rsidRDefault="002C4F1B" w:rsidP="004B430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Documentation and Archiving:</w:t>
      </w:r>
      <w:r>
        <w:rPr>
          <w:rFonts w:ascii="Abadi" w:eastAsia="Times New Roman" w:hAnsi="Abadi" w:cs="Times New Roman"/>
          <w:kern w:val="0"/>
          <w:sz w:val="28"/>
          <w:szCs w:val="28"/>
          <w:lang w:eastAsia="en-AE"/>
          <w14:ligatures w14:val="none"/>
        </w:rPr>
        <w:t xml:space="preserve"> Establish protocols for documenting and archiving all preservation activities conducted by the mobile labs.</w:t>
      </w:r>
    </w:p>
    <w:p w14:paraId="1235E4A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892432C" w14:textId="77777777" w:rsidR="002C4F1B" w:rsidRDefault="002C4F1B" w:rsidP="004B430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and Flexibility:</w:t>
      </w:r>
      <w:r>
        <w:rPr>
          <w:rFonts w:ascii="Abadi" w:eastAsia="Times New Roman" w:hAnsi="Abadi" w:cs="Times New Roman"/>
          <w:kern w:val="0"/>
          <w:sz w:val="28"/>
          <w:szCs w:val="28"/>
          <w:lang w:eastAsia="en-AE"/>
          <w14:ligatures w14:val="none"/>
        </w:rPr>
        <w:t xml:space="preserve"> Ability to reach remote and underserved areas quickly and efficiently.</w:t>
      </w:r>
    </w:p>
    <w:p w14:paraId="5E27BAA9" w14:textId="77777777" w:rsidR="002C4F1B" w:rsidRDefault="002C4F1B" w:rsidP="004B430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High levels of local participation and support.</w:t>
      </w:r>
    </w:p>
    <w:p w14:paraId="3530D0C5" w14:textId="77777777" w:rsidR="002C4F1B" w:rsidRDefault="002C4F1B" w:rsidP="004B430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Availability of skilled personnel to operate the labs and train local volunteers.</w:t>
      </w:r>
    </w:p>
    <w:p w14:paraId="2CC5D43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C6AC966" w14:textId="77777777" w:rsidR="002C4F1B" w:rsidRDefault="002C4F1B" w:rsidP="004B430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Difficulties in transporting and setting up the mobile labs in certain areas.</w:t>
      </w:r>
    </w:p>
    <w:p w14:paraId="67BD2738" w14:textId="77777777" w:rsidR="002C4F1B" w:rsidRDefault="002C4F1B" w:rsidP="004B430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Upkeep:</w:t>
      </w:r>
      <w:r>
        <w:rPr>
          <w:rFonts w:ascii="Abadi" w:eastAsia="Times New Roman" w:hAnsi="Abadi" w:cs="Times New Roman"/>
          <w:kern w:val="0"/>
          <w:sz w:val="28"/>
          <w:szCs w:val="28"/>
          <w:lang w:eastAsia="en-AE"/>
          <w14:ligatures w14:val="none"/>
        </w:rPr>
        <w:t xml:space="preserve"> Ensuring the mobile labs and equipment are well-maintained and operational.</w:t>
      </w:r>
    </w:p>
    <w:p w14:paraId="5E966F07" w14:textId="77777777" w:rsidR="002C4F1B" w:rsidRDefault="002C4F1B" w:rsidP="004B430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Sustainability:</w:t>
      </w:r>
      <w:r>
        <w:rPr>
          <w:rFonts w:ascii="Abadi" w:eastAsia="Times New Roman" w:hAnsi="Abadi" w:cs="Times New Roman"/>
          <w:kern w:val="0"/>
          <w:sz w:val="28"/>
          <w:szCs w:val="28"/>
          <w:lang w:eastAsia="en-AE"/>
          <w14:ligatures w14:val="none"/>
        </w:rPr>
        <w:t xml:space="preserve"> Securing continuous funding for the operation and expansion of the mobile labs.</w:t>
      </w:r>
    </w:p>
    <w:p w14:paraId="4C2E37A9" w14:textId="77777777" w:rsidR="002C4F1B" w:rsidRDefault="002C4F1B" w:rsidP="002C4F1B">
      <w:pPr>
        <w:rPr>
          <w:rFonts w:ascii="Abadi" w:hAnsi="Abadi"/>
          <w:sz w:val="28"/>
          <w:szCs w:val="28"/>
        </w:rPr>
      </w:pPr>
    </w:p>
    <w:p w14:paraId="241A1940" w14:textId="77777777" w:rsidR="002C4F1B" w:rsidRDefault="002C4F1B" w:rsidP="00C85DF9">
      <w:pPr>
        <w:pStyle w:val="Heading1"/>
        <w:rPr>
          <w:rFonts w:eastAsia="Times New Roman"/>
          <w:lang w:eastAsia="en-AE"/>
        </w:rPr>
      </w:pPr>
      <w:bookmarkStart w:id="31" w:name="_Toc175126687"/>
      <w:r>
        <w:rPr>
          <w:rFonts w:eastAsia="Times New Roman"/>
          <w:lang w:eastAsia="en-AE"/>
        </w:rPr>
        <w:lastRenderedPageBreak/>
        <w:t>4. Heritage Crowdsourcing Platform</w:t>
      </w:r>
      <w:bookmarkEnd w:id="31"/>
    </w:p>
    <w:p w14:paraId="1847715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a heritage crowdsourcing platform that allows individuals to contribute information, photos, and stories about Palestinian cultural heritage sites and artifacts.</w:t>
      </w:r>
    </w:p>
    <w:p w14:paraId="07D3B5D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 heritage crowdsourcing platform allows Palestine to leapfrog traditional data collection and heritage documentation methods, leveraging the power of the community to build a rich, diverse, and comprehensive cultural heritage database. This approach fosters widespread engagement and participation, ensuring a broad and inclusive representation of Palestinian heritage.</w:t>
      </w:r>
    </w:p>
    <w:p w14:paraId="5FF43C3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7B709E2" w14:textId="77777777" w:rsidR="002C4F1B" w:rsidRDefault="002C4F1B" w:rsidP="004B430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web-based platforms and mobile applications to collect and manage heritage data contributed by the public.</w:t>
      </w:r>
    </w:p>
    <w:p w14:paraId="0402FF44" w14:textId="77777777" w:rsidR="002C4F1B" w:rsidRDefault="002C4F1B" w:rsidP="004B430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Crowdsourcing model for heritage documentation, enabling widespread community participation.</w:t>
      </w:r>
    </w:p>
    <w:p w14:paraId="02079738" w14:textId="77777777" w:rsidR="002C4F1B" w:rsidRDefault="002C4F1B" w:rsidP="004B430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centralized and often limited data collection processes, allowing for real-time updates and contributions.</w:t>
      </w:r>
    </w:p>
    <w:p w14:paraId="7840E5B4" w14:textId="77777777" w:rsidR="002C4F1B" w:rsidRDefault="002C4F1B" w:rsidP="004B430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public involvement and ownership of heritage preservation efforts.</w:t>
      </w:r>
    </w:p>
    <w:p w14:paraId="6CB92A98" w14:textId="77777777" w:rsidR="002C4F1B" w:rsidRDefault="002C4F1B" w:rsidP="004B430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Creates a dynamic, ever-growing repository of cultural heritage data that can be used for future research, education, and preservation initiatives.</w:t>
      </w:r>
    </w:p>
    <w:p w14:paraId="16A3F1E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A83AE97" w14:textId="77777777" w:rsidR="002C4F1B" w:rsidRDefault="002C4F1B" w:rsidP="004B430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CyArk</w:t>
      </w:r>
      <w:proofErr w:type="spellEnd"/>
      <w:r>
        <w:rPr>
          <w:rFonts w:ascii="Abadi" w:eastAsia="Times New Roman" w:hAnsi="Abadi" w:cs="Times New Roman"/>
          <w:b/>
          <w:bCs/>
          <w:kern w:val="0"/>
          <w:sz w:val="28"/>
          <w:szCs w:val="28"/>
          <w:lang w:eastAsia="en-AE"/>
          <w14:ligatures w14:val="none"/>
        </w:rPr>
        <w:t xml:space="preserve"> (Global):</w:t>
      </w:r>
      <w:r>
        <w:rPr>
          <w:rFonts w:ascii="Abadi" w:eastAsia="Times New Roman" w:hAnsi="Abadi" w:cs="Times New Roman"/>
          <w:kern w:val="0"/>
          <w:sz w:val="28"/>
          <w:szCs w:val="28"/>
          <w:lang w:eastAsia="en-AE"/>
          <w14:ligatures w14:val="none"/>
        </w:rPr>
        <w:t xml:space="preserve"> A platform for crowdsourcing 3D data of heritage sites worldwide.</w:t>
      </w:r>
    </w:p>
    <w:p w14:paraId="18CDACE0" w14:textId="77777777" w:rsidR="002C4F1B" w:rsidRDefault="002C4F1B" w:rsidP="004B430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Historypin</w:t>
      </w:r>
      <w:proofErr w:type="spellEnd"/>
      <w:r>
        <w:rPr>
          <w:rFonts w:ascii="Abadi" w:eastAsia="Times New Roman" w:hAnsi="Abadi" w:cs="Times New Roman"/>
          <w:b/>
          <w:bCs/>
          <w:kern w:val="0"/>
          <w:sz w:val="28"/>
          <w:szCs w:val="28"/>
          <w:lang w:eastAsia="en-AE"/>
          <w14:ligatures w14:val="none"/>
        </w:rPr>
        <w:t xml:space="preserve"> (UK):</w:t>
      </w:r>
      <w:r>
        <w:rPr>
          <w:rFonts w:ascii="Abadi" w:eastAsia="Times New Roman" w:hAnsi="Abadi" w:cs="Times New Roman"/>
          <w:kern w:val="0"/>
          <w:sz w:val="28"/>
          <w:szCs w:val="28"/>
          <w:lang w:eastAsia="en-AE"/>
          <w14:ligatures w14:val="none"/>
        </w:rPr>
        <w:t xml:space="preserve"> A platform that allows people to share historical photos and stories linked to specific locations.</w:t>
      </w:r>
    </w:p>
    <w:p w14:paraId="256DD4EF" w14:textId="77777777" w:rsidR="002C4F1B" w:rsidRDefault="002C4F1B" w:rsidP="004B430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Wikipedia’s GLAM Project (Global):</w:t>
      </w:r>
      <w:r>
        <w:rPr>
          <w:rFonts w:ascii="Abadi" w:eastAsia="Times New Roman" w:hAnsi="Abadi" w:cs="Times New Roman"/>
          <w:kern w:val="0"/>
          <w:sz w:val="28"/>
          <w:szCs w:val="28"/>
          <w:lang w:eastAsia="en-AE"/>
          <w14:ligatures w14:val="none"/>
        </w:rPr>
        <w:t xml:space="preserve"> Collaboration with galleries, libraries, archives, and museums to bring cultural heritage content to the public.</w:t>
      </w:r>
    </w:p>
    <w:p w14:paraId="018E9A3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6BEC4BC" w14:textId="77777777" w:rsidR="002C4F1B" w:rsidRDefault="002C4F1B" w:rsidP="004B430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user-friendly web platform and mobile app for heritage data submission and management.</w:t>
      </w:r>
    </w:p>
    <w:p w14:paraId="6F8E4633" w14:textId="77777777" w:rsidR="002C4F1B" w:rsidRDefault="002C4F1B" w:rsidP="004B430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Awareness Campaigns:</w:t>
      </w:r>
      <w:r>
        <w:rPr>
          <w:rFonts w:ascii="Abadi" w:eastAsia="Times New Roman" w:hAnsi="Abadi" w:cs="Times New Roman"/>
          <w:kern w:val="0"/>
          <w:sz w:val="28"/>
          <w:szCs w:val="28"/>
          <w:lang w:eastAsia="en-AE"/>
          <w14:ligatures w14:val="none"/>
        </w:rPr>
        <w:t xml:space="preserve"> Launch campaigns to inform and encourage the public to contribute to the platform.</w:t>
      </w:r>
    </w:p>
    <w:p w14:paraId="4027F908" w14:textId="77777777" w:rsidR="002C4F1B" w:rsidRDefault="002C4F1B" w:rsidP="004B430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Verification Process:</w:t>
      </w:r>
      <w:r>
        <w:rPr>
          <w:rFonts w:ascii="Abadi" w:eastAsia="Times New Roman" w:hAnsi="Abadi" w:cs="Times New Roman"/>
          <w:kern w:val="0"/>
          <w:sz w:val="28"/>
          <w:szCs w:val="28"/>
          <w:lang w:eastAsia="en-AE"/>
          <w14:ligatures w14:val="none"/>
        </w:rPr>
        <w:t xml:space="preserve"> Establish a process for verifying and validating the submitted data to ensure accuracy and reliability.</w:t>
      </w:r>
    </w:p>
    <w:p w14:paraId="58896DF7" w14:textId="77777777" w:rsidR="002C4F1B" w:rsidRDefault="002C4F1B" w:rsidP="004B430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Educational Programs:</w:t>
      </w:r>
      <w:r>
        <w:rPr>
          <w:rFonts w:ascii="Abadi" w:eastAsia="Times New Roman" w:hAnsi="Abadi" w:cs="Times New Roman"/>
          <w:kern w:val="0"/>
          <w:sz w:val="28"/>
          <w:szCs w:val="28"/>
          <w:lang w:eastAsia="en-AE"/>
          <w14:ligatures w14:val="none"/>
        </w:rPr>
        <w:t xml:space="preserve"> Integrate the platform with school and university curricula to encourage student participation.</w:t>
      </w:r>
    </w:p>
    <w:p w14:paraId="2B4C7034" w14:textId="77777777" w:rsidR="002C4F1B" w:rsidRDefault="002C4F1B" w:rsidP="004B430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Cultural Institutions:</w:t>
      </w:r>
      <w:r>
        <w:rPr>
          <w:rFonts w:ascii="Abadi" w:eastAsia="Times New Roman" w:hAnsi="Abadi" w:cs="Times New Roman"/>
          <w:kern w:val="0"/>
          <w:sz w:val="28"/>
          <w:szCs w:val="28"/>
          <w:lang w:eastAsia="en-AE"/>
          <w14:ligatures w14:val="none"/>
        </w:rPr>
        <w:t xml:space="preserve"> Collaborate with local and international cultural institutions to enhance the platform's reach and credibility.</w:t>
      </w:r>
    </w:p>
    <w:p w14:paraId="2E793BB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BF446CC" w14:textId="77777777" w:rsidR="002C4F1B" w:rsidRDefault="002C4F1B" w:rsidP="004B430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User Engagement:</w:t>
      </w:r>
      <w:r>
        <w:rPr>
          <w:rFonts w:ascii="Abadi" w:eastAsia="Times New Roman" w:hAnsi="Abadi" w:cs="Times New Roman"/>
          <w:kern w:val="0"/>
          <w:sz w:val="28"/>
          <w:szCs w:val="28"/>
          <w:lang w:eastAsia="en-AE"/>
          <w14:ligatures w14:val="none"/>
        </w:rPr>
        <w:t xml:space="preserve"> Active participation from the public in contributing data and stories.</w:t>
      </w:r>
    </w:p>
    <w:p w14:paraId="654CFB37" w14:textId="77777777" w:rsidR="002C4F1B" w:rsidRDefault="002C4F1B" w:rsidP="004B430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Quality:</w:t>
      </w:r>
      <w:r>
        <w:rPr>
          <w:rFonts w:ascii="Abadi" w:eastAsia="Times New Roman" w:hAnsi="Abadi" w:cs="Times New Roman"/>
          <w:kern w:val="0"/>
          <w:sz w:val="28"/>
          <w:szCs w:val="28"/>
          <w:lang w:eastAsia="en-AE"/>
          <w14:ligatures w14:val="none"/>
        </w:rPr>
        <w:t xml:space="preserve"> Implementation of robust verification mechanisms to maintain the accuracy and reliability of the collected data.</w:t>
      </w:r>
    </w:p>
    <w:p w14:paraId="554E579A" w14:textId="77777777" w:rsidR="002C4F1B" w:rsidRDefault="002C4F1B" w:rsidP="004B430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Interest:</w:t>
      </w:r>
      <w:r>
        <w:rPr>
          <w:rFonts w:ascii="Abadi" w:eastAsia="Times New Roman" w:hAnsi="Abadi" w:cs="Times New Roman"/>
          <w:kern w:val="0"/>
          <w:sz w:val="28"/>
          <w:szCs w:val="28"/>
          <w:lang w:eastAsia="en-AE"/>
          <w14:ligatures w14:val="none"/>
        </w:rPr>
        <w:t xml:space="preserve"> Continuous engagement and promotion to keep the public interested and involved in the platform.</w:t>
      </w:r>
    </w:p>
    <w:p w14:paraId="39839AF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8DDD945" w14:textId="77777777" w:rsidR="002C4F1B" w:rsidRDefault="002C4F1B" w:rsidP="004B430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Overload:</w:t>
      </w:r>
      <w:r>
        <w:rPr>
          <w:rFonts w:ascii="Abadi" w:eastAsia="Times New Roman" w:hAnsi="Abadi" w:cs="Times New Roman"/>
          <w:kern w:val="0"/>
          <w:sz w:val="28"/>
          <w:szCs w:val="28"/>
          <w:lang w:eastAsia="en-AE"/>
          <w14:ligatures w14:val="none"/>
        </w:rPr>
        <w:t xml:space="preserve"> Managing and organizing large volumes of data submitted by the public.</w:t>
      </w:r>
    </w:p>
    <w:p w14:paraId="41E4DB1F" w14:textId="77777777" w:rsidR="002C4F1B" w:rsidRDefault="002C4F1B" w:rsidP="004B430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Control:</w:t>
      </w:r>
      <w:r>
        <w:rPr>
          <w:rFonts w:ascii="Abadi" w:eastAsia="Times New Roman" w:hAnsi="Abadi" w:cs="Times New Roman"/>
          <w:kern w:val="0"/>
          <w:sz w:val="28"/>
          <w:szCs w:val="28"/>
          <w:lang w:eastAsia="en-AE"/>
          <w14:ligatures w14:val="none"/>
        </w:rPr>
        <w:t xml:space="preserve"> Ensuring the accuracy and authenticity of the crowdsourced data.</w:t>
      </w:r>
    </w:p>
    <w:p w14:paraId="210C4877" w14:textId="23769329" w:rsidR="002C4F1B" w:rsidRPr="0076791E" w:rsidRDefault="002C4F1B" w:rsidP="002C4F1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the challenges faced by communities with limited internet access and digital literacy.</w:t>
      </w:r>
    </w:p>
    <w:p w14:paraId="7E8CD77C" w14:textId="4090E76F" w:rsidR="002C4F1B" w:rsidRDefault="0076791E" w:rsidP="00C85DF9">
      <w:pPr>
        <w:pStyle w:val="Heading1"/>
        <w:rPr>
          <w:rFonts w:eastAsia="Times New Roman"/>
          <w:lang w:eastAsia="en-AE"/>
        </w:rPr>
      </w:pPr>
      <w:bookmarkStart w:id="32" w:name="_Toc175126688"/>
      <w:r>
        <w:rPr>
          <w:rFonts w:eastAsia="Times New Roman"/>
          <w:lang w:eastAsia="en-AE"/>
        </w:rPr>
        <w:t>5</w:t>
      </w:r>
      <w:r w:rsidR="002C4F1B">
        <w:rPr>
          <w:rFonts w:eastAsia="Times New Roman"/>
          <w:lang w:eastAsia="en-AE"/>
        </w:rPr>
        <w:t>. Heritage Tourism Revitalization</w:t>
      </w:r>
      <w:bookmarkEnd w:id="32"/>
    </w:p>
    <w:p w14:paraId="7C33B12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 heritage tourism initiative that leverages advanced technologies and innovative approaches to attract global tourists to Palestinian cultural sites.</w:t>
      </w:r>
    </w:p>
    <w:p w14:paraId="661FD77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Heritage tourism allows Palestine to leapfrog traditional tourism models by integrating modern technology and innovative marketing strategies. This approach revitalizes the local economy, promotes cultural awareness, and fosters international connections, while highlighting and preserving Palestinian heritage.</w:t>
      </w:r>
    </w:p>
    <w:p w14:paraId="6E9905C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F7EB90B" w14:textId="77777777" w:rsidR="002C4F1B" w:rsidRDefault="002C4F1B" w:rsidP="004B430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virtual reality (VR) tours, augmented reality (AR) guides, and interactive mobile apps to enhance the tourist experience.</w:t>
      </w:r>
    </w:p>
    <w:p w14:paraId="3B8DC59F" w14:textId="77777777" w:rsidR="002C4F1B" w:rsidRDefault="002C4F1B" w:rsidP="004B430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Development of a comprehensive tourism ecosystem that includes digital marketing, online booking, and integrated travel services.</w:t>
      </w:r>
    </w:p>
    <w:p w14:paraId="48E32A85" w14:textId="77777777" w:rsidR="002C4F1B" w:rsidRDefault="002C4F1B" w:rsidP="004B430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marketing and infrastructure limitations, using digital tools to reach a global audience.</w:t>
      </w:r>
    </w:p>
    <w:p w14:paraId="4DE30E47" w14:textId="77777777" w:rsidR="002C4F1B" w:rsidRDefault="002C4F1B" w:rsidP="004B430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tourists through immersive and interactive experiences, making heritage sites more accessible and attractive.</w:t>
      </w:r>
    </w:p>
    <w:p w14:paraId="1AA78B18" w14:textId="77777777" w:rsidR="002C4F1B" w:rsidRDefault="002C4F1B" w:rsidP="004B430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sustainable tourism practices that protect and preserve cultural sites while promoting economic growth.</w:t>
      </w:r>
    </w:p>
    <w:p w14:paraId="288FCE4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FE8E989" w14:textId="77777777" w:rsidR="002C4F1B" w:rsidRDefault="002C4F1B" w:rsidP="004B430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Ancient Olympia's Virtual Tour (Greece):</w:t>
      </w:r>
      <w:r>
        <w:rPr>
          <w:rFonts w:ascii="Abadi" w:eastAsia="Times New Roman" w:hAnsi="Abadi" w:cs="Times New Roman"/>
          <w:kern w:val="0"/>
          <w:sz w:val="28"/>
          <w:szCs w:val="28"/>
          <w:lang w:eastAsia="en-AE"/>
          <w14:ligatures w14:val="none"/>
        </w:rPr>
        <w:t xml:space="preserve"> Uses VR to offer immersive tours of the ancient site.</w:t>
      </w:r>
    </w:p>
    <w:p w14:paraId="1553F6A7" w14:textId="77777777" w:rsidR="002C4F1B" w:rsidRDefault="002C4F1B" w:rsidP="004B430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Gyeongju Historic Areas (South Korea):</w:t>
      </w:r>
      <w:r>
        <w:rPr>
          <w:rFonts w:ascii="Abadi" w:eastAsia="Times New Roman" w:hAnsi="Abadi" w:cs="Times New Roman"/>
          <w:kern w:val="0"/>
          <w:sz w:val="28"/>
          <w:szCs w:val="28"/>
          <w:lang w:eastAsia="en-AE"/>
          <w14:ligatures w14:val="none"/>
        </w:rPr>
        <w:t xml:space="preserve"> Integrates AR guides to provide interactive historical information to visitors.</w:t>
      </w:r>
    </w:p>
    <w:p w14:paraId="512A1BE4" w14:textId="77777777" w:rsidR="002C4F1B" w:rsidRDefault="002C4F1B" w:rsidP="004B430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Smithsonian's Virtual Reality Tours (USA):</w:t>
      </w:r>
      <w:r>
        <w:rPr>
          <w:rFonts w:ascii="Abadi" w:eastAsia="Times New Roman" w:hAnsi="Abadi" w:cs="Times New Roman"/>
          <w:kern w:val="0"/>
          <w:sz w:val="28"/>
          <w:szCs w:val="28"/>
          <w:lang w:eastAsia="en-AE"/>
          <w14:ligatures w14:val="none"/>
        </w:rPr>
        <w:t xml:space="preserve"> Offers VR experiences of museum exhibits and historical sites.</w:t>
      </w:r>
    </w:p>
    <w:p w14:paraId="577CCEA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A108175" w14:textId="77777777" w:rsidR="002C4F1B" w:rsidRDefault="002C4F1B" w:rsidP="004B430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Create Digital Content:</w:t>
      </w:r>
      <w:r>
        <w:rPr>
          <w:rFonts w:ascii="Abadi" w:eastAsia="Times New Roman" w:hAnsi="Abadi" w:cs="Times New Roman"/>
          <w:kern w:val="0"/>
          <w:sz w:val="28"/>
          <w:szCs w:val="28"/>
          <w:lang w:eastAsia="en-AE"/>
          <w14:ligatures w14:val="none"/>
        </w:rPr>
        <w:t xml:space="preserve"> Develop VR tours, AR guides, and mobile apps featuring Palestinian heritage sites.</w:t>
      </w:r>
    </w:p>
    <w:p w14:paraId="16434677" w14:textId="77777777" w:rsidR="002C4F1B" w:rsidRDefault="002C4F1B" w:rsidP="004B430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Marketing Campaign:</w:t>
      </w:r>
      <w:r>
        <w:rPr>
          <w:rFonts w:ascii="Abadi" w:eastAsia="Times New Roman" w:hAnsi="Abadi" w:cs="Times New Roman"/>
          <w:kern w:val="0"/>
          <w:sz w:val="28"/>
          <w:szCs w:val="28"/>
          <w:lang w:eastAsia="en-AE"/>
          <w14:ligatures w14:val="none"/>
        </w:rPr>
        <w:t xml:space="preserve"> Launch a digital marketing campaign to promote heritage tourism to a global audience.</w:t>
      </w:r>
    </w:p>
    <w:p w14:paraId="2DF2F85B" w14:textId="77777777" w:rsidR="002C4F1B" w:rsidRDefault="002C4F1B" w:rsidP="004B430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Improve local tourism infrastructure, including transportation, accommodation, and visitor services.</w:t>
      </w:r>
    </w:p>
    <w:p w14:paraId="5D2E8C94" w14:textId="77777777" w:rsidR="002C4F1B" w:rsidRDefault="002C4F1B" w:rsidP="004B430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Travel Agencies:</w:t>
      </w:r>
      <w:r>
        <w:rPr>
          <w:rFonts w:ascii="Abadi" w:eastAsia="Times New Roman" w:hAnsi="Abadi" w:cs="Times New Roman"/>
          <w:kern w:val="0"/>
          <w:sz w:val="28"/>
          <w:szCs w:val="28"/>
          <w:lang w:eastAsia="en-AE"/>
          <w14:ligatures w14:val="none"/>
        </w:rPr>
        <w:t xml:space="preserve"> Collaborate with international travel agencies and online booking platforms to facilitate tourism.</w:t>
      </w:r>
    </w:p>
    <w:p w14:paraId="5DD3FB95" w14:textId="77777777" w:rsidR="002C4F1B" w:rsidRDefault="002C4F1B" w:rsidP="004B430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Tourism Practices:</w:t>
      </w:r>
      <w:r>
        <w:rPr>
          <w:rFonts w:ascii="Abadi" w:eastAsia="Times New Roman" w:hAnsi="Abadi" w:cs="Times New Roman"/>
          <w:kern w:val="0"/>
          <w:sz w:val="28"/>
          <w:szCs w:val="28"/>
          <w:lang w:eastAsia="en-AE"/>
          <w14:ligatures w14:val="none"/>
        </w:rPr>
        <w:t xml:space="preserve"> Implement policies and practices that ensure the preservation of cultural sites while maximizing economic benefits.</w:t>
      </w:r>
    </w:p>
    <w:p w14:paraId="2867599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FE50D96" w14:textId="77777777" w:rsidR="002C4F1B" w:rsidRDefault="002C4F1B" w:rsidP="004B430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Digital Experiences:</w:t>
      </w:r>
      <w:r>
        <w:rPr>
          <w:rFonts w:ascii="Abadi" w:eastAsia="Times New Roman" w:hAnsi="Abadi" w:cs="Times New Roman"/>
          <w:kern w:val="0"/>
          <w:sz w:val="28"/>
          <w:szCs w:val="28"/>
          <w:lang w:eastAsia="en-AE"/>
          <w14:ligatures w14:val="none"/>
        </w:rPr>
        <w:t xml:space="preserve"> High-quality VR and AR content that captivates and educates tourists.</w:t>
      </w:r>
    </w:p>
    <w:p w14:paraId="31470684" w14:textId="77777777" w:rsidR="002C4F1B" w:rsidRDefault="002C4F1B" w:rsidP="004B430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Marketing:</w:t>
      </w:r>
      <w:r>
        <w:rPr>
          <w:rFonts w:ascii="Abadi" w:eastAsia="Times New Roman" w:hAnsi="Abadi" w:cs="Times New Roman"/>
          <w:kern w:val="0"/>
          <w:sz w:val="28"/>
          <w:szCs w:val="28"/>
          <w:lang w:eastAsia="en-AE"/>
          <w14:ligatures w14:val="none"/>
        </w:rPr>
        <w:t xml:space="preserve"> A strong global marketing campaign that attracts international tourists.</w:t>
      </w:r>
    </w:p>
    <w:p w14:paraId="0CD1B353" w14:textId="77777777" w:rsidR="002C4F1B" w:rsidRDefault="002C4F1B" w:rsidP="004B430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Infrastructure:</w:t>
      </w:r>
      <w:r>
        <w:rPr>
          <w:rFonts w:ascii="Abadi" w:eastAsia="Times New Roman" w:hAnsi="Abadi" w:cs="Times New Roman"/>
          <w:kern w:val="0"/>
          <w:sz w:val="28"/>
          <w:szCs w:val="28"/>
          <w:lang w:eastAsia="en-AE"/>
          <w14:ligatures w14:val="none"/>
        </w:rPr>
        <w:t xml:space="preserve"> Development of tourism infrastructure that supports both visitor needs and heritage preservation.</w:t>
      </w:r>
    </w:p>
    <w:p w14:paraId="63D9218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1BE963D0" w14:textId="77777777" w:rsidR="002C4F1B" w:rsidRDefault="002C4F1B" w:rsidP="004B430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Challenges:</w:t>
      </w:r>
      <w:r>
        <w:rPr>
          <w:rFonts w:ascii="Abadi" w:eastAsia="Times New Roman" w:hAnsi="Abadi" w:cs="Times New Roman"/>
          <w:kern w:val="0"/>
          <w:sz w:val="28"/>
          <w:szCs w:val="28"/>
          <w:lang w:eastAsia="en-AE"/>
          <w14:ligatures w14:val="none"/>
        </w:rPr>
        <w:t xml:space="preserve"> Potential difficulties in developing and maintaining advanced digital content.</w:t>
      </w:r>
    </w:p>
    <w:p w14:paraId="63A6D583" w14:textId="77777777" w:rsidR="002C4F1B" w:rsidRDefault="002C4F1B" w:rsidP="004B430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Competition:</w:t>
      </w:r>
      <w:r>
        <w:rPr>
          <w:rFonts w:ascii="Abadi" w:eastAsia="Times New Roman" w:hAnsi="Abadi" w:cs="Times New Roman"/>
          <w:kern w:val="0"/>
          <w:sz w:val="28"/>
          <w:szCs w:val="28"/>
          <w:lang w:eastAsia="en-AE"/>
          <w14:ligatures w14:val="none"/>
        </w:rPr>
        <w:t xml:space="preserve"> Competing with established tourist destinations for global attention.</w:t>
      </w:r>
    </w:p>
    <w:p w14:paraId="1F61177E" w14:textId="764B1C24" w:rsidR="002C4F1B" w:rsidRPr="0076791E" w:rsidRDefault="002C4F1B" w:rsidP="002C4F1B">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Concerns:</w:t>
      </w:r>
      <w:r>
        <w:rPr>
          <w:rFonts w:ascii="Abadi" w:eastAsia="Times New Roman" w:hAnsi="Abadi" w:cs="Times New Roman"/>
          <w:kern w:val="0"/>
          <w:sz w:val="28"/>
          <w:szCs w:val="28"/>
          <w:lang w:eastAsia="en-AE"/>
          <w14:ligatures w14:val="none"/>
        </w:rPr>
        <w:t xml:space="preserve"> Ensuring tourism growth does not negatively impact cultural sites and local communities.</w:t>
      </w:r>
    </w:p>
    <w:p w14:paraId="62A92A81" w14:textId="589E9DA8" w:rsidR="002C4F1B" w:rsidRDefault="0076791E" w:rsidP="00C85DF9">
      <w:pPr>
        <w:pStyle w:val="Heading1"/>
        <w:rPr>
          <w:rFonts w:eastAsia="Times New Roman"/>
          <w:lang w:eastAsia="en-AE"/>
        </w:rPr>
      </w:pPr>
      <w:bookmarkStart w:id="33" w:name="_Toc175126689"/>
      <w:r>
        <w:rPr>
          <w:rFonts w:eastAsia="Times New Roman"/>
          <w:lang w:eastAsia="en-AE"/>
        </w:rPr>
        <w:t>6</w:t>
      </w:r>
      <w:r w:rsidR="002C4F1B">
        <w:rPr>
          <w:rFonts w:eastAsia="Times New Roman"/>
          <w:lang w:eastAsia="en-AE"/>
        </w:rPr>
        <w:t>. Renewable Energy-Powered Heritage Sites</w:t>
      </w:r>
      <w:bookmarkEnd w:id="33"/>
    </w:p>
    <w:p w14:paraId="0ED08C9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renewable energy solutions to power the preservation and operation of Palestinian cultural heritage sites, ensuring sustainability and resilience.</w:t>
      </w:r>
    </w:p>
    <w:p w14:paraId="71ADCAF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Renewable energy allows Palestine to leapfrog reliance on conventional energy sources, which may be unreliable or insufficient due to infrastructure damage. Utilizing solar, wind, and other renewable energy sources ensures a consistent and sustainable power supply, critical for the preservation and accessibility of heritage sites.</w:t>
      </w:r>
    </w:p>
    <w:p w14:paraId="334FCD8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78C9A9F" w14:textId="77777777" w:rsidR="002C4F1B" w:rsidRDefault="002C4F1B" w:rsidP="004B430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Solar panels, wind turbines, and battery storage systems to power heritage sites.</w:t>
      </w:r>
    </w:p>
    <w:p w14:paraId="081492CB" w14:textId="77777777" w:rsidR="002C4F1B" w:rsidRDefault="002C4F1B" w:rsidP="004B430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Smart energy management systems to optimize energy use and storage.</w:t>
      </w:r>
    </w:p>
    <w:p w14:paraId="18501EBC" w14:textId="77777777" w:rsidR="002C4F1B" w:rsidRDefault="002C4F1B" w:rsidP="004B430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and often damaged traditional energy infrastructure.</w:t>
      </w:r>
    </w:p>
    <w:p w14:paraId="54B7D37C" w14:textId="77777777" w:rsidR="002C4F1B" w:rsidRDefault="002C4F1B" w:rsidP="004B430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heritage sites remain operational and accessible despite challenges in conventional energy supply.</w:t>
      </w:r>
    </w:p>
    <w:p w14:paraId="2B3916F0" w14:textId="77777777" w:rsidR="002C4F1B" w:rsidRDefault="002C4F1B" w:rsidP="004B430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environmental sustainability and resilience in heritage preservation.</w:t>
      </w:r>
    </w:p>
    <w:p w14:paraId="4831B55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6061D93" w14:textId="77777777" w:rsidR="002C4F1B" w:rsidRDefault="002C4F1B" w:rsidP="004B430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Vatican (Italy):</w:t>
      </w:r>
      <w:r>
        <w:rPr>
          <w:rFonts w:ascii="Abadi" w:eastAsia="Times New Roman" w:hAnsi="Abadi" w:cs="Times New Roman"/>
          <w:kern w:val="0"/>
          <w:sz w:val="28"/>
          <w:szCs w:val="28"/>
          <w:lang w:eastAsia="en-AE"/>
          <w14:ligatures w14:val="none"/>
        </w:rPr>
        <w:t xml:space="preserve"> Uses solar panels to power the Vatican Museums.</w:t>
      </w:r>
    </w:p>
    <w:p w14:paraId="23A963E0" w14:textId="77777777" w:rsidR="002C4F1B" w:rsidRDefault="002C4F1B" w:rsidP="004B430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Machu Picchu (Peru):</w:t>
      </w:r>
      <w:r>
        <w:rPr>
          <w:rFonts w:ascii="Abadi" w:eastAsia="Times New Roman" w:hAnsi="Abadi" w:cs="Times New Roman"/>
          <w:kern w:val="0"/>
          <w:sz w:val="28"/>
          <w:szCs w:val="28"/>
          <w:lang w:eastAsia="en-AE"/>
          <w14:ligatures w14:val="none"/>
        </w:rPr>
        <w:t xml:space="preserve"> Renewable energy installations to support site preservation.</w:t>
      </w:r>
    </w:p>
    <w:p w14:paraId="34694930" w14:textId="77777777" w:rsidR="002C4F1B" w:rsidRDefault="002C4F1B" w:rsidP="004B430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Borobudur Temple (Indonesia):</w:t>
      </w:r>
      <w:r>
        <w:rPr>
          <w:rFonts w:ascii="Abadi" w:eastAsia="Times New Roman" w:hAnsi="Abadi" w:cs="Times New Roman"/>
          <w:kern w:val="0"/>
          <w:sz w:val="28"/>
          <w:szCs w:val="28"/>
          <w:lang w:eastAsia="en-AE"/>
          <w14:ligatures w14:val="none"/>
        </w:rPr>
        <w:t xml:space="preserve"> Solar energy systems for site illumination and maintenance.</w:t>
      </w:r>
    </w:p>
    <w:p w14:paraId="462994D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4401D93" w14:textId="77777777" w:rsidR="002C4F1B" w:rsidRDefault="002C4F1B" w:rsidP="004B430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Site Assessment:</w:t>
      </w:r>
      <w:r>
        <w:rPr>
          <w:rFonts w:ascii="Abadi" w:eastAsia="Times New Roman" w:hAnsi="Abadi" w:cs="Times New Roman"/>
          <w:kern w:val="0"/>
          <w:sz w:val="28"/>
          <w:szCs w:val="28"/>
          <w:lang w:eastAsia="en-AE"/>
          <w14:ligatures w14:val="none"/>
        </w:rPr>
        <w:t xml:space="preserve"> Conduct energy audits to determine the renewable energy needs of each heritage site.</w:t>
      </w:r>
    </w:p>
    <w:p w14:paraId="6ABB7AF3" w14:textId="77777777" w:rsidR="002C4F1B" w:rsidRDefault="002C4F1B" w:rsidP="004B430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Install Renewable Systems:</w:t>
      </w:r>
      <w:r>
        <w:rPr>
          <w:rFonts w:ascii="Abadi" w:eastAsia="Times New Roman" w:hAnsi="Abadi" w:cs="Times New Roman"/>
          <w:kern w:val="0"/>
          <w:sz w:val="28"/>
          <w:szCs w:val="28"/>
          <w:lang w:eastAsia="en-AE"/>
          <w14:ligatures w14:val="none"/>
        </w:rPr>
        <w:t xml:space="preserve"> Install solar panels, wind turbines, and battery storage systems at heritage sites.</w:t>
      </w:r>
    </w:p>
    <w:p w14:paraId="3568A15B" w14:textId="77777777" w:rsidR="002C4F1B" w:rsidRDefault="002C4F1B" w:rsidP="004B430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Smart Management:</w:t>
      </w:r>
      <w:r>
        <w:rPr>
          <w:rFonts w:ascii="Abadi" w:eastAsia="Times New Roman" w:hAnsi="Abadi" w:cs="Times New Roman"/>
          <w:kern w:val="0"/>
          <w:sz w:val="28"/>
          <w:szCs w:val="28"/>
          <w:lang w:eastAsia="en-AE"/>
          <w14:ligatures w14:val="none"/>
        </w:rPr>
        <w:t xml:space="preserve"> Implement smart energy management systems to monitor and optimize energy use.</w:t>
      </w:r>
    </w:p>
    <w:p w14:paraId="0A02FB2D" w14:textId="77777777" w:rsidR="002C4F1B" w:rsidRDefault="002C4F1B" w:rsidP="004B430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communities in the installation and maintenance of renewable energy systems.</w:t>
      </w:r>
    </w:p>
    <w:p w14:paraId="2F6A9C08" w14:textId="77777777" w:rsidR="002C4F1B" w:rsidRDefault="002C4F1B" w:rsidP="004B430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Partnerships:</w:t>
      </w:r>
      <w:r>
        <w:rPr>
          <w:rFonts w:ascii="Abadi" w:eastAsia="Times New Roman" w:hAnsi="Abadi" w:cs="Times New Roman"/>
          <w:kern w:val="0"/>
          <w:sz w:val="28"/>
          <w:szCs w:val="28"/>
          <w:lang w:eastAsia="en-AE"/>
          <w14:ligatures w14:val="none"/>
        </w:rPr>
        <w:t xml:space="preserve"> Secure funding and partnerships with renewable energy companies and international organizations.</w:t>
      </w:r>
    </w:p>
    <w:p w14:paraId="27F0989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41B208A" w14:textId="77777777" w:rsidR="002C4F1B" w:rsidRDefault="002C4F1B" w:rsidP="004B430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Energy Supply:</w:t>
      </w:r>
      <w:r>
        <w:rPr>
          <w:rFonts w:ascii="Abadi" w:eastAsia="Times New Roman" w:hAnsi="Abadi" w:cs="Times New Roman"/>
          <w:kern w:val="0"/>
          <w:sz w:val="28"/>
          <w:szCs w:val="28"/>
          <w:lang w:eastAsia="en-AE"/>
          <w14:ligatures w14:val="none"/>
        </w:rPr>
        <w:t xml:space="preserve"> Reliable and efficient renewable energy systems in place.</w:t>
      </w:r>
    </w:p>
    <w:p w14:paraId="2FBC2ABF" w14:textId="77777777" w:rsidR="002C4F1B" w:rsidRDefault="002C4F1B" w:rsidP="004B430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Engagement:</w:t>
      </w:r>
      <w:r>
        <w:rPr>
          <w:rFonts w:ascii="Abadi" w:eastAsia="Times New Roman" w:hAnsi="Abadi" w:cs="Times New Roman"/>
          <w:kern w:val="0"/>
          <w:sz w:val="28"/>
          <w:szCs w:val="28"/>
          <w:lang w:eastAsia="en-AE"/>
          <w14:ligatures w14:val="none"/>
        </w:rPr>
        <w:t xml:space="preserve"> High levels of community involvement and support for renewable energy initiatives.</w:t>
      </w:r>
    </w:p>
    <w:p w14:paraId="60C0A858" w14:textId="77777777" w:rsidR="002C4F1B" w:rsidRDefault="002C4F1B" w:rsidP="004B430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Infrastructure:</w:t>
      </w:r>
      <w:r>
        <w:rPr>
          <w:rFonts w:ascii="Abadi" w:eastAsia="Times New Roman" w:hAnsi="Abadi" w:cs="Times New Roman"/>
          <w:kern w:val="0"/>
          <w:sz w:val="28"/>
          <w:szCs w:val="28"/>
          <w:lang w:eastAsia="en-AE"/>
          <w14:ligatures w14:val="none"/>
        </w:rPr>
        <w:t xml:space="preserve"> Durable and well-maintained renewable energy installations.</w:t>
      </w:r>
    </w:p>
    <w:p w14:paraId="5A07125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C5722F7" w14:textId="77777777" w:rsidR="002C4F1B" w:rsidRDefault="002C4F1B" w:rsidP="004B430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required for renewable energy installations.</w:t>
      </w:r>
    </w:p>
    <w:p w14:paraId="15E540A4" w14:textId="77777777" w:rsidR="002C4F1B" w:rsidRDefault="002C4F1B" w:rsidP="004B430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Maintenance:</w:t>
      </w:r>
      <w:r>
        <w:rPr>
          <w:rFonts w:ascii="Abadi" w:eastAsia="Times New Roman" w:hAnsi="Abadi" w:cs="Times New Roman"/>
          <w:kern w:val="0"/>
          <w:sz w:val="28"/>
          <w:szCs w:val="28"/>
          <w:lang w:eastAsia="en-AE"/>
          <w14:ligatures w14:val="none"/>
        </w:rPr>
        <w:t xml:space="preserve"> Ensuring proper maintenance and operation of renewable energy systems.</w:t>
      </w:r>
    </w:p>
    <w:p w14:paraId="300A0547" w14:textId="57BC77C9" w:rsidR="002C4F1B" w:rsidRPr="0076791E" w:rsidRDefault="002C4F1B" w:rsidP="002C4F1B">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Potential impact of local environmental conditions on renewable energy efficiency.</w:t>
      </w:r>
    </w:p>
    <w:p w14:paraId="0B7949FD" w14:textId="6E886D5A" w:rsidR="002C4F1B" w:rsidRDefault="0076791E" w:rsidP="00C85DF9">
      <w:pPr>
        <w:pStyle w:val="Heading1"/>
        <w:rPr>
          <w:rFonts w:eastAsia="Times New Roman"/>
          <w:lang w:eastAsia="en-AE"/>
        </w:rPr>
      </w:pPr>
      <w:bookmarkStart w:id="34" w:name="_Toc175126690"/>
      <w:r>
        <w:rPr>
          <w:rFonts w:eastAsia="Times New Roman"/>
          <w:lang w:eastAsia="en-AE"/>
        </w:rPr>
        <w:t>7</w:t>
      </w:r>
      <w:r w:rsidR="002C4F1B">
        <w:rPr>
          <w:rFonts w:eastAsia="Times New Roman"/>
          <w:lang w:eastAsia="en-AE"/>
        </w:rPr>
        <w:t>. Open Data Platforms for Cultural Heritage</w:t>
      </w:r>
      <w:bookmarkEnd w:id="34"/>
    </w:p>
    <w:p w14:paraId="4718368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 open data platform for Palestinian cultural heritage, providing free access to detailed information, research, and multimedia related to artifacts, sites, and traditions.</w:t>
      </w:r>
    </w:p>
    <w:p w14:paraId="06F13ED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An open data platform allows Palestine to leapfrog traditional, closed-access heritage databases by fostering transparency, collaboration, and widespread access to cultural heritage information. This approach democratizes data, enabling researchers, educators, and the public to contribute to and benefit from a shared cultural knowledge base.</w:t>
      </w:r>
    </w:p>
    <w:p w14:paraId="7004E83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74C8615" w14:textId="77777777" w:rsidR="002C4F1B" w:rsidRDefault="002C4F1B" w:rsidP="004B430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cloud-based storage, big data analytics, and APIs to create and maintain the platform.</w:t>
      </w:r>
    </w:p>
    <w:p w14:paraId="1DC084DC" w14:textId="77777777" w:rsidR="002C4F1B" w:rsidRDefault="002C4F1B" w:rsidP="004B430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Crowdsourced data collection and open-access policies to encourage widespread participation and use.</w:t>
      </w:r>
    </w:p>
    <w:p w14:paraId="7DB5AC5B" w14:textId="77777777" w:rsidR="002C4F1B" w:rsidRDefault="002C4F1B" w:rsidP="004B430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restricted, institution-specific databases, creating a unified and accessible repository.</w:t>
      </w:r>
    </w:p>
    <w:p w14:paraId="3DA2275B" w14:textId="77777777" w:rsidR="002C4F1B" w:rsidRDefault="002C4F1B" w:rsidP="004B430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collaboration among researchers, educators, and the public, fostering a collective effort in heritage preservation.</w:t>
      </w:r>
    </w:p>
    <w:p w14:paraId="10CC911F" w14:textId="77777777" w:rsidR="002C4F1B" w:rsidRDefault="002C4F1B" w:rsidP="004B430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growth and updating of the cultural heritage database, adapting to new discoveries and contributions.</w:t>
      </w:r>
    </w:p>
    <w:p w14:paraId="12E81B8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D756FB2" w14:textId="77777777" w:rsidR="002C4F1B" w:rsidRDefault="002C4F1B" w:rsidP="004B430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Europeana</w:t>
      </w:r>
      <w:proofErr w:type="spellEnd"/>
      <w:r>
        <w:rPr>
          <w:rFonts w:ascii="Abadi" w:eastAsia="Times New Roman" w:hAnsi="Abadi" w:cs="Times New Roman"/>
          <w:b/>
          <w:bCs/>
          <w:kern w:val="0"/>
          <w:sz w:val="28"/>
          <w:szCs w:val="28"/>
          <w:lang w:eastAsia="en-AE"/>
          <w14:ligatures w14:val="none"/>
        </w:rPr>
        <w:t xml:space="preserve"> (EU):</w:t>
      </w:r>
      <w:r>
        <w:rPr>
          <w:rFonts w:ascii="Abadi" w:eastAsia="Times New Roman" w:hAnsi="Abadi" w:cs="Times New Roman"/>
          <w:kern w:val="0"/>
          <w:sz w:val="28"/>
          <w:szCs w:val="28"/>
          <w:lang w:eastAsia="en-AE"/>
          <w14:ligatures w14:val="none"/>
        </w:rPr>
        <w:t xml:space="preserve"> A digital platform providing access to millions of digitized items from European cultural institutions.</w:t>
      </w:r>
    </w:p>
    <w:p w14:paraId="4D4AF573" w14:textId="77777777" w:rsidR="002C4F1B" w:rsidRDefault="002C4F1B" w:rsidP="004B430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Public Library of America (DPLA) (USA):</w:t>
      </w:r>
      <w:r>
        <w:rPr>
          <w:rFonts w:ascii="Abadi" w:eastAsia="Times New Roman" w:hAnsi="Abadi" w:cs="Times New Roman"/>
          <w:kern w:val="0"/>
          <w:sz w:val="28"/>
          <w:szCs w:val="28"/>
          <w:lang w:eastAsia="en-AE"/>
          <w14:ligatures w14:val="none"/>
        </w:rPr>
        <w:t xml:space="preserve"> Aggregates metadata and content from libraries, museums, and archives across the United States.</w:t>
      </w:r>
    </w:p>
    <w:p w14:paraId="4FB72B4C" w14:textId="77777777" w:rsidR="002C4F1B" w:rsidRDefault="002C4F1B" w:rsidP="004B430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Trove (Australia):</w:t>
      </w:r>
      <w:r>
        <w:rPr>
          <w:rFonts w:ascii="Abadi" w:eastAsia="Times New Roman" w:hAnsi="Abadi" w:cs="Times New Roman"/>
          <w:kern w:val="0"/>
          <w:sz w:val="28"/>
          <w:szCs w:val="28"/>
          <w:lang w:eastAsia="en-AE"/>
          <w14:ligatures w14:val="none"/>
        </w:rPr>
        <w:t xml:space="preserve"> An open-access platform offering digital resources from Australian libraries, universities, and museums.</w:t>
      </w:r>
    </w:p>
    <w:p w14:paraId="4104D96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2141EC0" w14:textId="77777777" w:rsidR="002C4F1B" w:rsidRDefault="002C4F1B" w:rsidP="004B430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Collaborate with tech companies and cultural institutions to develop a robust, user-friendly platform.</w:t>
      </w:r>
    </w:p>
    <w:p w14:paraId="08EC94A7" w14:textId="77777777" w:rsidR="002C4F1B" w:rsidRDefault="002C4F1B" w:rsidP="004B430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w:t>
      </w:r>
      <w:r>
        <w:rPr>
          <w:rFonts w:ascii="Abadi" w:eastAsia="Times New Roman" w:hAnsi="Abadi" w:cs="Times New Roman"/>
          <w:kern w:val="0"/>
          <w:sz w:val="28"/>
          <w:szCs w:val="28"/>
          <w:lang w:eastAsia="en-AE"/>
          <w14:ligatures w14:val="none"/>
        </w:rPr>
        <w:t xml:space="preserve"> Engage institutions, researchers, and the public in contributing data, documents, and multimedia related to cultural heritage.</w:t>
      </w:r>
    </w:p>
    <w:p w14:paraId="770F8988" w14:textId="77777777" w:rsidR="002C4F1B" w:rsidRDefault="002C4F1B" w:rsidP="004B430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APIs for Integration:</w:t>
      </w:r>
      <w:r>
        <w:rPr>
          <w:rFonts w:ascii="Abadi" w:eastAsia="Times New Roman" w:hAnsi="Abadi" w:cs="Times New Roman"/>
          <w:kern w:val="0"/>
          <w:sz w:val="28"/>
          <w:szCs w:val="28"/>
          <w:lang w:eastAsia="en-AE"/>
          <w14:ligatures w14:val="none"/>
        </w:rPr>
        <w:t xml:space="preserve"> Develop APIs to allow integration with other cultural heritage platforms and databases globally.</w:t>
      </w:r>
    </w:p>
    <w:p w14:paraId="2A1C0F75" w14:textId="77777777" w:rsidR="002C4F1B" w:rsidRDefault="002C4F1B" w:rsidP="004B430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Integration:</w:t>
      </w:r>
      <w:r>
        <w:rPr>
          <w:rFonts w:ascii="Abadi" w:eastAsia="Times New Roman" w:hAnsi="Abadi" w:cs="Times New Roman"/>
          <w:kern w:val="0"/>
          <w:sz w:val="28"/>
          <w:szCs w:val="28"/>
          <w:lang w:eastAsia="en-AE"/>
          <w14:ligatures w14:val="none"/>
        </w:rPr>
        <w:t xml:space="preserve"> Partner with educational institutions to incorporate the platform into curricula and research projects.</w:t>
      </w:r>
    </w:p>
    <w:p w14:paraId="1189C875" w14:textId="77777777" w:rsidR="002C4F1B" w:rsidRDefault="002C4F1B" w:rsidP="004B430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Updates:</w:t>
      </w:r>
      <w:r>
        <w:rPr>
          <w:rFonts w:ascii="Abadi" w:eastAsia="Times New Roman" w:hAnsi="Abadi" w:cs="Times New Roman"/>
          <w:kern w:val="0"/>
          <w:sz w:val="28"/>
          <w:szCs w:val="28"/>
          <w:lang w:eastAsia="en-AE"/>
          <w14:ligatures w14:val="none"/>
        </w:rPr>
        <w:t xml:space="preserve"> Implement a system for regular updates and maintenance, ensuring the platform remains current and accurate.</w:t>
      </w:r>
    </w:p>
    <w:p w14:paraId="6DDBF8E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AE7E1C6" w14:textId="77777777" w:rsidR="002C4F1B" w:rsidRDefault="002C4F1B" w:rsidP="004B430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Data Coverage:</w:t>
      </w:r>
      <w:r>
        <w:rPr>
          <w:rFonts w:ascii="Abadi" w:eastAsia="Times New Roman" w:hAnsi="Abadi" w:cs="Times New Roman"/>
          <w:kern w:val="0"/>
          <w:sz w:val="28"/>
          <w:szCs w:val="28"/>
          <w:lang w:eastAsia="en-AE"/>
          <w14:ligatures w14:val="none"/>
        </w:rPr>
        <w:t xml:space="preserve"> Wide range of data sources and types, ensuring a rich and detailed repository.</w:t>
      </w:r>
    </w:p>
    <w:p w14:paraId="1CCD4385" w14:textId="77777777" w:rsidR="002C4F1B" w:rsidRDefault="002C4F1B" w:rsidP="004B430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High levels of participation from researchers, educators, and the public.</w:t>
      </w:r>
    </w:p>
    <w:p w14:paraId="09A40FF3" w14:textId="77777777" w:rsidR="002C4F1B" w:rsidRDefault="002C4F1B" w:rsidP="004B430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Reliability:</w:t>
      </w:r>
      <w:r>
        <w:rPr>
          <w:rFonts w:ascii="Abadi" w:eastAsia="Times New Roman" w:hAnsi="Abadi" w:cs="Times New Roman"/>
          <w:kern w:val="0"/>
          <w:sz w:val="28"/>
          <w:szCs w:val="28"/>
          <w:lang w:eastAsia="en-AE"/>
          <w14:ligatures w14:val="none"/>
        </w:rPr>
        <w:t xml:space="preserve"> A stable and secure platform with user-friendly interfaces and reliable performance.</w:t>
      </w:r>
    </w:p>
    <w:p w14:paraId="76048D7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27B3937A" w14:textId="77777777" w:rsidR="002C4F1B" w:rsidRDefault="002C4F1B" w:rsidP="004B430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Quality:</w:t>
      </w:r>
      <w:r>
        <w:rPr>
          <w:rFonts w:ascii="Abadi" w:eastAsia="Times New Roman" w:hAnsi="Abadi" w:cs="Times New Roman"/>
          <w:kern w:val="0"/>
          <w:sz w:val="28"/>
          <w:szCs w:val="28"/>
          <w:lang w:eastAsia="en-AE"/>
          <w14:ligatures w14:val="none"/>
        </w:rPr>
        <w:t xml:space="preserve"> Ensuring the accuracy and reliability of crowdsourced data.</w:t>
      </w:r>
    </w:p>
    <w:p w14:paraId="2F2D7E5F" w14:textId="77777777" w:rsidR="002C4F1B" w:rsidRDefault="002C4F1B" w:rsidP="004B430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ongoing funding for platform maintenance and updates.</w:t>
      </w:r>
    </w:p>
    <w:p w14:paraId="19D3F2D0" w14:textId="2C478816" w:rsidR="002C4F1B" w:rsidRPr="0076791E" w:rsidRDefault="002C4F1B" w:rsidP="002C4F1B">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sensitive information while maintaining open access.</w:t>
      </w:r>
    </w:p>
    <w:p w14:paraId="7316D446" w14:textId="7DF90145" w:rsidR="002C4F1B" w:rsidRDefault="0076791E" w:rsidP="00C85DF9">
      <w:pPr>
        <w:pStyle w:val="Heading1"/>
        <w:rPr>
          <w:rFonts w:eastAsia="Times New Roman"/>
          <w:lang w:eastAsia="en-AE"/>
        </w:rPr>
      </w:pPr>
      <w:bookmarkStart w:id="35" w:name="_Toc175126691"/>
      <w:r>
        <w:rPr>
          <w:rFonts w:eastAsia="Times New Roman"/>
          <w:lang w:eastAsia="en-AE"/>
        </w:rPr>
        <w:t>8</w:t>
      </w:r>
      <w:r w:rsidR="002C4F1B">
        <w:rPr>
          <w:rFonts w:eastAsia="Times New Roman"/>
          <w:lang w:eastAsia="en-AE"/>
        </w:rPr>
        <w:t>. Cultural Heritage Makerspaces</w:t>
      </w:r>
      <w:bookmarkEnd w:id="35"/>
    </w:p>
    <w:p w14:paraId="4DDA82E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makerspaces focused on cultural heritage preservation and innovation, equipped with tools for digital fabrication, traditional crafts, and educational workshops.</w:t>
      </w:r>
    </w:p>
    <w:p w14:paraId="52DCD35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Cultural heritage makerspaces allow Palestine to leapfrog traditional preservation workshops by combining digital fabrication technologies with traditional craftsmanship in a collaborative environment. This approach fosters innovation, skill development, and community engagement, supporting both the preservation and reinvention of cultural heritage.</w:t>
      </w:r>
    </w:p>
    <w:p w14:paraId="7CA3F73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94FA736" w14:textId="77777777" w:rsidR="002C4F1B" w:rsidRDefault="002C4F1B" w:rsidP="004B430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Tools for 3D printing, laser cutting, digital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virtual reality (VR) to recreate and innovate cultural artifacts.</w:t>
      </w:r>
    </w:p>
    <w:p w14:paraId="3FCE9F4E" w14:textId="77777777" w:rsidR="002C4F1B" w:rsidRDefault="002C4F1B" w:rsidP="004B430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traditional craft techniques with modern digital fabrication methods.</w:t>
      </w:r>
    </w:p>
    <w:p w14:paraId="74C24142" w14:textId="77777777" w:rsidR="002C4F1B" w:rsidRDefault="002C4F1B" w:rsidP="004B430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limitations of conventional workshops, providing a multifunctional space for heritage preservation and innovation.</w:t>
      </w:r>
    </w:p>
    <w:p w14:paraId="5B4E7D95" w14:textId="77777777" w:rsidR="002C4F1B" w:rsidRDefault="002C4F1B" w:rsidP="004B430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creative approaches to preserving and reimagining cultural heritage, engaging a wide range of community members.</w:t>
      </w:r>
    </w:p>
    <w:p w14:paraId="6D3499AA" w14:textId="77777777" w:rsidR="002C4F1B" w:rsidRDefault="002C4F1B" w:rsidP="004B430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skilled, creative community dedicated to sustaining and evolving cultural heritage practices.</w:t>
      </w:r>
    </w:p>
    <w:p w14:paraId="15F7F51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48311CE" w14:textId="77777777" w:rsidR="002C4F1B" w:rsidRDefault="002C4F1B" w:rsidP="004B430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Fablab</w:t>
      </w:r>
      <w:proofErr w:type="spellEnd"/>
      <w:r>
        <w:rPr>
          <w:rFonts w:ascii="Abadi" w:eastAsia="Times New Roman" w:hAnsi="Abadi" w:cs="Times New Roman"/>
          <w:b/>
          <w:bCs/>
          <w:kern w:val="0"/>
          <w:sz w:val="28"/>
          <w:szCs w:val="28"/>
          <w:lang w:eastAsia="en-AE"/>
          <w14:ligatures w14:val="none"/>
        </w:rPr>
        <w:t xml:space="preserve"> Lisboa (Portugal):</w:t>
      </w:r>
      <w:r>
        <w:rPr>
          <w:rFonts w:ascii="Abadi" w:eastAsia="Times New Roman" w:hAnsi="Abadi" w:cs="Times New Roman"/>
          <w:kern w:val="0"/>
          <w:sz w:val="28"/>
          <w:szCs w:val="28"/>
          <w:lang w:eastAsia="en-AE"/>
          <w14:ligatures w14:val="none"/>
        </w:rPr>
        <w:t xml:space="preserve"> A makerspace integrating digital fabrication tools with community projects, including cultural heritage initiatives.</w:t>
      </w:r>
    </w:p>
    <w:p w14:paraId="134EF57D" w14:textId="77777777" w:rsidR="002C4F1B" w:rsidRDefault="002C4F1B" w:rsidP="004B430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The Foundry (USA):</w:t>
      </w:r>
      <w:r>
        <w:rPr>
          <w:rFonts w:ascii="Abadi" w:eastAsia="Times New Roman" w:hAnsi="Abadi" w:cs="Times New Roman"/>
          <w:kern w:val="0"/>
          <w:sz w:val="28"/>
          <w:szCs w:val="28"/>
          <w:lang w:eastAsia="en-AE"/>
          <w14:ligatures w14:val="none"/>
        </w:rPr>
        <w:t xml:space="preserve"> A makerspace in Buffalo, NY, offering tools and workshops for traditional and modern crafts, including cultural preservation.</w:t>
      </w:r>
    </w:p>
    <w:p w14:paraId="572C743B" w14:textId="77777777" w:rsidR="002C4F1B" w:rsidRDefault="002C4F1B" w:rsidP="004B430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FabCafe</w:t>
      </w:r>
      <w:proofErr w:type="spellEnd"/>
      <w:r>
        <w:rPr>
          <w:rFonts w:ascii="Abadi" w:eastAsia="Times New Roman" w:hAnsi="Abadi" w:cs="Times New Roman"/>
          <w:b/>
          <w:bCs/>
          <w:kern w:val="0"/>
          <w:sz w:val="28"/>
          <w:szCs w:val="28"/>
          <w:lang w:eastAsia="en-AE"/>
          <w14:ligatures w14:val="none"/>
        </w:rPr>
        <w:t xml:space="preserve"> (Japan):</w:t>
      </w:r>
      <w:r>
        <w:rPr>
          <w:rFonts w:ascii="Abadi" w:eastAsia="Times New Roman" w:hAnsi="Abadi" w:cs="Times New Roman"/>
          <w:kern w:val="0"/>
          <w:sz w:val="28"/>
          <w:szCs w:val="28"/>
          <w:lang w:eastAsia="en-AE"/>
          <w14:ligatures w14:val="none"/>
        </w:rPr>
        <w:t xml:space="preserve"> Combines a café environment with digital fabrication tools, fostering creativity and innovation in cultural projects.</w:t>
      </w:r>
    </w:p>
    <w:p w14:paraId="5F73E1A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BA3FAC2" w14:textId="77777777" w:rsidR="002C4F1B" w:rsidRDefault="002C4F1B" w:rsidP="004B430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Space Development:</w:t>
      </w:r>
      <w:r>
        <w:rPr>
          <w:rFonts w:ascii="Abadi" w:eastAsia="Times New Roman" w:hAnsi="Abadi" w:cs="Times New Roman"/>
          <w:kern w:val="0"/>
          <w:sz w:val="28"/>
          <w:szCs w:val="28"/>
          <w:lang w:eastAsia="en-AE"/>
          <w14:ligatures w14:val="none"/>
        </w:rPr>
        <w:t xml:space="preserve"> Identify and develop spaces in key locations, such as cities and universities, to house the makerspaces.</w:t>
      </w:r>
    </w:p>
    <w:p w14:paraId="5CD7EECB" w14:textId="77777777" w:rsidR="002C4F1B" w:rsidRDefault="002C4F1B" w:rsidP="004B430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Equipment Acquisition:</w:t>
      </w:r>
      <w:r>
        <w:rPr>
          <w:rFonts w:ascii="Abadi" w:eastAsia="Times New Roman" w:hAnsi="Abadi" w:cs="Times New Roman"/>
          <w:kern w:val="0"/>
          <w:sz w:val="28"/>
          <w:szCs w:val="28"/>
          <w:lang w:eastAsia="en-AE"/>
          <w14:ligatures w14:val="none"/>
        </w:rPr>
        <w:t xml:space="preserve"> Procure tools for digital fabrication, traditional crafts, and multimedia creation.</w:t>
      </w:r>
    </w:p>
    <w:p w14:paraId="62F0C792" w14:textId="77777777" w:rsidR="002C4F1B" w:rsidRDefault="002C4F1B" w:rsidP="004B430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 Programs:</w:t>
      </w:r>
      <w:r>
        <w:rPr>
          <w:rFonts w:ascii="Abadi" w:eastAsia="Times New Roman" w:hAnsi="Abadi" w:cs="Times New Roman"/>
          <w:kern w:val="0"/>
          <w:sz w:val="28"/>
          <w:szCs w:val="28"/>
          <w:lang w:eastAsia="en-AE"/>
          <w14:ligatures w14:val="none"/>
        </w:rPr>
        <w:t xml:space="preserve"> Offer workshops and training sessions in both modern and traditional preservation techniques.</w:t>
      </w:r>
    </w:p>
    <w:p w14:paraId="4A252679" w14:textId="77777777" w:rsidR="002C4F1B" w:rsidRDefault="002C4F1B" w:rsidP="004B430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Projects:</w:t>
      </w:r>
      <w:r>
        <w:rPr>
          <w:rFonts w:ascii="Abadi" w:eastAsia="Times New Roman" w:hAnsi="Abadi" w:cs="Times New Roman"/>
          <w:kern w:val="0"/>
          <w:sz w:val="28"/>
          <w:szCs w:val="28"/>
          <w:lang w:eastAsia="en-AE"/>
          <w14:ligatures w14:val="none"/>
        </w:rPr>
        <w:t xml:space="preserve"> Encourage community-led projects that focus on preserving and innovating cultural heritage.</w:t>
      </w:r>
    </w:p>
    <w:p w14:paraId="0E41C228" w14:textId="77777777" w:rsidR="002C4F1B" w:rsidRDefault="002C4F1B" w:rsidP="004B430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artisans, educational institutions, and tech companies to support and enhance the makerspaces.</w:t>
      </w:r>
    </w:p>
    <w:p w14:paraId="0BC235F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49D6933" w14:textId="77777777" w:rsidR="002C4F1B" w:rsidRDefault="002C4F1B" w:rsidP="004B430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Comprehensive range of tools and materials for diverse preservation and innovation projects.</w:t>
      </w:r>
    </w:p>
    <w:p w14:paraId="15D997E8" w14:textId="77777777" w:rsidR="002C4F1B" w:rsidRDefault="002C4F1B" w:rsidP="004B430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Active participation from various community groups, including artisans, students, and researchers.</w:t>
      </w:r>
    </w:p>
    <w:p w14:paraId="57A5529B" w14:textId="77777777" w:rsidR="002C4F1B" w:rsidRDefault="002C4F1B" w:rsidP="004B430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Impact:</w:t>
      </w:r>
      <w:r>
        <w:rPr>
          <w:rFonts w:ascii="Abadi" w:eastAsia="Times New Roman" w:hAnsi="Abadi" w:cs="Times New Roman"/>
          <w:kern w:val="0"/>
          <w:sz w:val="28"/>
          <w:szCs w:val="28"/>
          <w:lang w:eastAsia="en-AE"/>
          <w14:ligatures w14:val="none"/>
        </w:rPr>
        <w:t xml:space="preserve"> Effective skill development programs that empower participants to contribute to heritage preservation.</w:t>
      </w:r>
    </w:p>
    <w:p w14:paraId="7C5EEE6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0ECED69" w14:textId="77777777" w:rsidR="002C4F1B" w:rsidRDefault="002C4F1B" w:rsidP="004B430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sufficient funding for initial setup and ongoing operations.</w:t>
      </w:r>
    </w:p>
    <w:p w14:paraId="7C5CC90E" w14:textId="77777777" w:rsidR="002C4F1B" w:rsidRDefault="002C4F1B" w:rsidP="004B430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w:t>
      </w:r>
      <w:r>
        <w:rPr>
          <w:rFonts w:ascii="Abadi" w:eastAsia="Times New Roman" w:hAnsi="Abadi" w:cs="Times New Roman"/>
          <w:kern w:val="0"/>
          <w:sz w:val="28"/>
          <w:szCs w:val="28"/>
          <w:lang w:eastAsia="en-AE"/>
          <w14:ligatures w14:val="none"/>
        </w:rPr>
        <w:t xml:space="preserve"> Ensuring the tools and spaces are well-maintained and available for use.</w:t>
      </w:r>
    </w:p>
    <w:p w14:paraId="4985EED5" w14:textId="70E29813" w:rsidR="002C4F1B" w:rsidRPr="0076791E" w:rsidRDefault="002C4F1B" w:rsidP="002C4F1B">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Inclusivity:</w:t>
      </w:r>
      <w:r>
        <w:rPr>
          <w:rFonts w:ascii="Abadi" w:eastAsia="Times New Roman" w:hAnsi="Abadi" w:cs="Times New Roman"/>
          <w:kern w:val="0"/>
          <w:sz w:val="28"/>
          <w:szCs w:val="28"/>
          <w:lang w:eastAsia="en-AE"/>
          <w14:ligatures w14:val="none"/>
        </w:rPr>
        <w:t xml:space="preserve"> Ensuring the makerspaces are accessible and welcoming to all community members.</w:t>
      </w:r>
    </w:p>
    <w:p w14:paraId="32284CD4" w14:textId="2812481E" w:rsidR="002C4F1B" w:rsidRDefault="0076791E" w:rsidP="00C85DF9">
      <w:pPr>
        <w:pStyle w:val="Heading1"/>
        <w:rPr>
          <w:rFonts w:eastAsia="Times New Roman"/>
          <w:lang w:eastAsia="en-AE"/>
        </w:rPr>
      </w:pPr>
      <w:bookmarkStart w:id="36" w:name="_Toc175126692"/>
      <w:r>
        <w:rPr>
          <w:rFonts w:eastAsia="Times New Roman"/>
          <w:lang w:eastAsia="en-AE"/>
        </w:rPr>
        <w:t>9</w:t>
      </w:r>
      <w:r w:rsidR="002C4F1B">
        <w:rPr>
          <w:rFonts w:eastAsia="Times New Roman"/>
          <w:lang w:eastAsia="en-AE"/>
        </w:rPr>
        <w:t>. Heritage-Based Social Entrepreneurship</w:t>
      </w:r>
      <w:bookmarkEnd w:id="36"/>
    </w:p>
    <w:p w14:paraId="4F1826A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Foster heritage-based social entrepreneurship initiatives that leverage cultural heritage for community development, job creation, and sustainable economic growth.</w:t>
      </w:r>
    </w:p>
    <w:p w14:paraId="6C8E982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Heritage-based social entrepreneurship allows Palestine to leapfrog traditional economic models by integrating cultural preservation with innovative business practices. This approach not only preserves cultural heritage but also creates new economic opportunities, empowering local communities and fostering sustainable development.</w:t>
      </w:r>
    </w:p>
    <w:p w14:paraId="356FC35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BA5E335" w14:textId="77777777" w:rsidR="002C4F1B" w:rsidRDefault="002C4F1B" w:rsidP="004B430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e-commerce platforms, digital marketing, and social media to promote and sell heritage-based products and services.</w:t>
      </w:r>
    </w:p>
    <w:p w14:paraId="460A32BC" w14:textId="77777777" w:rsidR="002C4F1B" w:rsidRDefault="002C4F1B" w:rsidP="004B430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Development of social enterprises that integrate cultural heritage into their business models, such as heritage tourism, crafts, and educational workshops.</w:t>
      </w:r>
    </w:p>
    <w:p w14:paraId="10491EE8" w14:textId="77777777" w:rsidR="002C4F1B" w:rsidRDefault="002C4F1B" w:rsidP="004B430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large-scale industrial development, focusing instead on small, community-driven enterprises.</w:t>
      </w:r>
    </w:p>
    <w:p w14:paraId="60335E21" w14:textId="77777777" w:rsidR="002C4F1B" w:rsidRDefault="002C4F1B" w:rsidP="004B430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new avenues for economic growth while preserving and promoting cultural heritage.</w:t>
      </w:r>
    </w:p>
    <w:p w14:paraId="2DAF0C81" w14:textId="77777777" w:rsidR="002C4F1B" w:rsidRDefault="002C4F1B" w:rsidP="004B430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sustainability by combining cultural preservation with economic empowerment.</w:t>
      </w:r>
    </w:p>
    <w:p w14:paraId="2F7F75A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7D13167" w14:textId="77777777" w:rsidR="002C4F1B" w:rsidRDefault="002C4F1B" w:rsidP="004B430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Turquoise Mountain (Afghanistan):</w:t>
      </w:r>
      <w:r>
        <w:rPr>
          <w:rFonts w:ascii="Abadi" w:eastAsia="Times New Roman" w:hAnsi="Abadi" w:cs="Times New Roman"/>
          <w:kern w:val="0"/>
          <w:sz w:val="28"/>
          <w:szCs w:val="28"/>
          <w:lang w:eastAsia="en-AE"/>
          <w14:ligatures w14:val="none"/>
        </w:rPr>
        <w:t xml:space="preserve"> A social enterprise revitalizing traditional crafts and creating jobs through heritage preservation.</w:t>
      </w:r>
    </w:p>
    <w:p w14:paraId="3F611CED" w14:textId="77777777" w:rsidR="002C4F1B" w:rsidRDefault="002C4F1B" w:rsidP="004B430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Rural Handmade (India):</w:t>
      </w:r>
      <w:r>
        <w:rPr>
          <w:rFonts w:ascii="Abadi" w:eastAsia="Times New Roman" w:hAnsi="Abadi" w:cs="Times New Roman"/>
          <w:kern w:val="0"/>
          <w:sz w:val="28"/>
          <w:szCs w:val="28"/>
          <w:lang w:eastAsia="en-AE"/>
          <w14:ligatures w14:val="none"/>
        </w:rPr>
        <w:t xml:space="preserve"> An online platform promoting handmade products from rural artisans, integrating heritage with commerce.</w:t>
      </w:r>
    </w:p>
    <w:p w14:paraId="0B9F8824" w14:textId="77777777" w:rsidR="002C4F1B" w:rsidRDefault="002C4F1B" w:rsidP="004B430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Native American Tourism and Improving Visitor Experience (NATIVE) Act (USA):</w:t>
      </w:r>
      <w:r>
        <w:rPr>
          <w:rFonts w:ascii="Abadi" w:eastAsia="Times New Roman" w:hAnsi="Abadi" w:cs="Times New Roman"/>
          <w:kern w:val="0"/>
          <w:sz w:val="28"/>
          <w:szCs w:val="28"/>
          <w:lang w:eastAsia="en-AE"/>
          <w14:ligatures w14:val="none"/>
        </w:rPr>
        <w:t xml:space="preserve"> Supports Native American tribes in developing heritage-based tourism businesses.</w:t>
      </w:r>
    </w:p>
    <w:p w14:paraId="023690F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2641CF1" w14:textId="77777777" w:rsidR="002C4F1B" w:rsidRDefault="002C4F1B" w:rsidP="004B430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Heritage Assets:</w:t>
      </w:r>
      <w:r>
        <w:rPr>
          <w:rFonts w:ascii="Abadi" w:eastAsia="Times New Roman" w:hAnsi="Abadi" w:cs="Times New Roman"/>
          <w:kern w:val="0"/>
          <w:sz w:val="28"/>
          <w:szCs w:val="28"/>
          <w:lang w:eastAsia="en-AE"/>
          <w14:ligatures w14:val="none"/>
        </w:rPr>
        <w:t xml:space="preserve"> Work with local communities to identify cultural assets that can be integrated into social enterprises.</w:t>
      </w:r>
    </w:p>
    <w:p w14:paraId="55B6E86C" w14:textId="77777777" w:rsidR="002C4F1B" w:rsidRDefault="002C4F1B" w:rsidP="004B430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Business Training Programs:</w:t>
      </w:r>
      <w:r>
        <w:rPr>
          <w:rFonts w:ascii="Abadi" w:eastAsia="Times New Roman" w:hAnsi="Abadi" w:cs="Times New Roman"/>
          <w:kern w:val="0"/>
          <w:sz w:val="28"/>
          <w:szCs w:val="28"/>
          <w:lang w:eastAsia="en-AE"/>
          <w14:ligatures w14:val="none"/>
        </w:rPr>
        <w:t xml:space="preserve"> Offer training programs in entrepreneurship, business management, and digital marketing tailored to heritage-based businesses.</w:t>
      </w:r>
    </w:p>
    <w:p w14:paraId="64FF61C7" w14:textId="77777777" w:rsidR="002C4F1B" w:rsidRDefault="002C4F1B" w:rsidP="004B430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E-Commerce Development:</w:t>
      </w:r>
      <w:r>
        <w:rPr>
          <w:rFonts w:ascii="Abadi" w:eastAsia="Times New Roman" w:hAnsi="Abadi" w:cs="Times New Roman"/>
          <w:kern w:val="0"/>
          <w:sz w:val="28"/>
          <w:szCs w:val="28"/>
          <w:lang w:eastAsia="en-AE"/>
          <w14:ligatures w14:val="none"/>
        </w:rPr>
        <w:t xml:space="preserve"> Develop online platforms and digital marketing strategies to promote and sell heritage-based products and services.</w:t>
      </w:r>
    </w:p>
    <w:p w14:paraId="3456ECBB" w14:textId="77777777" w:rsidR="002C4F1B" w:rsidRDefault="002C4F1B" w:rsidP="004B430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Partnerships:</w:t>
      </w:r>
      <w:r>
        <w:rPr>
          <w:rFonts w:ascii="Abadi" w:eastAsia="Times New Roman" w:hAnsi="Abadi" w:cs="Times New Roman"/>
          <w:kern w:val="0"/>
          <w:sz w:val="28"/>
          <w:szCs w:val="28"/>
          <w:lang w:eastAsia="en-AE"/>
          <w14:ligatures w14:val="none"/>
        </w:rPr>
        <w:t xml:space="preserve"> Foster partnerships between social enterprises, local communities, and international organizations to support heritage-based initiatives.</w:t>
      </w:r>
    </w:p>
    <w:p w14:paraId="05C488D2" w14:textId="77777777" w:rsidR="002C4F1B" w:rsidRDefault="002C4F1B" w:rsidP="004B430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Support:</w:t>
      </w:r>
      <w:r>
        <w:rPr>
          <w:rFonts w:ascii="Abadi" w:eastAsia="Times New Roman" w:hAnsi="Abadi" w:cs="Times New Roman"/>
          <w:kern w:val="0"/>
          <w:sz w:val="28"/>
          <w:szCs w:val="28"/>
          <w:lang w:eastAsia="en-AE"/>
          <w14:ligatures w14:val="none"/>
        </w:rPr>
        <w:t xml:space="preserve"> Provide access to microfinancing, grants, and technical support to help social enterprises get started and grow.</w:t>
      </w:r>
    </w:p>
    <w:p w14:paraId="5FC18D5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F576300" w14:textId="77777777" w:rsidR="002C4F1B" w:rsidRDefault="002C4F1B" w:rsidP="004B430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Active participation and support from local communities in developing and running social enterprises.</w:t>
      </w:r>
    </w:p>
    <w:p w14:paraId="767DB32A" w14:textId="77777777" w:rsidR="002C4F1B" w:rsidRDefault="002C4F1B" w:rsidP="004B430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Access:</w:t>
      </w:r>
      <w:r>
        <w:rPr>
          <w:rFonts w:ascii="Abadi" w:eastAsia="Times New Roman" w:hAnsi="Abadi" w:cs="Times New Roman"/>
          <w:kern w:val="0"/>
          <w:sz w:val="28"/>
          <w:szCs w:val="28"/>
          <w:lang w:eastAsia="en-AE"/>
          <w14:ligatures w14:val="none"/>
        </w:rPr>
        <w:t xml:space="preserve"> Effective use of digital tools to reach a global market and promote heritage-based products.</w:t>
      </w:r>
    </w:p>
    <w:p w14:paraId="4F4F4CFD" w14:textId="77777777" w:rsidR="002C4F1B" w:rsidRDefault="002C4F1B" w:rsidP="004B430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xml:space="preserve"> Ensuring social enterprises are economically viable and environmentally sustainable.</w:t>
      </w:r>
    </w:p>
    <w:p w14:paraId="3049742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CF8F740" w14:textId="77777777" w:rsidR="002C4F1B" w:rsidRDefault="002C4F1B" w:rsidP="004B430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Competition:</w:t>
      </w:r>
      <w:r>
        <w:rPr>
          <w:rFonts w:ascii="Abadi" w:eastAsia="Times New Roman" w:hAnsi="Abadi" w:cs="Times New Roman"/>
          <w:kern w:val="0"/>
          <w:sz w:val="28"/>
          <w:szCs w:val="28"/>
          <w:lang w:eastAsia="en-AE"/>
          <w14:ligatures w14:val="none"/>
        </w:rPr>
        <w:t xml:space="preserve"> Competing with established brands and businesses in the global market.</w:t>
      </w:r>
    </w:p>
    <w:p w14:paraId="4631FCE2" w14:textId="77777777" w:rsidR="002C4F1B" w:rsidRDefault="002C4F1B" w:rsidP="004B430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xml:space="preserve"> Challenges in scaling social enterprises while maintaining cultural authenticity and quality.</w:t>
      </w:r>
    </w:p>
    <w:p w14:paraId="74A68ED0" w14:textId="0D6C79E7" w:rsidR="002C4F1B" w:rsidRPr="0076791E" w:rsidRDefault="002C4F1B" w:rsidP="002C4F1B">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Limited access to funding, training, and technical support for new entrepreneurs.</w:t>
      </w:r>
    </w:p>
    <w:p w14:paraId="34C1B04F" w14:textId="3119E38F" w:rsidR="002C4F1B" w:rsidRDefault="002C4F1B" w:rsidP="00C85DF9">
      <w:pPr>
        <w:pStyle w:val="Heading1"/>
        <w:rPr>
          <w:rFonts w:eastAsia="Times New Roman"/>
          <w:lang w:eastAsia="en-AE"/>
        </w:rPr>
      </w:pPr>
      <w:bookmarkStart w:id="37" w:name="_Toc175126693"/>
      <w:r>
        <w:rPr>
          <w:rFonts w:eastAsia="Times New Roman"/>
          <w:lang w:eastAsia="en-AE"/>
        </w:rPr>
        <w:t>1</w:t>
      </w:r>
      <w:r w:rsidR="0076791E">
        <w:rPr>
          <w:rFonts w:eastAsia="Times New Roman"/>
          <w:lang w:eastAsia="en-AE"/>
        </w:rPr>
        <w:t>0</w:t>
      </w:r>
      <w:r>
        <w:rPr>
          <w:rFonts w:eastAsia="Times New Roman"/>
          <w:lang w:eastAsia="en-AE"/>
        </w:rPr>
        <w:t>. Digital Storytelling for Cultural Heritage</w:t>
      </w:r>
      <w:bookmarkEnd w:id="37"/>
    </w:p>
    <w:p w14:paraId="05958C2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storytelling projects to document and share Palestinian cultural heritage through multimedia platforms, engaging local and global audiences.</w:t>
      </w:r>
    </w:p>
    <w:p w14:paraId="552EC2F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storytelling allows Palestine to leapfrog traditional heritage documentation methods by using modern multimedia tools to create engaging and interactive narratives. This approach not only preserves cultural heritage but also makes it accessible and appealing to a wider audience, fostering greater understanding and appreciation.</w:t>
      </w:r>
    </w:p>
    <w:p w14:paraId="7DFAF8F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02DF725" w14:textId="77777777" w:rsidR="002C4F1B" w:rsidRDefault="002C4F1B" w:rsidP="004B430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video production, podcasting, interactive websites, and social media to create and share stories about Palestinian heritage.</w:t>
      </w:r>
    </w:p>
    <w:p w14:paraId="1E6F10FF" w14:textId="77777777" w:rsidR="002C4F1B" w:rsidRDefault="002C4F1B" w:rsidP="004B430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Collaborative storytelling projects involving local communities, historians, and multimedia professionals.</w:t>
      </w:r>
    </w:p>
    <w:p w14:paraId="25EBD636" w14:textId="77777777" w:rsidR="002C4F1B" w:rsidRDefault="002C4F1B" w:rsidP="004B430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Directly engages audiences through digital platforms, bypassing the need for traditional media channels.</w:t>
      </w:r>
    </w:p>
    <w:p w14:paraId="6385ABB5" w14:textId="77777777" w:rsidR="002C4F1B" w:rsidRDefault="002C4F1B" w:rsidP="004B430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cultural heritage education and awareness through compelling and immersive storytelling.</w:t>
      </w:r>
    </w:p>
    <w:p w14:paraId="1A1933A5" w14:textId="77777777" w:rsidR="002C4F1B" w:rsidRDefault="002C4F1B" w:rsidP="004B430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documentation and sharing of cultural heritage, adapting to new technologies and audience preferences.</w:t>
      </w:r>
    </w:p>
    <w:p w14:paraId="53DF023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D6466C0" w14:textId="77777777" w:rsidR="002C4F1B" w:rsidRDefault="002C4F1B" w:rsidP="004B430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StoryCorps (USA):</w:t>
      </w:r>
      <w:r>
        <w:rPr>
          <w:rFonts w:ascii="Abadi" w:eastAsia="Times New Roman" w:hAnsi="Abadi" w:cs="Times New Roman"/>
          <w:kern w:val="0"/>
          <w:sz w:val="28"/>
          <w:szCs w:val="28"/>
          <w:lang w:eastAsia="en-AE"/>
          <w14:ligatures w14:val="none"/>
        </w:rPr>
        <w:t xml:space="preserve"> A platform for recording and sharing community stories through audio and video.</w:t>
      </w:r>
    </w:p>
    <w:p w14:paraId="7FC68FC4" w14:textId="77777777" w:rsidR="002C4F1B" w:rsidRDefault="002C4F1B" w:rsidP="004B430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BBC’s Our World War (UK):</w:t>
      </w:r>
      <w:r>
        <w:rPr>
          <w:rFonts w:ascii="Abadi" w:eastAsia="Times New Roman" w:hAnsi="Abadi" w:cs="Times New Roman"/>
          <w:kern w:val="0"/>
          <w:sz w:val="28"/>
          <w:szCs w:val="28"/>
          <w:lang w:eastAsia="en-AE"/>
          <w14:ligatures w14:val="none"/>
        </w:rPr>
        <w:t xml:space="preserve"> Uses interactive storytelling to bring historical events to life.</w:t>
      </w:r>
    </w:p>
    <w:p w14:paraId="7F863EFF" w14:textId="77777777" w:rsidR="002C4F1B" w:rsidRDefault="002C4F1B" w:rsidP="004B430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Voices of Liberia (Liberia):</w:t>
      </w:r>
      <w:r>
        <w:rPr>
          <w:rFonts w:ascii="Abadi" w:eastAsia="Times New Roman" w:hAnsi="Abadi" w:cs="Times New Roman"/>
          <w:kern w:val="0"/>
          <w:sz w:val="28"/>
          <w:szCs w:val="28"/>
          <w:lang w:eastAsia="en-AE"/>
          <w14:ligatures w14:val="none"/>
        </w:rPr>
        <w:t xml:space="preserve"> A digital storytelling project documenting personal stories from the Ebola outbreak.</w:t>
      </w:r>
    </w:p>
    <w:p w14:paraId="5C2BB2F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37CE6ED" w14:textId="77777777" w:rsidR="002C4F1B" w:rsidRDefault="002C4F1B" w:rsidP="004B430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 Workshops:</w:t>
      </w:r>
      <w:r>
        <w:rPr>
          <w:rFonts w:ascii="Abadi" w:eastAsia="Times New Roman" w:hAnsi="Abadi" w:cs="Times New Roman"/>
          <w:kern w:val="0"/>
          <w:sz w:val="28"/>
          <w:szCs w:val="28"/>
          <w:lang w:eastAsia="en-AE"/>
          <w14:ligatures w14:val="none"/>
        </w:rPr>
        <w:t xml:space="preserve"> Offer workshops on digital storytelling techniques, including video production, audio recording, and web design.</w:t>
      </w:r>
    </w:p>
    <w:p w14:paraId="39B3D2FC" w14:textId="77777777" w:rsidR="002C4F1B" w:rsidRDefault="002C4F1B" w:rsidP="004B430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communities in documenting their stories, traditions, and heritage using digital tools.</w:t>
      </w:r>
    </w:p>
    <w:p w14:paraId="42B1F2ED" w14:textId="77777777" w:rsidR="002C4F1B" w:rsidRDefault="002C4F1B" w:rsidP="004B430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Multimedia Platforms:</w:t>
      </w:r>
      <w:r>
        <w:rPr>
          <w:rFonts w:ascii="Abadi" w:eastAsia="Times New Roman" w:hAnsi="Abadi" w:cs="Times New Roman"/>
          <w:kern w:val="0"/>
          <w:sz w:val="28"/>
          <w:szCs w:val="28"/>
          <w:lang w:eastAsia="en-AE"/>
          <w14:ligatures w14:val="none"/>
        </w:rPr>
        <w:t xml:space="preserve"> Develop a dedicated website and social media channels to host and share the digital stories.</w:t>
      </w:r>
    </w:p>
    <w:p w14:paraId="3FC13EB9" w14:textId="77777777" w:rsidR="002C4F1B" w:rsidRDefault="002C4F1B" w:rsidP="004B430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Collaborations:</w:t>
      </w:r>
      <w:r>
        <w:rPr>
          <w:rFonts w:ascii="Abadi" w:eastAsia="Times New Roman" w:hAnsi="Abadi" w:cs="Times New Roman"/>
          <w:kern w:val="0"/>
          <w:sz w:val="28"/>
          <w:szCs w:val="28"/>
          <w:lang w:eastAsia="en-AE"/>
          <w14:ligatures w14:val="none"/>
        </w:rPr>
        <w:t xml:space="preserve"> Partner with local media organizations, schools, and cultural institutions to support storytelling projects.</w:t>
      </w:r>
    </w:p>
    <w:p w14:paraId="739003C3" w14:textId="77777777" w:rsidR="002C4F1B" w:rsidRDefault="002C4F1B" w:rsidP="004B430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and Outreach:</w:t>
      </w:r>
      <w:r>
        <w:rPr>
          <w:rFonts w:ascii="Abadi" w:eastAsia="Times New Roman" w:hAnsi="Abadi" w:cs="Times New Roman"/>
          <w:kern w:val="0"/>
          <w:sz w:val="28"/>
          <w:szCs w:val="28"/>
          <w:lang w:eastAsia="en-AE"/>
          <w14:ligatures w14:val="none"/>
        </w:rPr>
        <w:t xml:space="preserve"> Launch campaigns to promote the digital stories to local and international audiences, encouraging engagement and sharing.</w:t>
      </w:r>
    </w:p>
    <w:p w14:paraId="76ED57C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A4C9A80" w14:textId="77777777" w:rsidR="002C4F1B" w:rsidRDefault="002C4F1B" w:rsidP="004B430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Producing engaging and well-crafted stories that resonate with audiences.</w:t>
      </w:r>
    </w:p>
    <w:p w14:paraId="37CFDF11" w14:textId="77777777" w:rsidR="002C4F1B" w:rsidRDefault="002C4F1B" w:rsidP="004B430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Reach:</w:t>
      </w:r>
      <w:r>
        <w:rPr>
          <w:rFonts w:ascii="Abadi" w:eastAsia="Times New Roman" w:hAnsi="Abadi" w:cs="Times New Roman"/>
          <w:kern w:val="0"/>
          <w:sz w:val="28"/>
          <w:szCs w:val="28"/>
          <w:lang w:eastAsia="en-AE"/>
          <w14:ligatures w14:val="none"/>
        </w:rPr>
        <w:t xml:space="preserve"> Effective use of digital platforms to reach a broad and diverse audience.</w:t>
      </w:r>
    </w:p>
    <w:p w14:paraId="3CAD5C5A" w14:textId="77777777" w:rsidR="002C4F1B" w:rsidRDefault="002C4F1B" w:rsidP="004B430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Ownership:</w:t>
      </w:r>
      <w:r>
        <w:rPr>
          <w:rFonts w:ascii="Abadi" w:eastAsia="Times New Roman" w:hAnsi="Abadi" w:cs="Times New Roman"/>
          <w:kern w:val="0"/>
          <w:sz w:val="28"/>
          <w:szCs w:val="28"/>
          <w:lang w:eastAsia="en-AE"/>
          <w14:ligatures w14:val="none"/>
        </w:rPr>
        <w:t xml:space="preserve"> Ensuring active participation and a sense of ownership among local communities in the storytelling process.</w:t>
      </w:r>
    </w:p>
    <w:p w14:paraId="61BCC5F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2040D7F" w14:textId="77777777" w:rsidR="002C4F1B" w:rsidRDefault="002C4F1B" w:rsidP="004B430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Content Quality:</w:t>
      </w:r>
      <w:r>
        <w:rPr>
          <w:rFonts w:ascii="Abadi" w:eastAsia="Times New Roman" w:hAnsi="Abadi" w:cs="Times New Roman"/>
          <w:kern w:val="0"/>
          <w:sz w:val="28"/>
          <w:szCs w:val="28"/>
          <w:lang w:eastAsia="en-AE"/>
          <w14:ligatures w14:val="none"/>
        </w:rPr>
        <w:t xml:space="preserve"> Ensuring the stories are accurate, respectful, and culturally sensitive.</w:t>
      </w:r>
    </w:p>
    <w:p w14:paraId="1086766A" w14:textId="77777777" w:rsidR="002C4F1B" w:rsidRDefault="002C4F1B" w:rsidP="004B430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Managing technical issues related to digital tools and platforms.</w:t>
      </w:r>
    </w:p>
    <w:p w14:paraId="7C3AF284" w14:textId="6995DB98" w:rsidR="002C4F1B" w:rsidRPr="0076791E" w:rsidRDefault="002C4F1B" w:rsidP="002C4F1B">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ongoing interest and participation from both content creators and audiences.</w:t>
      </w:r>
    </w:p>
    <w:p w14:paraId="7C76AF88" w14:textId="104D4883" w:rsidR="002C4F1B" w:rsidRDefault="002C4F1B" w:rsidP="00C85DF9">
      <w:pPr>
        <w:pStyle w:val="Heading1"/>
        <w:rPr>
          <w:rFonts w:eastAsia="Times New Roman"/>
          <w:lang w:eastAsia="en-AE"/>
        </w:rPr>
      </w:pPr>
      <w:bookmarkStart w:id="38" w:name="_Toc175126694"/>
      <w:r>
        <w:rPr>
          <w:rFonts w:eastAsia="Times New Roman"/>
          <w:lang w:eastAsia="en-AE"/>
        </w:rPr>
        <w:t>1</w:t>
      </w:r>
      <w:r w:rsidR="0076791E">
        <w:rPr>
          <w:rFonts w:eastAsia="Times New Roman"/>
          <w:lang w:eastAsia="en-AE"/>
        </w:rPr>
        <w:t>1</w:t>
      </w:r>
      <w:r>
        <w:rPr>
          <w:rFonts w:eastAsia="Times New Roman"/>
          <w:lang w:eastAsia="en-AE"/>
        </w:rPr>
        <w:t>. Virtual and Augmented Reality for Historical Site Reconstruction</w:t>
      </w:r>
      <w:bookmarkEnd w:id="38"/>
    </w:p>
    <w:p w14:paraId="7038DEB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Use virtual reality (VR) and augmented reality (AR) technologies to digitally reconstruct and visualize Palestinian historical sites, allowing virtual tourism and educational experiences.</w:t>
      </w:r>
    </w:p>
    <w:p w14:paraId="50C57C2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VR and AR technologies allow Palestine to leapfrog traditional heritage reconstruction methods by creating immersive and interactive experiences of historical sites. This approach enables global access to Palestinian heritage, regardless of the physical state or accessibility of the sites, fostering education and cultural tourism.</w:t>
      </w:r>
    </w:p>
    <w:p w14:paraId="4339DF3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E35B134" w14:textId="77777777" w:rsidR="002C4F1B" w:rsidRDefault="002C4F1B" w:rsidP="004B430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Development of VR and AR applications that recreate historical sites in high detail.</w:t>
      </w:r>
    </w:p>
    <w:p w14:paraId="0CDBD868" w14:textId="77777777" w:rsidR="002C4F1B" w:rsidRDefault="002C4F1B" w:rsidP="004B430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VR/AR with educational curricula and tourism platforms.</w:t>
      </w:r>
    </w:p>
    <w:p w14:paraId="6909D051" w14:textId="77777777" w:rsidR="002C4F1B" w:rsidRDefault="002C4F1B" w:rsidP="004B430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physical reconstruction challenges, providing immediate access to virtual versions of heritage sites.</w:t>
      </w:r>
    </w:p>
    <w:p w14:paraId="388998A8" w14:textId="77777777" w:rsidR="002C4F1B" w:rsidRDefault="002C4F1B" w:rsidP="004B430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Enables virtual field trips for students and remote tourists, offering interactive and engaging learning experiences.</w:t>
      </w:r>
    </w:p>
    <w:p w14:paraId="11B227B8" w14:textId="77777777" w:rsidR="002C4F1B" w:rsidRDefault="002C4F1B" w:rsidP="004B430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preservation and accessibility of cultural heritage in digital form, adapting to advancements in VR/AR technology.</w:t>
      </w:r>
    </w:p>
    <w:p w14:paraId="7AAA8AA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B95BCBF" w14:textId="77777777" w:rsidR="002C4F1B" w:rsidRDefault="002C4F1B" w:rsidP="004B430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VR Museum of Fine Art (Global):</w:t>
      </w:r>
      <w:r>
        <w:rPr>
          <w:rFonts w:ascii="Abadi" w:eastAsia="Times New Roman" w:hAnsi="Abadi" w:cs="Times New Roman"/>
          <w:kern w:val="0"/>
          <w:sz w:val="28"/>
          <w:szCs w:val="28"/>
          <w:lang w:eastAsia="en-AE"/>
          <w14:ligatures w14:val="none"/>
        </w:rPr>
        <w:t xml:space="preserve"> A virtual museum that provides immersive experiences of art collections.</w:t>
      </w:r>
    </w:p>
    <w:p w14:paraId="3A76DF4D" w14:textId="77777777" w:rsidR="002C4F1B" w:rsidRDefault="002C4F1B" w:rsidP="004B430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Expeditions (Global):</w:t>
      </w:r>
      <w:r>
        <w:rPr>
          <w:rFonts w:ascii="Abadi" w:eastAsia="Times New Roman" w:hAnsi="Abadi" w:cs="Times New Roman"/>
          <w:kern w:val="0"/>
          <w:sz w:val="28"/>
          <w:szCs w:val="28"/>
          <w:lang w:eastAsia="en-AE"/>
          <w14:ligatures w14:val="none"/>
        </w:rPr>
        <w:t xml:space="preserve"> Uses VR to allow students to take virtual field trips to historical and cultural sites worldwide.</w:t>
      </w:r>
    </w:p>
    <w:p w14:paraId="7D6166CF" w14:textId="77777777" w:rsidR="002C4F1B" w:rsidRDefault="002C4F1B" w:rsidP="004B430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CyArk</w:t>
      </w:r>
      <w:proofErr w:type="spellEnd"/>
      <w:r>
        <w:rPr>
          <w:rFonts w:ascii="Abadi" w:eastAsia="Times New Roman" w:hAnsi="Abadi" w:cs="Times New Roman"/>
          <w:b/>
          <w:bCs/>
          <w:kern w:val="0"/>
          <w:sz w:val="28"/>
          <w:szCs w:val="28"/>
          <w:lang w:eastAsia="en-AE"/>
          <w14:ligatures w14:val="none"/>
        </w:rPr>
        <w:t xml:space="preserve"> (Global):</w:t>
      </w:r>
      <w:r>
        <w:rPr>
          <w:rFonts w:ascii="Abadi" w:eastAsia="Times New Roman" w:hAnsi="Abadi" w:cs="Times New Roman"/>
          <w:kern w:val="0"/>
          <w:sz w:val="28"/>
          <w:szCs w:val="28"/>
          <w:lang w:eastAsia="en-AE"/>
          <w14:ligatures w14:val="none"/>
        </w:rPr>
        <w:t xml:space="preserve"> Utilizes 3D technology to digitally preserve and present heritage sites affected by conflict or natural disasters.</w:t>
      </w:r>
    </w:p>
    <w:p w14:paraId="1CB20B3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565D655" w14:textId="77777777" w:rsidR="002C4F1B" w:rsidRDefault="002C4F1B" w:rsidP="004B430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 with Tech Firms:</w:t>
      </w:r>
      <w:r>
        <w:rPr>
          <w:rFonts w:ascii="Abadi" w:eastAsia="Times New Roman" w:hAnsi="Abadi" w:cs="Times New Roman"/>
          <w:kern w:val="0"/>
          <w:sz w:val="28"/>
          <w:szCs w:val="28"/>
          <w:lang w:eastAsia="en-AE"/>
          <w14:ligatures w14:val="none"/>
        </w:rPr>
        <w:t xml:space="preserve"> Collaborate with VR/AR technology companies to develop high-fidelity digital reconstructions of Palestinian historical sites.</w:t>
      </w:r>
    </w:p>
    <w:p w14:paraId="5EDC7D67" w14:textId="77777777" w:rsidR="002C4F1B" w:rsidRDefault="002C4F1B" w:rsidP="004B430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Programs:</w:t>
      </w:r>
      <w:r>
        <w:rPr>
          <w:rFonts w:ascii="Abadi" w:eastAsia="Times New Roman" w:hAnsi="Abadi" w:cs="Times New Roman"/>
          <w:kern w:val="0"/>
          <w:sz w:val="28"/>
          <w:szCs w:val="28"/>
          <w:lang w:eastAsia="en-AE"/>
          <w14:ligatures w14:val="none"/>
        </w:rPr>
        <w:t xml:space="preserve"> Integrate VR/AR experiences into school curricula, allowing students to virtually explore their heritage.</w:t>
      </w:r>
    </w:p>
    <w:p w14:paraId="4BC3C271" w14:textId="77777777" w:rsidR="002C4F1B" w:rsidRDefault="002C4F1B" w:rsidP="004B430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Virtual Tourism Initiatives:</w:t>
      </w:r>
      <w:r>
        <w:rPr>
          <w:rFonts w:ascii="Abadi" w:eastAsia="Times New Roman" w:hAnsi="Abadi" w:cs="Times New Roman"/>
          <w:kern w:val="0"/>
          <w:sz w:val="28"/>
          <w:szCs w:val="28"/>
          <w:lang w:eastAsia="en-AE"/>
          <w14:ligatures w14:val="none"/>
        </w:rPr>
        <w:t xml:space="preserve"> Develop virtual tourism platforms that offer guided tours and interactive experiences of reconstructed sites.</w:t>
      </w:r>
    </w:p>
    <w:p w14:paraId="300743B7" w14:textId="77777777" w:rsidR="002C4F1B" w:rsidRDefault="002C4F1B" w:rsidP="004B430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historians and communities in the documentation and digital reconstruction process.</w:t>
      </w:r>
    </w:p>
    <w:p w14:paraId="21BD9514" w14:textId="77777777" w:rsidR="002C4F1B" w:rsidRDefault="002C4F1B" w:rsidP="004B430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Promotion:</w:t>
      </w:r>
      <w:r>
        <w:rPr>
          <w:rFonts w:ascii="Abadi" w:eastAsia="Times New Roman" w:hAnsi="Abadi" w:cs="Times New Roman"/>
          <w:kern w:val="0"/>
          <w:sz w:val="28"/>
          <w:szCs w:val="28"/>
          <w:lang w:eastAsia="en-AE"/>
          <w14:ligatures w14:val="none"/>
        </w:rPr>
        <w:t xml:space="preserve"> Launch marketing campaigns to promote virtual access to Palestinian heritage sites to international audiences.</w:t>
      </w:r>
    </w:p>
    <w:p w14:paraId="010CF2B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8C71C48" w14:textId="77777777" w:rsidR="002C4F1B" w:rsidRDefault="002C4F1B" w:rsidP="004B430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Digital Reconstructions:</w:t>
      </w:r>
      <w:r>
        <w:rPr>
          <w:rFonts w:ascii="Abadi" w:eastAsia="Times New Roman" w:hAnsi="Abadi" w:cs="Times New Roman"/>
          <w:kern w:val="0"/>
          <w:sz w:val="28"/>
          <w:szCs w:val="28"/>
          <w:lang w:eastAsia="en-AE"/>
          <w14:ligatures w14:val="none"/>
        </w:rPr>
        <w:t xml:space="preserve"> Detailed and accurate VR/AR representations of heritage sites.</w:t>
      </w:r>
    </w:p>
    <w:p w14:paraId="3994E7E6" w14:textId="77777777" w:rsidR="002C4F1B" w:rsidRDefault="002C4F1B" w:rsidP="004B430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Accessibility:</w:t>
      </w:r>
      <w:r>
        <w:rPr>
          <w:rFonts w:ascii="Abadi" w:eastAsia="Times New Roman" w:hAnsi="Abadi" w:cs="Times New Roman"/>
          <w:kern w:val="0"/>
          <w:sz w:val="28"/>
          <w:szCs w:val="28"/>
          <w:lang w:eastAsia="en-AE"/>
          <w14:ligatures w14:val="none"/>
        </w:rPr>
        <w:t xml:space="preserve"> User-friendly applications accessible on various devices, including smartphones and VR headsets.</w:t>
      </w:r>
    </w:p>
    <w:p w14:paraId="20913D85" w14:textId="77777777" w:rsidR="002C4F1B" w:rsidRDefault="002C4F1B" w:rsidP="004B430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Value:</w:t>
      </w:r>
      <w:r>
        <w:rPr>
          <w:rFonts w:ascii="Abadi" w:eastAsia="Times New Roman" w:hAnsi="Abadi" w:cs="Times New Roman"/>
          <w:kern w:val="0"/>
          <w:sz w:val="28"/>
          <w:szCs w:val="28"/>
          <w:lang w:eastAsia="en-AE"/>
          <w14:ligatures w14:val="none"/>
        </w:rPr>
        <w:t xml:space="preserve"> Effective integration into educational programs, enhancing learning experiences.</w:t>
      </w:r>
    </w:p>
    <w:p w14:paraId="7EF1DE6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FEEBD89" w14:textId="77777777" w:rsidR="002C4F1B" w:rsidRDefault="002C4F1B" w:rsidP="004B430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High initial costs and technical complexity in developing VR/AR applications.</w:t>
      </w:r>
    </w:p>
    <w:p w14:paraId="24EA049E" w14:textId="77777777" w:rsidR="002C4F1B" w:rsidRDefault="002C4F1B" w:rsidP="004B430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Limited access for communities with inadequate digital infrastructure.</w:t>
      </w:r>
    </w:p>
    <w:p w14:paraId="1BCEF61C" w14:textId="36D966B9" w:rsidR="002C4F1B" w:rsidRPr="0076791E" w:rsidRDefault="002C4F1B" w:rsidP="002C4F1B">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Ensuring accurate and respectful representations of heritage sites.</w:t>
      </w:r>
    </w:p>
    <w:p w14:paraId="6DC4406C" w14:textId="55BA816A" w:rsidR="002C4F1B" w:rsidRDefault="002C4F1B" w:rsidP="00C85DF9">
      <w:pPr>
        <w:pStyle w:val="Heading1"/>
        <w:rPr>
          <w:rFonts w:eastAsia="Times New Roman"/>
          <w:lang w:eastAsia="en-AE"/>
        </w:rPr>
      </w:pPr>
      <w:bookmarkStart w:id="39" w:name="_Toc175126695"/>
      <w:r>
        <w:rPr>
          <w:rFonts w:eastAsia="Times New Roman"/>
          <w:lang w:eastAsia="en-AE"/>
        </w:rPr>
        <w:t>1</w:t>
      </w:r>
      <w:r w:rsidR="0076791E">
        <w:rPr>
          <w:rFonts w:eastAsia="Times New Roman"/>
          <w:lang w:eastAsia="en-AE"/>
        </w:rPr>
        <w:t>2</w:t>
      </w:r>
      <w:r>
        <w:rPr>
          <w:rFonts w:eastAsia="Times New Roman"/>
          <w:lang w:eastAsia="en-AE"/>
        </w:rPr>
        <w:t>. Crowdfunding Platforms for Heritage Projects</w:t>
      </w:r>
      <w:bookmarkEnd w:id="39"/>
    </w:p>
    <w:p w14:paraId="1CE86E8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crowdfunding platforms dedicated to raising funds for the preservation and restoration of Palestinian cultural heritage sites and projects.</w:t>
      </w:r>
    </w:p>
    <w:p w14:paraId="1BE56EF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Crowdfunding allows Palestine to leapfrog traditional funding mechanisms by directly engaging the global community in heritage preservation. This approach leverages the power of collective funding to support numerous small-scale and large-scale heritage projects, ensuring a steady flow of resources for restoration and preservation efforts.</w:t>
      </w:r>
    </w:p>
    <w:p w14:paraId="4BDFA4F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DC9903E" w14:textId="77777777" w:rsidR="002C4F1B" w:rsidRDefault="002C4F1B" w:rsidP="004B430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online crowdfunding platforms to solicit and manage donations from individuals and organizations worldwide.</w:t>
      </w:r>
    </w:p>
    <w:p w14:paraId="18AF90EA" w14:textId="77777777" w:rsidR="002C4F1B" w:rsidRDefault="002C4F1B" w:rsidP="004B430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Integrating social media and digital marketing to reach a broad audience and encourage contributions.</w:t>
      </w:r>
    </w:p>
    <w:p w14:paraId="22571430" w14:textId="77777777" w:rsidR="002C4F1B" w:rsidRDefault="002C4F1B" w:rsidP="004B430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bureaucratic and slow-moving traditional funding channels, providing immediate financial support for heritage projects.</w:t>
      </w:r>
    </w:p>
    <w:p w14:paraId="01AE2B3D" w14:textId="77777777" w:rsidR="002C4F1B" w:rsidRDefault="002C4F1B" w:rsidP="004B430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community involvement and global participation in heritage preservation.</w:t>
      </w:r>
    </w:p>
    <w:p w14:paraId="11BD86AC" w14:textId="77777777" w:rsidR="002C4F1B" w:rsidRDefault="002C4F1B" w:rsidP="004B430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Establishes a sustainable funding model that can continuously support heritage initiatives.</w:t>
      </w:r>
    </w:p>
    <w:p w14:paraId="2EE4413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5A6A577" w14:textId="77777777" w:rsidR="002C4F1B" w:rsidRDefault="002C4F1B" w:rsidP="004B430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Kickstarter (Global):</w:t>
      </w:r>
      <w:r>
        <w:rPr>
          <w:rFonts w:ascii="Abadi" w:eastAsia="Times New Roman" w:hAnsi="Abadi" w:cs="Times New Roman"/>
          <w:kern w:val="0"/>
          <w:sz w:val="28"/>
          <w:szCs w:val="28"/>
          <w:lang w:eastAsia="en-AE"/>
          <w14:ligatures w14:val="none"/>
        </w:rPr>
        <w:t xml:space="preserve"> A crowdfunding platform that has funded numerous cultural and heritage projects worldwide.</w:t>
      </w:r>
    </w:p>
    <w:p w14:paraId="65266879" w14:textId="77777777" w:rsidR="002C4F1B" w:rsidRDefault="002C4F1B" w:rsidP="004B430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Patreon (Global):</w:t>
      </w:r>
      <w:r>
        <w:rPr>
          <w:rFonts w:ascii="Abadi" w:eastAsia="Times New Roman" w:hAnsi="Abadi" w:cs="Times New Roman"/>
          <w:kern w:val="0"/>
          <w:sz w:val="28"/>
          <w:szCs w:val="28"/>
          <w:lang w:eastAsia="en-AE"/>
          <w14:ligatures w14:val="none"/>
        </w:rPr>
        <w:t xml:space="preserve"> Allows creators to receive ongoing funding from supporters, often used for cultural and artistic </w:t>
      </w:r>
      <w:proofErr w:type="spellStart"/>
      <w:r>
        <w:rPr>
          <w:rFonts w:ascii="Abadi" w:eastAsia="Times New Roman" w:hAnsi="Abadi" w:cs="Times New Roman"/>
          <w:kern w:val="0"/>
          <w:sz w:val="28"/>
          <w:szCs w:val="28"/>
          <w:lang w:eastAsia="en-AE"/>
          <w14:ligatures w14:val="none"/>
        </w:rPr>
        <w:t>endeavors</w:t>
      </w:r>
      <w:proofErr w:type="spellEnd"/>
      <w:r>
        <w:rPr>
          <w:rFonts w:ascii="Abadi" w:eastAsia="Times New Roman" w:hAnsi="Abadi" w:cs="Times New Roman"/>
          <w:kern w:val="0"/>
          <w:sz w:val="28"/>
          <w:szCs w:val="28"/>
          <w:lang w:eastAsia="en-AE"/>
          <w14:ligatures w14:val="none"/>
        </w:rPr>
        <w:t>.</w:t>
      </w:r>
    </w:p>
    <w:p w14:paraId="0D82C42D" w14:textId="77777777" w:rsidR="002C4F1B" w:rsidRDefault="002C4F1B" w:rsidP="004B430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Ulule</w:t>
      </w:r>
      <w:proofErr w:type="spellEnd"/>
      <w:r>
        <w:rPr>
          <w:rFonts w:ascii="Abadi" w:eastAsia="Times New Roman" w:hAnsi="Abadi" w:cs="Times New Roman"/>
          <w:b/>
          <w:bCs/>
          <w:kern w:val="0"/>
          <w:sz w:val="28"/>
          <w:szCs w:val="28"/>
          <w:lang w:eastAsia="en-AE"/>
          <w14:ligatures w14:val="none"/>
        </w:rPr>
        <w:t xml:space="preserve"> (France):</w:t>
      </w:r>
      <w:r>
        <w:rPr>
          <w:rFonts w:ascii="Abadi" w:eastAsia="Times New Roman" w:hAnsi="Abadi" w:cs="Times New Roman"/>
          <w:kern w:val="0"/>
          <w:sz w:val="28"/>
          <w:szCs w:val="28"/>
          <w:lang w:eastAsia="en-AE"/>
          <w14:ligatures w14:val="none"/>
        </w:rPr>
        <w:t xml:space="preserve"> A European crowdfunding platform that supports a wide range of cultural projects, including heritage preservation.</w:t>
      </w:r>
    </w:p>
    <w:p w14:paraId="6CAC9A2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4A1F580" w14:textId="77777777" w:rsidR="002C4F1B" w:rsidRDefault="002C4F1B" w:rsidP="004B430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dedicated crowdfunding platform for Palestinian heritage projects, or partner with existing platforms.</w:t>
      </w:r>
    </w:p>
    <w:p w14:paraId="4453FFC0" w14:textId="77777777" w:rsidR="002C4F1B" w:rsidRDefault="002C4F1B" w:rsidP="004B430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Identification:</w:t>
      </w:r>
      <w:r>
        <w:rPr>
          <w:rFonts w:ascii="Abadi" w:eastAsia="Times New Roman" w:hAnsi="Abadi" w:cs="Times New Roman"/>
          <w:kern w:val="0"/>
          <w:sz w:val="28"/>
          <w:szCs w:val="28"/>
          <w:lang w:eastAsia="en-AE"/>
          <w14:ligatures w14:val="none"/>
        </w:rPr>
        <w:t xml:space="preserve"> Work with local communities and heritage organizations to identify and prioritize projects needing funding.</w:t>
      </w:r>
    </w:p>
    <w:p w14:paraId="658730D4" w14:textId="77777777" w:rsidR="002C4F1B" w:rsidRDefault="002C4F1B" w:rsidP="004B430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Marketing Campaigns:</w:t>
      </w:r>
      <w:r>
        <w:rPr>
          <w:rFonts w:ascii="Abadi" w:eastAsia="Times New Roman" w:hAnsi="Abadi" w:cs="Times New Roman"/>
          <w:kern w:val="0"/>
          <w:sz w:val="28"/>
          <w:szCs w:val="28"/>
          <w:lang w:eastAsia="en-AE"/>
          <w14:ligatures w14:val="none"/>
        </w:rPr>
        <w:t xml:space="preserve"> Launch targeted marketing campaigns on social media and other digital channels to attract donations.</w:t>
      </w:r>
    </w:p>
    <w:p w14:paraId="0E692B2E" w14:textId="77777777" w:rsidR="002C4F1B" w:rsidRDefault="002C4F1B" w:rsidP="004B430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xml:space="preserve"> Ensure transparent use of funds and regular updates to donors on project progress and impact.</w:t>
      </w:r>
    </w:p>
    <w:p w14:paraId="73AA4858" w14:textId="77777777" w:rsidR="002C4F1B" w:rsidRDefault="002C4F1B" w:rsidP="004B430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Incentives for Donors:</w:t>
      </w:r>
      <w:r>
        <w:rPr>
          <w:rFonts w:ascii="Abadi" w:eastAsia="Times New Roman" w:hAnsi="Abadi" w:cs="Times New Roman"/>
          <w:kern w:val="0"/>
          <w:sz w:val="28"/>
          <w:szCs w:val="28"/>
          <w:lang w:eastAsia="en-AE"/>
          <w14:ligatures w14:val="none"/>
        </w:rPr>
        <w:t xml:space="preserve"> Offer rewards or recognition for contributors, such as naming rights, virtual tours, or exclusive content.</w:t>
      </w:r>
    </w:p>
    <w:p w14:paraId="66A6407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3050A9A" w14:textId="77777777" w:rsidR="002C4F1B" w:rsidRDefault="002C4F1B" w:rsidP="004B430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Campaigns:</w:t>
      </w:r>
      <w:r>
        <w:rPr>
          <w:rFonts w:ascii="Abadi" w:eastAsia="Times New Roman" w:hAnsi="Abadi" w:cs="Times New Roman"/>
          <w:kern w:val="0"/>
          <w:sz w:val="28"/>
          <w:szCs w:val="28"/>
          <w:lang w:eastAsia="en-AE"/>
          <w14:ligatures w14:val="none"/>
        </w:rPr>
        <w:t xml:space="preserve"> Well-designed and compelling crowdfunding campaigns that attract and retain donors.</w:t>
      </w:r>
    </w:p>
    <w:p w14:paraId="43746DD8" w14:textId="77777777" w:rsidR="002C4F1B" w:rsidRDefault="002C4F1B" w:rsidP="004B430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w:t>
      </w:r>
      <w:r>
        <w:rPr>
          <w:rFonts w:ascii="Abadi" w:eastAsia="Times New Roman" w:hAnsi="Abadi" w:cs="Times New Roman"/>
          <w:kern w:val="0"/>
          <w:sz w:val="28"/>
          <w:szCs w:val="28"/>
          <w:lang w:eastAsia="en-AE"/>
          <w14:ligatures w14:val="none"/>
        </w:rPr>
        <w:t xml:space="preserve"> Clear and transparent communication about how funds are used and the impact of donations.</w:t>
      </w:r>
    </w:p>
    <w:p w14:paraId="64A6BE46" w14:textId="77777777" w:rsidR="002C4F1B" w:rsidRDefault="002C4F1B" w:rsidP="004B430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local and global community engagement and support for heritage projects.</w:t>
      </w:r>
    </w:p>
    <w:p w14:paraId="6BDE763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506A26AC" w14:textId="77777777" w:rsidR="002C4F1B" w:rsidRDefault="002C4F1B" w:rsidP="004B430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Volatility:</w:t>
      </w:r>
      <w:r>
        <w:rPr>
          <w:rFonts w:ascii="Abadi" w:eastAsia="Times New Roman" w:hAnsi="Abadi" w:cs="Times New Roman"/>
          <w:kern w:val="0"/>
          <w:sz w:val="28"/>
          <w:szCs w:val="28"/>
          <w:lang w:eastAsia="en-AE"/>
          <w14:ligatures w14:val="none"/>
        </w:rPr>
        <w:t xml:space="preserve"> Reliance on public donations can result in unpredictable funding streams.</w:t>
      </w:r>
    </w:p>
    <w:p w14:paraId="135A76B8" w14:textId="77777777" w:rsidR="002C4F1B" w:rsidRDefault="002C4F1B" w:rsidP="004B430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Management:</w:t>
      </w:r>
      <w:r>
        <w:rPr>
          <w:rFonts w:ascii="Abadi" w:eastAsia="Times New Roman" w:hAnsi="Abadi" w:cs="Times New Roman"/>
          <w:kern w:val="0"/>
          <w:sz w:val="28"/>
          <w:szCs w:val="28"/>
          <w:lang w:eastAsia="en-AE"/>
          <w14:ligatures w14:val="none"/>
        </w:rPr>
        <w:t xml:space="preserve"> Challenges in managing multiple crowdfunding campaigns simultaneously.</w:t>
      </w:r>
    </w:p>
    <w:p w14:paraId="7903C6CB" w14:textId="23A93FB1" w:rsidR="002C4F1B" w:rsidRPr="0076791E" w:rsidRDefault="002C4F1B" w:rsidP="002C4F1B">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Trust and Credibility:</w:t>
      </w:r>
      <w:r>
        <w:rPr>
          <w:rFonts w:ascii="Abadi" w:eastAsia="Times New Roman" w:hAnsi="Abadi" w:cs="Times New Roman"/>
          <w:kern w:val="0"/>
          <w:sz w:val="28"/>
          <w:szCs w:val="28"/>
          <w:lang w:eastAsia="en-AE"/>
          <w14:ligatures w14:val="none"/>
        </w:rPr>
        <w:t xml:space="preserve"> Maintaining donor trust through transparent and accountable management of funds.</w:t>
      </w:r>
    </w:p>
    <w:p w14:paraId="20EE51EF" w14:textId="69629639" w:rsidR="002C4F1B" w:rsidRDefault="002C4F1B" w:rsidP="00C85DF9">
      <w:pPr>
        <w:pStyle w:val="Heading1"/>
        <w:rPr>
          <w:rFonts w:eastAsia="Times New Roman"/>
          <w:lang w:eastAsia="en-AE"/>
        </w:rPr>
      </w:pPr>
      <w:bookmarkStart w:id="40" w:name="_Toc175126696"/>
      <w:r>
        <w:rPr>
          <w:rFonts w:eastAsia="Times New Roman"/>
          <w:lang w:eastAsia="en-AE"/>
        </w:rPr>
        <w:t>1</w:t>
      </w:r>
      <w:r w:rsidR="0076791E">
        <w:rPr>
          <w:rFonts w:eastAsia="Times New Roman"/>
          <w:lang w:eastAsia="en-AE"/>
        </w:rPr>
        <w:t>3</w:t>
      </w:r>
      <w:r>
        <w:rPr>
          <w:rFonts w:eastAsia="Times New Roman"/>
          <w:lang w:eastAsia="en-AE"/>
        </w:rPr>
        <w:t>. Drone Mapping for Heritage Site Documentation</w:t>
      </w:r>
      <w:bookmarkEnd w:id="40"/>
    </w:p>
    <w:p w14:paraId="71C9FEC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Use drone technology to map and document Palestinian heritage sites, creating detailed and accurate records that can be used for preservation, research, and educational purposes.</w:t>
      </w:r>
    </w:p>
    <w:p w14:paraId="6D40515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Drone mapping allows Palestine to leapfrog traditional, </w:t>
      </w:r>
      <w:proofErr w:type="spellStart"/>
      <w:r>
        <w:rPr>
          <w:rFonts w:ascii="Abadi" w:eastAsia="Times New Roman" w:hAnsi="Abadi" w:cs="Times New Roman"/>
          <w:kern w:val="0"/>
          <w:sz w:val="28"/>
          <w:szCs w:val="28"/>
          <w:lang w:eastAsia="en-AE"/>
          <w14:ligatures w14:val="none"/>
        </w:rPr>
        <w:t>labor-intensive</w:t>
      </w:r>
      <w:proofErr w:type="spellEnd"/>
      <w:r>
        <w:rPr>
          <w:rFonts w:ascii="Abadi" w:eastAsia="Times New Roman" w:hAnsi="Abadi" w:cs="Times New Roman"/>
          <w:kern w:val="0"/>
          <w:sz w:val="28"/>
          <w:szCs w:val="28"/>
          <w:lang w:eastAsia="en-AE"/>
          <w14:ligatures w14:val="none"/>
        </w:rPr>
        <w:t xml:space="preserve"> methods of site documentation by using advanced aerial technology. This approach provides high-resolution images and 3D models of heritage sites, enabling precise documentation and monitoring, even in hard-to-reach or conflict-affected areas.</w:t>
      </w:r>
    </w:p>
    <w:p w14:paraId="577E4FC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3C83E6C" w14:textId="77777777" w:rsidR="002C4F1B" w:rsidRDefault="002C4F1B" w:rsidP="004B430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drones equipped with high-resolution cameras and LIDAR technology to capture detailed imagery and topographical data.</w:t>
      </w:r>
    </w:p>
    <w:p w14:paraId="540F6BA2" w14:textId="77777777" w:rsidR="002C4F1B" w:rsidRDefault="002C4F1B" w:rsidP="004B430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drone data with Geographic Information Systems (GIS) for comprehensive site analysis and management.</w:t>
      </w:r>
    </w:p>
    <w:p w14:paraId="6EA0FABE" w14:textId="77777777" w:rsidR="002C4F1B" w:rsidRDefault="002C4F1B" w:rsidP="004B430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ground-based surveys, offering rapid and detailed site documentation.</w:t>
      </w:r>
    </w:p>
    <w:p w14:paraId="30C04382" w14:textId="77777777" w:rsidR="002C4F1B" w:rsidRDefault="002C4F1B" w:rsidP="004B430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capabilities for monitoring site conditions, assessing damage, and planning conservation efforts.</w:t>
      </w:r>
    </w:p>
    <w:p w14:paraId="5AEAAF10" w14:textId="77777777" w:rsidR="002C4F1B" w:rsidRDefault="002C4F1B" w:rsidP="004B430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and updated documentation of heritage sites, facilitating long-term preservation and research.</w:t>
      </w:r>
    </w:p>
    <w:p w14:paraId="784AD4A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9CDBED9" w14:textId="77777777" w:rsidR="002C4F1B" w:rsidRDefault="002C4F1B" w:rsidP="004B430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Pompeii (Italy):</w:t>
      </w:r>
      <w:r>
        <w:rPr>
          <w:rFonts w:ascii="Abadi" w:eastAsia="Times New Roman" w:hAnsi="Abadi" w:cs="Times New Roman"/>
          <w:kern w:val="0"/>
          <w:sz w:val="28"/>
          <w:szCs w:val="28"/>
          <w:lang w:eastAsia="en-AE"/>
          <w14:ligatures w14:val="none"/>
        </w:rPr>
        <w:t xml:space="preserve"> Use of drones for 3D mapping and monitoring of archaeological sites.</w:t>
      </w:r>
    </w:p>
    <w:p w14:paraId="151F681F" w14:textId="77777777" w:rsidR="002C4F1B" w:rsidRDefault="002C4F1B" w:rsidP="004B430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Angkor Wat (Cambodia):</w:t>
      </w:r>
      <w:r>
        <w:rPr>
          <w:rFonts w:ascii="Abadi" w:eastAsia="Times New Roman" w:hAnsi="Abadi" w:cs="Times New Roman"/>
          <w:kern w:val="0"/>
          <w:sz w:val="28"/>
          <w:szCs w:val="28"/>
          <w:lang w:eastAsia="en-AE"/>
          <w14:ligatures w14:val="none"/>
        </w:rPr>
        <w:t xml:space="preserve"> Drone surveys to document and manage the extensive temple complex.</w:t>
      </w:r>
    </w:p>
    <w:p w14:paraId="70EA2634" w14:textId="77777777" w:rsidR="002C4F1B" w:rsidRDefault="002C4F1B" w:rsidP="004B430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Machu Picchu (Peru):</w:t>
      </w:r>
      <w:r>
        <w:rPr>
          <w:rFonts w:ascii="Abadi" w:eastAsia="Times New Roman" w:hAnsi="Abadi" w:cs="Times New Roman"/>
          <w:kern w:val="0"/>
          <w:sz w:val="28"/>
          <w:szCs w:val="28"/>
          <w:lang w:eastAsia="en-AE"/>
          <w14:ligatures w14:val="none"/>
        </w:rPr>
        <w:t xml:space="preserve"> Drones used to create detailed maps and models for conservation planning.</w:t>
      </w:r>
    </w:p>
    <w:p w14:paraId="61C89AE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67EAFC5C" w14:textId="77777777" w:rsidR="002C4F1B" w:rsidRDefault="002C4F1B" w:rsidP="004B430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Equipment Acquisition:</w:t>
      </w:r>
      <w:r>
        <w:rPr>
          <w:rFonts w:ascii="Abadi" w:eastAsia="Times New Roman" w:hAnsi="Abadi" w:cs="Times New Roman"/>
          <w:kern w:val="0"/>
          <w:sz w:val="28"/>
          <w:szCs w:val="28"/>
          <w:lang w:eastAsia="en-AE"/>
          <w14:ligatures w14:val="none"/>
        </w:rPr>
        <w:t xml:space="preserve"> Procure drones with high-resolution cameras and LIDAR capabilities.</w:t>
      </w:r>
    </w:p>
    <w:p w14:paraId="3CE045F7" w14:textId="77777777" w:rsidR="002C4F1B" w:rsidRDefault="002C4F1B" w:rsidP="004B430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local heritage professionals and technicians in drone operation and data analysis.</w:t>
      </w:r>
    </w:p>
    <w:p w14:paraId="02E8E7D4" w14:textId="77777777" w:rsidR="002C4F1B" w:rsidRDefault="002C4F1B" w:rsidP="004B430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Develop a GIS platform to store,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and visualize drone-collected data.</w:t>
      </w:r>
    </w:p>
    <w:p w14:paraId="3C12745A" w14:textId="77777777" w:rsidR="002C4F1B" w:rsidRDefault="002C4F1B" w:rsidP="004B430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Monitoring:</w:t>
      </w:r>
      <w:r>
        <w:rPr>
          <w:rFonts w:ascii="Abadi" w:eastAsia="Times New Roman" w:hAnsi="Abadi" w:cs="Times New Roman"/>
          <w:kern w:val="0"/>
          <w:sz w:val="28"/>
          <w:szCs w:val="28"/>
          <w:lang w:eastAsia="en-AE"/>
          <w14:ligatures w14:val="none"/>
        </w:rPr>
        <w:t xml:space="preserve"> Conduct regular drone surveys to monitor site conditions and document changes over time.</w:t>
      </w:r>
    </w:p>
    <w:p w14:paraId="2B066D5A" w14:textId="77777777" w:rsidR="002C4F1B" w:rsidRDefault="002C4F1B" w:rsidP="004B430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Projects:</w:t>
      </w:r>
      <w:r>
        <w:rPr>
          <w:rFonts w:ascii="Abadi" w:eastAsia="Times New Roman" w:hAnsi="Abadi" w:cs="Times New Roman"/>
          <w:kern w:val="0"/>
          <w:sz w:val="28"/>
          <w:szCs w:val="28"/>
          <w:lang w:eastAsia="en-AE"/>
          <w14:ligatures w14:val="none"/>
        </w:rPr>
        <w:t xml:space="preserve"> Partner with international research institutions and technology companies to enhance drone mapping capabilities.</w:t>
      </w:r>
    </w:p>
    <w:p w14:paraId="309DD93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2A292FB" w14:textId="77777777" w:rsidR="002C4F1B" w:rsidRDefault="002C4F1B" w:rsidP="004B430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Proficiency:</w:t>
      </w:r>
      <w:r>
        <w:rPr>
          <w:rFonts w:ascii="Abadi" w:eastAsia="Times New Roman" w:hAnsi="Abadi" w:cs="Times New Roman"/>
          <w:kern w:val="0"/>
          <w:sz w:val="28"/>
          <w:szCs w:val="28"/>
          <w:lang w:eastAsia="en-AE"/>
          <w14:ligatures w14:val="none"/>
        </w:rPr>
        <w:t xml:space="preserve"> Skilled operators and analysts capable of effectively using drone technology and interpreting data.</w:t>
      </w:r>
    </w:p>
    <w:p w14:paraId="21ED8106" w14:textId="77777777" w:rsidR="002C4F1B" w:rsidRDefault="002C4F1B" w:rsidP="004B430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Data:</w:t>
      </w:r>
      <w:r>
        <w:rPr>
          <w:rFonts w:ascii="Abadi" w:eastAsia="Times New Roman" w:hAnsi="Abadi" w:cs="Times New Roman"/>
          <w:kern w:val="0"/>
          <w:sz w:val="28"/>
          <w:szCs w:val="28"/>
          <w:lang w:eastAsia="en-AE"/>
          <w14:ligatures w14:val="none"/>
        </w:rPr>
        <w:t xml:space="preserve"> Detailed and accurate aerial imagery and topographical data.</w:t>
      </w:r>
    </w:p>
    <w:p w14:paraId="2F7B94DA" w14:textId="77777777" w:rsidR="002C4F1B" w:rsidRDefault="002C4F1B" w:rsidP="004B430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Integration:</w:t>
      </w:r>
      <w:r>
        <w:rPr>
          <w:rFonts w:ascii="Abadi" w:eastAsia="Times New Roman" w:hAnsi="Abadi" w:cs="Times New Roman"/>
          <w:kern w:val="0"/>
          <w:sz w:val="28"/>
          <w:szCs w:val="28"/>
          <w:lang w:eastAsia="en-AE"/>
          <w14:ligatures w14:val="none"/>
        </w:rPr>
        <w:t xml:space="preserve"> Seamless integration of drone data with existing heritage management systems.</w:t>
      </w:r>
    </w:p>
    <w:p w14:paraId="330A489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C8F70B8" w14:textId="77777777" w:rsidR="002C4F1B" w:rsidRDefault="002C4F1B" w:rsidP="004B430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airspace regulations and obtaining necessary permissions for drone flights.</w:t>
      </w:r>
    </w:p>
    <w:p w14:paraId="15E40E99" w14:textId="77777777" w:rsidR="002C4F1B" w:rsidRDefault="002C4F1B" w:rsidP="004B430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Conditions:</w:t>
      </w:r>
      <w:r>
        <w:rPr>
          <w:rFonts w:ascii="Abadi" w:eastAsia="Times New Roman" w:hAnsi="Abadi" w:cs="Times New Roman"/>
          <w:kern w:val="0"/>
          <w:sz w:val="28"/>
          <w:szCs w:val="28"/>
          <w:lang w:eastAsia="en-AE"/>
          <w14:ligatures w14:val="none"/>
        </w:rPr>
        <w:t xml:space="preserve"> Adverse weather conditions affecting drone operations and data quality.</w:t>
      </w:r>
    </w:p>
    <w:p w14:paraId="44F781D5" w14:textId="54FAB4C8" w:rsidR="002C4F1B" w:rsidRPr="0076791E" w:rsidRDefault="002C4F1B" w:rsidP="002C4F1B">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Equipment Maintenance:</w:t>
      </w:r>
      <w:r>
        <w:rPr>
          <w:rFonts w:ascii="Abadi" w:eastAsia="Times New Roman" w:hAnsi="Abadi" w:cs="Times New Roman"/>
          <w:kern w:val="0"/>
          <w:sz w:val="28"/>
          <w:szCs w:val="28"/>
          <w:lang w:eastAsia="en-AE"/>
          <w14:ligatures w14:val="none"/>
        </w:rPr>
        <w:t xml:space="preserve"> Ensuring drones and related equipment are well-maintained and operational.</w:t>
      </w:r>
    </w:p>
    <w:p w14:paraId="663C9CE5" w14:textId="122317DF" w:rsidR="002C4F1B" w:rsidRDefault="002C4F1B" w:rsidP="00C85DF9">
      <w:pPr>
        <w:pStyle w:val="Heading1"/>
        <w:rPr>
          <w:rFonts w:eastAsia="Times New Roman"/>
          <w:lang w:eastAsia="en-AE"/>
        </w:rPr>
      </w:pPr>
      <w:bookmarkStart w:id="41" w:name="_Toc175126697"/>
      <w:r>
        <w:rPr>
          <w:rFonts w:eastAsia="Times New Roman"/>
          <w:lang w:eastAsia="en-AE"/>
        </w:rPr>
        <w:t>1</w:t>
      </w:r>
      <w:r w:rsidR="0076791E">
        <w:rPr>
          <w:rFonts w:eastAsia="Times New Roman"/>
          <w:lang w:eastAsia="en-AE"/>
        </w:rPr>
        <w:t>4</w:t>
      </w:r>
      <w:r>
        <w:rPr>
          <w:rFonts w:eastAsia="Times New Roman"/>
          <w:lang w:eastAsia="en-AE"/>
        </w:rPr>
        <w:t>. Digital Heritage Education Platforms</w:t>
      </w:r>
      <w:bookmarkEnd w:id="41"/>
    </w:p>
    <w:p w14:paraId="3E5BF93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education platforms that incorporate Palestinian cultural heritage into school curricula and lifelong learning programs, using interactive and multimedia content to engage learners.</w:t>
      </w:r>
    </w:p>
    <w:p w14:paraId="6973E49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education platforms allow Palestine to leapfrog traditional educational methods by providing flexible, accessible, and interactive learning experiences. This approach leverages technology to integrate cultural heritage into education, ensuring that students and the broader community have continuous access to heritage knowledge.</w:t>
      </w:r>
    </w:p>
    <w:p w14:paraId="1E15E84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97D8B38" w14:textId="77777777" w:rsidR="002C4F1B" w:rsidRDefault="002C4F1B" w:rsidP="004B430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e-learning platforms, interactive multimedia content, and virtual classrooms.</w:t>
      </w:r>
    </w:p>
    <w:p w14:paraId="7052B47D" w14:textId="77777777" w:rsidR="002C4F1B" w:rsidRDefault="002C4F1B" w:rsidP="004B430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Blended learning models combining digital and traditional education methods.</w:t>
      </w:r>
    </w:p>
    <w:p w14:paraId="2FE314C0" w14:textId="77777777" w:rsidR="002C4F1B" w:rsidRDefault="002C4F1B" w:rsidP="004B430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extensive physical resources and infrastructure, offering scalable and flexible education solutions.</w:t>
      </w:r>
    </w:p>
    <w:p w14:paraId="359FCE9C" w14:textId="77777777" w:rsidR="002C4F1B" w:rsidRDefault="002C4F1B" w:rsidP="004B430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learners through interactive and immersive content, enhancing understanding and appreciation of cultural heritage.</w:t>
      </w:r>
    </w:p>
    <w:p w14:paraId="4EC60DBD" w14:textId="77777777" w:rsidR="002C4F1B" w:rsidRDefault="002C4F1B" w:rsidP="004B430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access to heritage education, adapting to evolving educational technologies and methodologies.</w:t>
      </w:r>
    </w:p>
    <w:p w14:paraId="1F09E80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A17ECC6" w14:textId="77777777" w:rsidR="002C4F1B" w:rsidRDefault="002C4F1B" w:rsidP="004B430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Coursera (Global):</w:t>
      </w:r>
      <w:r>
        <w:rPr>
          <w:rFonts w:ascii="Abadi" w:eastAsia="Times New Roman" w:hAnsi="Abadi" w:cs="Times New Roman"/>
          <w:kern w:val="0"/>
          <w:sz w:val="28"/>
          <w:szCs w:val="28"/>
          <w:lang w:eastAsia="en-AE"/>
          <w14:ligatures w14:val="none"/>
        </w:rPr>
        <w:t xml:space="preserve"> An online platform offering courses from universities worldwide, including cultural and historical topics.</w:t>
      </w:r>
    </w:p>
    <w:p w14:paraId="62E34EA8" w14:textId="77777777" w:rsidR="002C4F1B" w:rsidRDefault="002C4F1B" w:rsidP="004B430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FutureLearn</w:t>
      </w:r>
      <w:proofErr w:type="spellEnd"/>
      <w:r>
        <w:rPr>
          <w:rFonts w:ascii="Abadi" w:eastAsia="Times New Roman" w:hAnsi="Abadi" w:cs="Times New Roman"/>
          <w:b/>
          <w:bCs/>
          <w:kern w:val="0"/>
          <w:sz w:val="28"/>
          <w:szCs w:val="28"/>
          <w:lang w:eastAsia="en-AE"/>
          <w14:ligatures w14:val="none"/>
        </w:rPr>
        <w:t xml:space="preserve"> (UK):</w:t>
      </w:r>
      <w:r>
        <w:rPr>
          <w:rFonts w:ascii="Abadi" w:eastAsia="Times New Roman" w:hAnsi="Abadi" w:cs="Times New Roman"/>
          <w:kern w:val="0"/>
          <w:sz w:val="28"/>
          <w:szCs w:val="28"/>
          <w:lang w:eastAsia="en-AE"/>
          <w14:ligatures w14:val="none"/>
        </w:rPr>
        <w:t xml:space="preserve"> Provides online courses in partnership with cultural institutions, such as the British Museum.</w:t>
      </w:r>
    </w:p>
    <w:p w14:paraId="454D5DFF" w14:textId="77777777" w:rsidR="002C4F1B" w:rsidRDefault="002C4F1B" w:rsidP="004B430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Edraak</w:t>
      </w:r>
      <w:proofErr w:type="spellEnd"/>
      <w:r>
        <w:rPr>
          <w:rFonts w:ascii="Abadi" w:eastAsia="Times New Roman" w:hAnsi="Abadi" w:cs="Times New Roman"/>
          <w:b/>
          <w:bCs/>
          <w:kern w:val="0"/>
          <w:sz w:val="28"/>
          <w:szCs w:val="28"/>
          <w:lang w:eastAsia="en-AE"/>
          <w14:ligatures w14:val="none"/>
        </w:rPr>
        <w:t xml:space="preserve"> (Jordan):</w:t>
      </w:r>
      <w:r>
        <w:rPr>
          <w:rFonts w:ascii="Abadi" w:eastAsia="Times New Roman" w:hAnsi="Abadi" w:cs="Times New Roman"/>
          <w:kern w:val="0"/>
          <w:sz w:val="28"/>
          <w:szCs w:val="28"/>
          <w:lang w:eastAsia="en-AE"/>
          <w14:ligatures w14:val="none"/>
        </w:rPr>
        <w:t xml:space="preserve"> A MOOC platform offering courses in Arabic, including cultural heritage education.</w:t>
      </w:r>
    </w:p>
    <w:p w14:paraId="441BC6B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8A44F52" w14:textId="77777777" w:rsidR="002C4F1B" w:rsidRDefault="002C4F1B" w:rsidP="004B430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or partner with existing e-learning platforms to create a dedicated space for Palestinian heritage education.</w:t>
      </w:r>
    </w:p>
    <w:p w14:paraId="5283F6FF" w14:textId="77777777" w:rsidR="002C4F1B" w:rsidRDefault="002C4F1B" w:rsidP="004B430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Produce high-quality multimedia content, including videos, interactive modules, and virtual tours, focusing on Palestinian heritage.</w:t>
      </w:r>
    </w:p>
    <w:p w14:paraId="2BA7785E" w14:textId="77777777" w:rsidR="002C4F1B" w:rsidRDefault="002C4F1B" w:rsidP="004B430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Work with educators to integrate digital heritage content into school curricula and lifelong learning programs.</w:t>
      </w:r>
    </w:p>
    <w:p w14:paraId="52C17EEC" w14:textId="77777777" w:rsidR="002C4F1B" w:rsidRDefault="002C4F1B" w:rsidP="004B430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Promote the platform to schools, universities, and the </w:t>
      </w:r>
      <w:proofErr w:type="gramStart"/>
      <w:r>
        <w:rPr>
          <w:rFonts w:ascii="Abadi" w:eastAsia="Times New Roman" w:hAnsi="Abadi" w:cs="Times New Roman"/>
          <w:kern w:val="0"/>
          <w:sz w:val="28"/>
          <w:szCs w:val="28"/>
          <w:lang w:eastAsia="en-AE"/>
          <w14:ligatures w14:val="none"/>
        </w:rPr>
        <w:t>general public</w:t>
      </w:r>
      <w:proofErr w:type="gramEnd"/>
      <w:r>
        <w:rPr>
          <w:rFonts w:ascii="Abadi" w:eastAsia="Times New Roman" w:hAnsi="Abadi" w:cs="Times New Roman"/>
          <w:kern w:val="0"/>
          <w:sz w:val="28"/>
          <w:szCs w:val="28"/>
          <w:lang w:eastAsia="en-AE"/>
          <w14:ligatures w14:val="none"/>
        </w:rPr>
        <w:t xml:space="preserve"> to encourage widespread use.</w:t>
      </w:r>
    </w:p>
    <w:p w14:paraId="642EF63B" w14:textId="77777777" w:rsidR="002C4F1B" w:rsidRDefault="002C4F1B" w:rsidP="004B430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and expand content to reflect new discoveries and advancements in heritage studies.</w:t>
      </w:r>
    </w:p>
    <w:p w14:paraId="78A90EB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8A7A303" w14:textId="77777777" w:rsidR="002C4F1B" w:rsidRDefault="002C4F1B" w:rsidP="004B4301">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interactive, and immersive educational materials.</w:t>
      </w:r>
    </w:p>
    <w:p w14:paraId="222553AD" w14:textId="77777777" w:rsidR="002C4F1B" w:rsidRDefault="002C4F1B" w:rsidP="004B4301">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Accessibility:</w:t>
      </w:r>
      <w:r>
        <w:rPr>
          <w:rFonts w:ascii="Abadi" w:eastAsia="Times New Roman" w:hAnsi="Abadi" w:cs="Times New Roman"/>
          <w:kern w:val="0"/>
          <w:sz w:val="28"/>
          <w:szCs w:val="28"/>
          <w:lang w:eastAsia="en-AE"/>
          <w14:ligatures w14:val="none"/>
        </w:rPr>
        <w:t xml:space="preserve"> User-friendly platform accessible to learners of all ages and backgrounds.</w:t>
      </w:r>
    </w:p>
    <w:p w14:paraId="0D07E66C" w14:textId="77777777" w:rsidR="002C4F1B" w:rsidRDefault="002C4F1B" w:rsidP="004B4301">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Integration:</w:t>
      </w:r>
      <w:r>
        <w:rPr>
          <w:rFonts w:ascii="Abadi" w:eastAsia="Times New Roman" w:hAnsi="Abadi" w:cs="Times New Roman"/>
          <w:kern w:val="0"/>
          <w:sz w:val="28"/>
          <w:szCs w:val="28"/>
          <w:lang w:eastAsia="en-AE"/>
          <w14:ligatures w14:val="none"/>
        </w:rPr>
        <w:t xml:space="preserve"> Effective incorporation of digital heritage education into formal and informal learning environments.</w:t>
      </w:r>
    </w:p>
    <w:p w14:paraId="031F772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692AFCAA" w14:textId="77777777" w:rsidR="002C4F1B" w:rsidRDefault="002C4F1B" w:rsidP="004B4301">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Limited access for communities with inadequate internet connectivity and digital literacy.</w:t>
      </w:r>
    </w:p>
    <w:p w14:paraId="312BFC5F" w14:textId="77777777" w:rsidR="002C4F1B" w:rsidRDefault="002C4F1B" w:rsidP="004B4301">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Ensuring the accuracy and relevance of educational content.</w:t>
      </w:r>
    </w:p>
    <w:p w14:paraId="12935F51" w14:textId="11482813" w:rsidR="002C4F1B" w:rsidRPr="0076791E" w:rsidRDefault="002C4F1B" w:rsidP="002C4F1B">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continuous interest and participation from learners over time.</w:t>
      </w:r>
    </w:p>
    <w:p w14:paraId="3ABC6BE3" w14:textId="216C6721" w:rsidR="002C4F1B" w:rsidRDefault="002C4F1B" w:rsidP="00C85DF9">
      <w:pPr>
        <w:pStyle w:val="Heading1"/>
        <w:rPr>
          <w:rFonts w:eastAsia="Times New Roman"/>
          <w:lang w:eastAsia="en-AE"/>
        </w:rPr>
      </w:pPr>
      <w:bookmarkStart w:id="42" w:name="_Toc175126698"/>
      <w:r>
        <w:rPr>
          <w:rFonts w:eastAsia="Times New Roman"/>
          <w:lang w:eastAsia="en-AE"/>
        </w:rPr>
        <w:t>1</w:t>
      </w:r>
      <w:r w:rsidR="0076791E">
        <w:rPr>
          <w:rFonts w:eastAsia="Times New Roman"/>
          <w:lang w:eastAsia="en-AE"/>
        </w:rPr>
        <w:t>5</w:t>
      </w:r>
      <w:r>
        <w:rPr>
          <w:rFonts w:eastAsia="Times New Roman"/>
          <w:lang w:eastAsia="en-AE"/>
        </w:rPr>
        <w:t>. Heritage Conservation through 3D Printing</w:t>
      </w:r>
      <w:bookmarkEnd w:id="42"/>
    </w:p>
    <w:p w14:paraId="6983A58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3D printing technology to restore and replicate Palestinian cultural artifacts and architectural elements that have been damaged or lost.</w:t>
      </w:r>
    </w:p>
    <w:p w14:paraId="7A72F40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3D printing allows Palestine to leapfrog traditional, time-consuming restoration methods by providing a rapid and precise means of recreating cultural artifacts and architectural elements. This approach facilitates the preservation of heritage in its most accurate form, even when original materials are scarce or unavailable, ensuring the continuity of cultural identity and historical knowledge.</w:t>
      </w:r>
    </w:p>
    <w:p w14:paraId="2707A5C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B6F8DD8" w14:textId="77777777" w:rsidR="002C4F1B" w:rsidRDefault="002C4F1B" w:rsidP="004B4301">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high-resolution 3D scanners and 3D printers to create accurate replicas of artifacts and architectural elements.</w:t>
      </w:r>
    </w:p>
    <w:p w14:paraId="31A18D68" w14:textId="77777777" w:rsidR="002C4F1B" w:rsidRDefault="002C4F1B" w:rsidP="004B4301">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3D printing with digital archives and restoration workshops.</w:t>
      </w:r>
    </w:p>
    <w:p w14:paraId="1DBAA507" w14:textId="77777777" w:rsidR="002C4F1B" w:rsidRDefault="002C4F1B" w:rsidP="004B4301">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lengthy and often costly traditional restoration processes, enabling quicker and more affordable preservation.</w:t>
      </w:r>
    </w:p>
    <w:p w14:paraId="1C59B3A5" w14:textId="77777777" w:rsidR="002C4F1B" w:rsidRDefault="002C4F1B" w:rsidP="004B4301">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means to recreate lost or damaged cultural heritage with high precision, enhancing educational and exhibition capabilities.</w:t>
      </w:r>
    </w:p>
    <w:p w14:paraId="384D79F6" w14:textId="77777777" w:rsidR="002C4F1B" w:rsidRDefault="002C4F1B" w:rsidP="004B4301">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ongoing research and development in digital preservation techniques, adapting to new advancements in 3D printing technology.</w:t>
      </w:r>
    </w:p>
    <w:p w14:paraId="0F4CB4F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CC78FCC" w14:textId="77777777" w:rsidR="002C4F1B" w:rsidRDefault="002C4F1B" w:rsidP="004B4301">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Smithsonian Institution (USA):</w:t>
      </w:r>
      <w:r>
        <w:rPr>
          <w:rFonts w:ascii="Abadi" w:eastAsia="Times New Roman" w:hAnsi="Abadi" w:cs="Times New Roman"/>
          <w:kern w:val="0"/>
          <w:sz w:val="28"/>
          <w:szCs w:val="28"/>
          <w:lang w:eastAsia="en-AE"/>
          <w14:ligatures w14:val="none"/>
        </w:rPr>
        <w:t xml:space="preserve"> Uses 3D printing to replicate artifacts for research and display.</w:t>
      </w:r>
    </w:p>
    <w:p w14:paraId="5EE448B1" w14:textId="77777777" w:rsidR="002C4F1B" w:rsidRDefault="002C4F1B" w:rsidP="004B4301">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The Institute for Digital Archaeology (UK):</w:t>
      </w:r>
      <w:r>
        <w:rPr>
          <w:rFonts w:ascii="Abadi" w:eastAsia="Times New Roman" w:hAnsi="Abadi" w:cs="Times New Roman"/>
          <w:kern w:val="0"/>
          <w:sz w:val="28"/>
          <w:szCs w:val="28"/>
          <w:lang w:eastAsia="en-AE"/>
          <w14:ligatures w14:val="none"/>
        </w:rPr>
        <w:t xml:space="preserve"> Created a 3D-printed replica of the Palmyra Arch destroyed in Syria.</w:t>
      </w:r>
    </w:p>
    <w:p w14:paraId="76C5A85B" w14:textId="77777777" w:rsidR="002C4F1B" w:rsidRDefault="002C4F1B" w:rsidP="004B4301">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University of Florence (Italy):</w:t>
      </w:r>
      <w:r>
        <w:rPr>
          <w:rFonts w:ascii="Abadi" w:eastAsia="Times New Roman" w:hAnsi="Abadi" w:cs="Times New Roman"/>
          <w:kern w:val="0"/>
          <w:sz w:val="28"/>
          <w:szCs w:val="28"/>
          <w:lang w:eastAsia="en-AE"/>
          <w14:ligatures w14:val="none"/>
        </w:rPr>
        <w:t xml:space="preserve"> Utilizes 3D printing to restore and replicate ancient sculptures and artifacts.</w:t>
      </w:r>
    </w:p>
    <w:p w14:paraId="17D8A72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D90E21F" w14:textId="77777777" w:rsidR="002C4F1B" w:rsidRDefault="002C4F1B" w:rsidP="004B4301">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3D Scanning and Printing Equipment:</w:t>
      </w:r>
      <w:r>
        <w:rPr>
          <w:rFonts w:ascii="Abadi" w:eastAsia="Times New Roman" w:hAnsi="Abadi" w:cs="Times New Roman"/>
          <w:kern w:val="0"/>
          <w:sz w:val="28"/>
          <w:szCs w:val="28"/>
          <w:lang w:eastAsia="en-AE"/>
          <w14:ligatures w14:val="none"/>
        </w:rPr>
        <w:t xml:space="preserve"> Acquire high-resolution 3D scanners and 3D printers capable of producing detailed replicas.</w:t>
      </w:r>
    </w:p>
    <w:p w14:paraId="6A3FBB7E" w14:textId="77777777" w:rsidR="002C4F1B" w:rsidRDefault="002C4F1B" w:rsidP="004B4301">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Archives:</w:t>
      </w:r>
      <w:r>
        <w:rPr>
          <w:rFonts w:ascii="Abadi" w:eastAsia="Times New Roman" w:hAnsi="Abadi" w:cs="Times New Roman"/>
          <w:kern w:val="0"/>
          <w:sz w:val="28"/>
          <w:szCs w:val="28"/>
          <w:lang w:eastAsia="en-AE"/>
          <w14:ligatures w14:val="none"/>
        </w:rPr>
        <w:t xml:space="preserve"> Develop a comprehensive digital archive of scanned artifacts and architectural elements.</w:t>
      </w:r>
    </w:p>
    <w:p w14:paraId="2A08B0E8" w14:textId="77777777" w:rsidR="002C4F1B" w:rsidRDefault="002C4F1B" w:rsidP="004B4301">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local conservators and technicians in 3D scanning,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printing techniques.</w:t>
      </w:r>
    </w:p>
    <w:p w14:paraId="2A778FD8" w14:textId="77777777" w:rsidR="002C4F1B" w:rsidRDefault="002C4F1B" w:rsidP="004B4301">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Projects:</w:t>
      </w:r>
      <w:r>
        <w:rPr>
          <w:rFonts w:ascii="Abadi" w:eastAsia="Times New Roman" w:hAnsi="Abadi" w:cs="Times New Roman"/>
          <w:kern w:val="0"/>
          <w:sz w:val="28"/>
          <w:szCs w:val="28"/>
          <w:lang w:eastAsia="en-AE"/>
          <w14:ligatures w14:val="none"/>
        </w:rPr>
        <w:t xml:space="preserve"> Partner with international research institutions and technology companies to enhance 3D printing capabilities.</w:t>
      </w:r>
    </w:p>
    <w:p w14:paraId="47D629F5" w14:textId="77777777" w:rsidR="002C4F1B" w:rsidRDefault="002C4F1B" w:rsidP="004B4301">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Exhibitions and Education:</w:t>
      </w:r>
      <w:r>
        <w:rPr>
          <w:rFonts w:ascii="Abadi" w:eastAsia="Times New Roman" w:hAnsi="Abadi" w:cs="Times New Roman"/>
          <w:kern w:val="0"/>
          <w:sz w:val="28"/>
          <w:szCs w:val="28"/>
          <w:lang w:eastAsia="en-AE"/>
          <w14:ligatures w14:val="none"/>
        </w:rPr>
        <w:t xml:space="preserve"> Use 3D printed replicas for exhibitions, educational programs, and public outreach initiatives.</w:t>
      </w:r>
    </w:p>
    <w:p w14:paraId="7E1489B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4F36EDE" w14:textId="77777777" w:rsidR="002C4F1B" w:rsidRDefault="002C4F1B" w:rsidP="004B4301">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High-Resolution Scanning:</w:t>
      </w:r>
      <w:r>
        <w:rPr>
          <w:rFonts w:ascii="Abadi" w:eastAsia="Times New Roman" w:hAnsi="Abadi" w:cs="Times New Roman"/>
          <w:kern w:val="0"/>
          <w:sz w:val="28"/>
          <w:szCs w:val="28"/>
          <w:lang w:eastAsia="en-AE"/>
          <w14:ligatures w14:val="none"/>
        </w:rPr>
        <w:t xml:space="preserve"> Ensuring the accuracy and detail of 3D scans for precise replication.</w:t>
      </w:r>
    </w:p>
    <w:p w14:paraId="39F12892" w14:textId="77777777" w:rsidR="002C4F1B" w:rsidRDefault="002C4F1B" w:rsidP="004B4301">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Materials:</w:t>
      </w:r>
      <w:r>
        <w:rPr>
          <w:rFonts w:ascii="Abadi" w:eastAsia="Times New Roman" w:hAnsi="Abadi" w:cs="Times New Roman"/>
          <w:kern w:val="0"/>
          <w:sz w:val="28"/>
          <w:szCs w:val="28"/>
          <w:lang w:eastAsia="en-AE"/>
          <w14:ligatures w14:val="none"/>
        </w:rPr>
        <w:t xml:space="preserve"> Using high-quality printing materials that match or closely resemble the originals.</w:t>
      </w:r>
    </w:p>
    <w:p w14:paraId="73AE2E7F" w14:textId="77777777" w:rsidR="002C4F1B" w:rsidRDefault="002C4F1B" w:rsidP="004B4301">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Skilled professionals proficient in 3D scanning,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printing.</w:t>
      </w:r>
    </w:p>
    <w:p w14:paraId="7C3AA69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115AA6C" w14:textId="77777777" w:rsidR="002C4F1B" w:rsidRDefault="002C4F1B" w:rsidP="004B4301">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upfront investment in 3D printing equipment and materials.</w:t>
      </w:r>
    </w:p>
    <w:p w14:paraId="6737DAA8" w14:textId="77777777" w:rsidR="002C4F1B" w:rsidRDefault="002C4F1B" w:rsidP="004B4301">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fidelity and durability of printed replicas.</w:t>
      </w:r>
    </w:p>
    <w:p w14:paraId="0CF5EEED" w14:textId="316D5435" w:rsidR="002C4F1B" w:rsidRPr="0076791E" w:rsidRDefault="002C4F1B" w:rsidP="002C4F1B">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Maintaining respect and authenticity in the replication of cultural artifacts.</w:t>
      </w:r>
    </w:p>
    <w:p w14:paraId="51DB9F09" w14:textId="2F330B23" w:rsidR="002C4F1B" w:rsidRDefault="002C4F1B" w:rsidP="00C85DF9">
      <w:pPr>
        <w:pStyle w:val="Heading1"/>
        <w:rPr>
          <w:rFonts w:eastAsia="Times New Roman"/>
          <w:lang w:eastAsia="en-AE"/>
        </w:rPr>
      </w:pPr>
      <w:bookmarkStart w:id="43" w:name="_Toc175126699"/>
      <w:r>
        <w:rPr>
          <w:rFonts w:eastAsia="Times New Roman"/>
          <w:lang w:eastAsia="en-AE"/>
        </w:rPr>
        <w:t>1</w:t>
      </w:r>
      <w:r w:rsidR="0076791E">
        <w:rPr>
          <w:rFonts w:eastAsia="Times New Roman"/>
          <w:lang w:eastAsia="en-AE"/>
        </w:rPr>
        <w:t>6</w:t>
      </w:r>
      <w:r>
        <w:rPr>
          <w:rFonts w:eastAsia="Times New Roman"/>
          <w:lang w:eastAsia="en-AE"/>
        </w:rPr>
        <w:t>. Heritage GIS for Cultural Resource Management</w:t>
      </w:r>
      <w:bookmarkEnd w:id="43"/>
    </w:p>
    <w:p w14:paraId="71710B2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 Geographic Information System (GIS) platform specifically for managing and preserving Palestinian cultural heritage sites, integrating spatial data with heritage management practices.</w:t>
      </w:r>
    </w:p>
    <w:p w14:paraId="18C61D8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 dedicated heritage GIS platform allows Palestine to leapfrog conventional, less integrated approaches to cultural resource management </w:t>
      </w:r>
      <w:r>
        <w:rPr>
          <w:rFonts w:ascii="Abadi" w:eastAsia="Times New Roman" w:hAnsi="Abadi" w:cs="Times New Roman"/>
          <w:kern w:val="0"/>
          <w:sz w:val="28"/>
          <w:szCs w:val="28"/>
          <w:lang w:eastAsia="en-AE"/>
          <w14:ligatures w14:val="none"/>
        </w:rPr>
        <w:lastRenderedPageBreak/>
        <w:t xml:space="preserve">by providing a powerful tool for mapping, </w:t>
      </w:r>
      <w:proofErr w:type="spellStart"/>
      <w:r>
        <w:rPr>
          <w:rFonts w:ascii="Abadi" w:eastAsia="Times New Roman" w:hAnsi="Abadi" w:cs="Times New Roman"/>
          <w:kern w:val="0"/>
          <w:sz w:val="28"/>
          <w:szCs w:val="28"/>
          <w:lang w:eastAsia="en-AE"/>
          <w14:ligatures w14:val="none"/>
        </w:rPr>
        <w:t>analyzing</w:t>
      </w:r>
      <w:proofErr w:type="spellEnd"/>
      <w:r>
        <w:rPr>
          <w:rFonts w:ascii="Abadi" w:eastAsia="Times New Roman" w:hAnsi="Abadi" w:cs="Times New Roman"/>
          <w:kern w:val="0"/>
          <w:sz w:val="28"/>
          <w:szCs w:val="28"/>
          <w:lang w:eastAsia="en-AE"/>
          <w14:ligatures w14:val="none"/>
        </w:rPr>
        <w:t>, and managing heritage sites. This approach enhances the ability to monitor site conditions, plan conservation efforts, and engage stakeholders through accessible and interactive maps.</w:t>
      </w:r>
    </w:p>
    <w:p w14:paraId="0366B03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582D2FF" w14:textId="77777777" w:rsidR="002C4F1B" w:rsidRDefault="002C4F1B" w:rsidP="004B430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GIS software and satellite imagery to create detailed spatial databases of heritage sites.</w:t>
      </w:r>
    </w:p>
    <w:p w14:paraId="56E55022" w14:textId="77777777" w:rsidR="002C4F1B" w:rsidRDefault="002C4F1B" w:rsidP="004B430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GIS with heritage management practices for comprehensive site analysis and decision-making.</w:t>
      </w:r>
    </w:p>
    <w:p w14:paraId="36401DD7" w14:textId="77777777" w:rsidR="002C4F1B" w:rsidRDefault="002C4F1B" w:rsidP="004B430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fragmented and paper-based records, offering a centralized, digital approach to managing cultural resources.</w:t>
      </w:r>
    </w:p>
    <w:p w14:paraId="54C593C0" w14:textId="77777777" w:rsidR="002C4F1B" w:rsidRDefault="002C4F1B" w:rsidP="004B430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monitoring, planning, and stakeholder engagement through interactive and user-friendly GIS applications.</w:t>
      </w:r>
    </w:p>
    <w:p w14:paraId="3AC21400" w14:textId="77777777" w:rsidR="002C4F1B" w:rsidRDefault="002C4F1B" w:rsidP="004B430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sustainable and adaptive management of heritage sites, incorporating new data and technologies over time.</w:t>
      </w:r>
    </w:p>
    <w:p w14:paraId="4286296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FEE3EDD" w14:textId="77777777" w:rsidR="002C4F1B" w:rsidRDefault="002C4F1B" w:rsidP="004B4301">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Cyprus GIS for Cultural Heritage (Cyprus):</w:t>
      </w:r>
      <w:r>
        <w:rPr>
          <w:rFonts w:ascii="Abadi" w:eastAsia="Times New Roman" w:hAnsi="Abadi" w:cs="Times New Roman"/>
          <w:kern w:val="0"/>
          <w:sz w:val="28"/>
          <w:szCs w:val="28"/>
          <w:lang w:eastAsia="en-AE"/>
          <w14:ligatures w14:val="none"/>
        </w:rPr>
        <w:t xml:space="preserve"> A GIS platform for mapping and managing archaeological sites across Cyprus.</w:t>
      </w:r>
    </w:p>
    <w:p w14:paraId="61EE68D8" w14:textId="77777777" w:rsidR="002C4F1B" w:rsidRDefault="002C4F1B" w:rsidP="004B4301">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Scottish Ten (Scotland):</w:t>
      </w:r>
      <w:r>
        <w:rPr>
          <w:rFonts w:ascii="Abadi" w:eastAsia="Times New Roman" w:hAnsi="Abadi" w:cs="Times New Roman"/>
          <w:kern w:val="0"/>
          <w:sz w:val="28"/>
          <w:szCs w:val="28"/>
          <w:lang w:eastAsia="en-AE"/>
          <w14:ligatures w14:val="none"/>
        </w:rPr>
        <w:t xml:space="preserve"> Uses GIS and 3D scanning to document and manage Scotland's five World Heritage Sites.</w:t>
      </w:r>
    </w:p>
    <w:p w14:paraId="12390807" w14:textId="77777777" w:rsidR="002C4F1B" w:rsidRDefault="002C4F1B" w:rsidP="004B4301">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Heritage Spatial Data Infrastructure (Netherlands):</w:t>
      </w:r>
      <w:r>
        <w:rPr>
          <w:rFonts w:ascii="Abadi" w:eastAsia="Times New Roman" w:hAnsi="Abadi" w:cs="Times New Roman"/>
          <w:kern w:val="0"/>
          <w:sz w:val="28"/>
          <w:szCs w:val="28"/>
          <w:lang w:eastAsia="en-AE"/>
          <w14:ligatures w14:val="none"/>
        </w:rPr>
        <w:t xml:space="preserve"> Integrates GIS with cultural heritage databases for improved resource management.</w:t>
      </w:r>
    </w:p>
    <w:p w14:paraId="30F5BB0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E15B8A3" w14:textId="77777777" w:rsidR="002C4F1B" w:rsidRDefault="002C4F1B" w:rsidP="004B430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GIS Platform Development:</w:t>
      </w:r>
      <w:r>
        <w:rPr>
          <w:rFonts w:ascii="Abadi" w:eastAsia="Times New Roman" w:hAnsi="Abadi" w:cs="Times New Roman"/>
          <w:kern w:val="0"/>
          <w:sz w:val="28"/>
          <w:szCs w:val="28"/>
          <w:lang w:eastAsia="en-AE"/>
          <w14:ligatures w14:val="none"/>
        </w:rPr>
        <w:t xml:space="preserve"> Develop or customize GIS software tailored for cultural heritage management.</w:t>
      </w:r>
    </w:p>
    <w:p w14:paraId="02593A08" w14:textId="77777777" w:rsidR="002C4F1B" w:rsidRDefault="002C4F1B" w:rsidP="004B430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w:t>
      </w:r>
      <w:r>
        <w:rPr>
          <w:rFonts w:ascii="Abadi" w:eastAsia="Times New Roman" w:hAnsi="Abadi" w:cs="Times New Roman"/>
          <w:kern w:val="0"/>
          <w:sz w:val="28"/>
          <w:szCs w:val="28"/>
          <w:lang w:eastAsia="en-AE"/>
          <w14:ligatures w14:val="none"/>
        </w:rPr>
        <w:t xml:space="preserve"> Conduct field surveys and satellite imaging to gather spatial data on heritage sites.</w:t>
      </w:r>
    </w:p>
    <w:p w14:paraId="3413FF34" w14:textId="77777777" w:rsidR="002C4F1B" w:rsidRDefault="002C4F1B" w:rsidP="004B430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heritage professionals in GIS technology and data analysis.</w:t>
      </w:r>
    </w:p>
    <w:p w14:paraId="7E322D81" w14:textId="77777777" w:rsidR="002C4F1B" w:rsidRDefault="002C4F1B" w:rsidP="004B430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Management Practices:</w:t>
      </w:r>
      <w:r>
        <w:rPr>
          <w:rFonts w:ascii="Abadi" w:eastAsia="Times New Roman" w:hAnsi="Abadi" w:cs="Times New Roman"/>
          <w:kern w:val="0"/>
          <w:sz w:val="28"/>
          <w:szCs w:val="28"/>
          <w:lang w:eastAsia="en-AE"/>
          <w14:ligatures w14:val="none"/>
        </w:rPr>
        <w:t xml:space="preserve"> Integrate GIS data with existing heritage management workflows and policies.</w:t>
      </w:r>
    </w:p>
    <w:p w14:paraId="6608A6DF" w14:textId="77777777" w:rsidR="002C4F1B" w:rsidRDefault="002C4F1B" w:rsidP="004B430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Use interactive GIS maps to engage and inform stakeholders, including government agencies, researchers, and the public.</w:t>
      </w:r>
    </w:p>
    <w:p w14:paraId="74F6A05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471EF97" w14:textId="77777777" w:rsidR="002C4F1B" w:rsidRDefault="002C4F1B" w:rsidP="004B4301">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Comprehensive Data Coverage:</w:t>
      </w:r>
      <w:r>
        <w:rPr>
          <w:rFonts w:ascii="Abadi" w:eastAsia="Times New Roman" w:hAnsi="Abadi" w:cs="Times New Roman"/>
          <w:kern w:val="0"/>
          <w:sz w:val="28"/>
          <w:szCs w:val="28"/>
          <w:lang w:eastAsia="en-AE"/>
          <w14:ligatures w14:val="none"/>
        </w:rPr>
        <w:t xml:space="preserve"> Detailed and accurate spatial data on all relevant heritage sites.</w:t>
      </w:r>
    </w:p>
    <w:p w14:paraId="12014083" w14:textId="77777777" w:rsidR="002C4F1B" w:rsidRDefault="002C4F1B" w:rsidP="004B4301">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Accessible and intuitive GIS applications that facilitate widespread use and engagement.</w:t>
      </w:r>
    </w:p>
    <w:p w14:paraId="55148E19" w14:textId="77777777" w:rsidR="002C4F1B" w:rsidRDefault="002C4F1B" w:rsidP="004B4301">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Efforts:</w:t>
      </w:r>
      <w:r>
        <w:rPr>
          <w:rFonts w:ascii="Abadi" w:eastAsia="Times New Roman" w:hAnsi="Abadi" w:cs="Times New Roman"/>
          <w:kern w:val="0"/>
          <w:sz w:val="28"/>
          <w:szCs w:val="28"/>
          <w:lang w:eastAsia="en-AE"/>
          <w14:ligatures w14:val="none"/>
        </w:rPr>
        <w:t xml:space="preserve"> Strong partnerships with local and international organizations for data sharing and technical support.</w:t>
      </w:r>
    </w:p>
    <w:p w14:paraId="109C2AE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225AC64" w14:textId="77777777" w:rsidR="002C4F1B" w:rsidRDefault="002C4F1B" w:rsidP="004B4301">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w:t>
      </w:r>
      <w:r>
        <w:rPr>
          <w:rFonts w:ascii="Abadi" w:eastAsia="Times New Roman" w:hAnsi="Abadi" w:cs="Times New Roman"/>
          <w:kern w:val="0"/>
          <w:sz w:val="28"/>
          <w:szCs w:val="28"/>
          <w:lang w:eastAsia="en-AE"/>
          <w14:ligatures w14:val="none"/>
        </w:rPr>
        <w:t xml:space="preserve"> Ensuring the precision and reliability of spatial data collected.</w:t>
      </w:r>
    </w:p>
    <w:p w14:paraId="0A534A14" w14:textId="77777777" w:rsidR="002C4F1B" w:rsidRDefault="002C4F1B" w:rsidP="004B4301">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Complexity:</w:t>
      </w:r>
      <w:r>
        <w:rPr>
          <w:rFonts w:ascii="Abadi" w:eastAsia="Times New Roman" w:hAnsi="Abadi" w:cs="Times New Roman"/>
          <w:kern w:val="0"/>
          <w:sz w:val="28"/>
          <w:szCs w:val="28"/>
          <w:lang w:eastAsia="en-AE"/>
          <w14:ligatures w14:val="none"/>
        </w:rPr>
        <w:t xml:space="preserve"> Managing the technical challenges of developing and maintaining a GIS platform.</w:t>
      </w:r>
    </w:p>
    <w:p w14:paraId="144A2372" w14:textId="30765B9B" w:rsidR="002C4F1B" w:rsidRPr="0076791E" w:rsidRDefault="002C4F1B" w:rsidP="002C4F1B">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Resources:</w:t>
      </w:r>
      <w:r>
        <w:rPr>
          <w:rFonts w:ascii="Abadi" w:eastAsia="Times New Roman" w:hAnsi="Abadi" w:cs="Times New Roman"/>
          <w:kern w:val="0"/>
          <w:sz w:val="28"/>
          <w:szCs w:val="28"/>
          <w:lang w:eastAsia="en-AE"/>
          <w14:ligatures w14:val="none"/>
        </w:rPr>
        <w:t xml:space="preserve"> Securing sufficient resources for ongoing data collection, platform updates, and user training.</w:t>
      </w:r>
    </w:p>
    <w:p w14:paraId="7B3E988A" w14:textId="0EF10861" w:rsidR="002C4F1B" w:rsidRDefault="002C4F1B" w:rsidP="00C85DF9">
      <w:pPr>
        <w:pStyle w:val="Heading1"/>
        <w:rPr>
          <w:rFonts w:eastAsia="Times New Roman"/>
          <w:lang w:eastAsia="en-AE"/>
        </w:rPr>
      </w:pPr>
      <w:bookmarkStart w:id="44" w:name="_Toc175126700"/>
      <w:r>
        <w:rPr>
          <w:rFonts w:eastAsia="Times New Roman"/>
          <w:lang w:eastAsia="en-AE"/>
        </w:rPr>
        <w:t>1</w:t>
      </w:r>
      <w:r w:rsidR="0076791E">
        <w:rPr>
          <w:rFonts w:eastAsia="Times New Roman"/>
          <w:lang w:eastAsia="en-AE"/>
        </w:rPr>
        <w:t>7</w:t>
      </w:r>
      <w:r>
        <w:rPr>
          <w:rFonts w:eastAsia="Times New Roman"/>
          <w:lang w:eastAsia="en-AE"/>
        </w:rPr>
        <w:t>. Mobile Apps for Cultural Heritage Tourism</w:t>
      </w:r>
      <w:bookmarkEnd w:id="44"/>
    </w:p>
    <w:p w14:paraId="2B6ED4F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mobile applications that provide interactive guides, augmented reality (AR) experiences, and detailed information for tourists visiting Palestinian cultural heritage sites.</w:t>
      </w:r>
    </w:p>
    <w:p w14:paraId="55EC60F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applications allow Palestine to leapfrog traditional tourism guides and brochures by offering an interactive, user-friendly platform that enhances the visitor experience. This approach leverages the widespread use of smartphones to provide dynamic and engaging content, making cultural heritage more accessible and enjoyable for tourists.</w:t>
      </w:r>
    </w:p>
    <w:p w14:paraId="6851CDA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54AA621" w14:textId="77777777" w:rsidR="002C4F1B" w:rsidRDefault="002C4F1B" w:rsidP="004B430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Incorporation of AR, GPS-based navigation, multimedia content, and interactive features in mobile apps.</w:t>
      </w:r>
    </w:p>
    <w:p w14:paraId="3BD41781" w14:textId="77777777" w:rsidR="002C4F1B" w:rsidRDefault="002C4F1B" w:rsidP="004B430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Real-time updates, personalized itineraries, and interactive maps to enhance the tourist experience.</w:t>
      </w:r>
    </w:p>
    <w:p w14:paraId="52968FB2" w14:textId="77777777" w:rsidR="002C4F1B" w:rsidRDefault="002C4F1B" w:rsidP="004B430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printed materials and static information displays, providing a modern, digital alternative.</w:t>
      </w:r>
    </w:p>
    <w:p w14:paraId="751385B7" w14:textId="77777777" w:rsidR="002C4F1B" w:rsidRDefault="002C4F1B" w:rsidP="004B430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visitor engagement and learning through immersive AR experiences and interactive content.</w:t>
      </w:r>
    </w:p>
    <w:p w14:paraId="08FDA675" w14:textId="77777777" w:rsidR="002C4F1B" w:rsidRDefault="002C4F1B" w:rsidP="004B430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improvement and updates to the app, adapting to new technological advancements and user feedback.</w:t>
      </w:r>
    </w:p>
    <w:p w14:paraId="05E79C6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168540B" w14:textId="77777777" w:rsidR="002C4F1B" w:rsidRDefault="002C4F1B" w:rsidP="004B4301">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Visit Abu Dhabi (UAE):</w:t>
      </w:r>
      <w:r>
        <w:rPr>
          <w:rFonts w:ascii="Abadi" w:eastAsia="Times New Roman" w:hAnsi="Abadi" w:cs="Times New Roman"/>
          <w:kern w:val="0"/>
          <w:sz w:val="28"/>
          <w:szCs w:val="28"/>
          <w:lang w:eastAsia="en-AE"/>
          <w14:ligatures w14:val="none"/>
        </w:rPr>
        <w:t xml:space="preserve"> A comprehensive tourism app offering interactive guides, AR experiences, and detailed information on attractions.</w:t>
      </w:r>
    </w:p>
    <w:p w14:paraId="3A6CF30D" w14:textId="77777777" w:rsidR="002C4F1B" w:rsidRDefault="002C4F1B" w:rsidP="004B4301">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 Official Travel App (Japan):</w:t>
      </w:r>
      <w:r>
        <w:rPr>
          <w:rFonts w:ascii="Abadi" w:eastAsia="Times New Roman" w:hAnsi="Abadi" w:cs="Times New Roman"/>
          <w:kern w:val="0"/>
          <w:sz w:val="28"/>
          <w:szCs w:val="28"/>
          <w:lang w:eastAsia="en-AE"/>
          <w14:ligatures w14:val="none"/>
        </w:rPr>
        <w:t xml:space="preserve"> Provides navigation, cultural insights, and AR experiences for tourists.</w:t>
      </w:r>
    </w:p>
    <w:p w14:paraId="00B51763" w14:textId="77777777" w:rsidR="002C4F1B" w:rsidRDefault="002C4F1B" w:rsidP="004B4301">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York City’s Urban Archive (USA):</w:t>
      </w:r>
      <w:r>
        <w:rPr>
          <w:rFonts w:ascii="Abadi" w:eastAsia="Times New Roman" w:hAnsi="Abadi" w:cs="Times New Roman"/>
          <w:kern w:val="0"/>
          <w:sz w:val="28"/>
          <w:szCs w:val="28"/>
          <w:lang w:eastAsia="en-AE"/>
          <w14:ligatures w14:val="none"/>
        </w:rPr>
        <w:t xml:space="preserve"> Uses AR to overlay historical photos and information on current cityscapes.</w:t>
      </w:r>
    </w:p>
    <w:p w14:paraId="3E4EE66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3E9515C" w14:textId="77777777" w:rsidR="002C4F1B" w:rsidRDefault="002C4F1B" w:rsidP="004B430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 Development:</w:t>
      </w:r>
      <w:r>
        <w:rPr>
          <w:rFonts w:ascii="Abadi" w:eastAsia="Times New Roman" w:hAnsi="Abadi" w:cs="Times New Roman"/>
          <w:kern w:val="0"/>
          <w:sz w:val="28"/>
          <w:szCs w:val="28"/>
          <w:lang w:eastAsia="en-AE"/>
          <w14:ligatures w14:val="none"/>
        </w:rPr>
        <w:t xml:space="preserve"> Collaborate with app developers and cultural experts to create a feature-rich mobile application for Palestinian heritage tourism.</w:t>
      </w:r>
    </w:p>
    <w:p w14:paraId="58E32337" w14:textId="77777777" w:rsidR="002C4F1B" w:rsidRDefault="002C4F1B" w:rsidP="004B430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Develop high-quality multimedia content, including AR experiences, videos, and audio guides, for major heritage sites.</w:t>
      </w:r>
    </w:p>
    <w:p w14:paraId="1CCAEB4B" w14:textId="77777777" w:rsidR="002C4F1B" w:rsidRDefault="002C4F1B" w:rsidP="004B430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Testing:</w:t>
      </w:r>
      <w:r>
        <w:rPr>
          <w:rFonts w:ascii="Abadi" w:eastAsia="Times New Roman" w:hAnsi="Abadi" w:cs="Times New Roman"/>
          <w:kern w:val="0"/>
          <w:sz w:val="28"/>
          <w:szCs w:val="28"/>
          <w:lang w:eastAsia="en-AE"/>
          <w14:ligatures w14:val="none"/>
        </w:rPr>
        <w:t xml:space="preserve"> Conduct user testing to refine app features and ensure a user-friendly experience.</w:t>
      </w:r>
    </w:p>
    <w:p w14:paraId="2FB16ED2" w14:textId="77777777" w:rsidR="002C4F1B" w:rsidRDefault="002C4F1B" w:rsidP="004B430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Partner with local businesses, tourism agencies, and cultural institutions to promote and enhance the app.</w:t>
      </w:r>
    </w:p>
    <w:p w14:paraId="44F52835" w14:textId="77777777" w:rsidR="002C4F1B" w:rsidRDefault="002C4F1B" w:rsidP="004B430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Marketing Campaigns:</w:t>
      </w:r>
      <w:r>
        <w:rPr>
          <w:rFonts w:ascii="Abadi" w:eastAsia="Times New Roman" w:hAnsi="Abadi" w:cs="Times New Roman"/>
          <w:kern w:val="0"/>
          <w:sz w:val="28"/>
          <w:szCs w:val="28"/>
          <w:lang w:eastAsia="en-AE"/>
          <w14:ligatures w14:val="none"/>
        </w:rPr>
        <w:t xml:space="preserve"> Launch marketing campaigns to attract both local and international tourists to use the app.</w:t>
      </w:r>
    </w:p>
    <w:p w14:paraId="0C1462C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51D565E" w14:textId="77777777" w:rsidR="002C4F1B" w:rsidRDefault="002C4F1B" w:rsidP="004B4301">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Engaging and informative multimedia content that enhances the visitor experience.</w:t>
      </w:r>
    </w:p>
    <w:p w14:paraId="5186F5DE" w14:textId="77777777" w:rsidR="002C4F1B" w:rsidRDefault="002C4F1B" w:rsidP="004B4301">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Design:</w:t>
      </w:r>
      <w:r>
        <w:rPr>
          <w:rFonts w:ascii="Abadi" w:eastAsia="Times New Roman" w:hAnsi="Abadi" w:cs="Times New Roman"/>
          <w:kern w:val="0"/>
          <w:sz w:val="28"/>
          <w:szCs w:val="28"/>
          <w:lang w:eastAsia="en-AE"/>
          <w14:ligatures w14:val="none"/>
        </w:rPr>
        <w:t xml:space="preserve"> An intuitive and accessible app interface that caters to a wide audience.</w:t>
      </w:r>
    </w:p>
    <w:p w14:paraId="41931573" w14:textId="77777777" w:rsidR="002C4F1B" w:rsidRDefault="002C4F1B" w:rsidP="004B4301">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Updates:</w:t>
      </w:r>
      <w:r>
        <w:rPr>
          <w:rFonts w:ascii="Abadi" w:eastAsia="Times New Roman" w:hAnsi="Abadi" w:cs="Times New Roman"/>
          <w:kern w:val="0"/>
          <w:sz w:val="28"/>
          <w:szCs w:val="28"/>
          <w:lang w:eastAsia="en-AE"/>
          <w14:ligatures w14:val="none"/>
        </w:rPr>
        <w:t xml:space="preserve"> Regular updates and improvements based on user feedback and technological advancements.</w:t>
      </w:r>
    </w:p>
    <w:p w14:paraId="42AAA16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6FF21AC" w14:textId="77777777" w:rsidR="002C4F1B" w:rsidRDefault="002C4F1B" w:rsidP="004B4301">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app stability and performance across different devices and operating systems.</w:t>
      </w:r>
    </w:p>
    <w:p w14:paraId="24BB85DF" w14:textId="77777777" w:rsidR="002C4F1B" w:rsidRDefault="002C4F1B" w:rsidP="004B4301">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Maintenance:</w:t>
      </w:r>
      <w:r>
        <w:rPr>
          <w:rFonts w:ascii="Abadi" w:eastAsia="Times New Roman" w:hAnsi="Abadi" w:cs="Times New Roman"/>
          <w:kern w:val="0"/>
          <w:sz w:val="28"/>
          <w:szCs w:val="28"/>
          <w:lang w:eastAsia="en-AE"/>
          <w14:ligatures w14:val="none"/>
        </w:rPr>
        <w:t xml:space="preserve"> Keeping the content current and accurate, requiring ongoing effort and resources.</w:t>
      </w:r>
    </w:p>
    <w:p w14:paraId="5C1EE243" w14:textId="6633F2A9" w:rsidR="002C4F1B" w:rsidRPr="0076791E" w:rsidRDefault="002C4F1B" w:rsidP="002C4F1B">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widespread adoption of the app among tourists, both locally and internationally.</w:t>
      </w:r>
    </w:p>
    <w:p w14:paraId="27DB16C2" w14:textId="4899B82B" w:rsidR="002C4F1B" w:rsidRDefault="0076791E" w:rsidP="00C85DF9">
      <w:pPr>
        <w:pStyle w:val="Heading1"/>
        <w:rPr>
          <w:rFonts w:eastAsia="Times New Roman"/>
          <w:lang w:eastAsia="en-AE"/>
        </w:rPr>
      </w:pPr>
      <w:bookmarkStart w:id="45" w:name="_Toc175126701"/>
      <w:r>
        <w:rPr>
          <w:rFonts w:eastAsia="Times New Roman"/>
          <w:lang w:eastAsia="en-AE"/>
        </w:rPr>
        <w:lastRenderedPageBreak/>
        <w:t>18</w:t>
      </w:r>
      <w:r w:rsidR="002C4F1B">
        <w:rPr>
          <w:rFonts w:eastAsia="Times New Roman"/>
          <w:lang w:eastAsia="en-AE"/>
        </w:rPr>
        <w:t>. Heritage Skills Training Programs</w:t>
      </w:r>
      <w:bookmarkEnd w:id="45"/>
    </w:p>
    <w:p w14:paraId="1B04D1F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training programs focused on traditional Palestinian crafts and heritage skills, integrating modern techniques and business practices to sustain and promote cultural heritage.</w:t>
      </w:r>
    </w:p>
    <w:p w14:paraId="22F7C12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Heritage skills training programs allow Palestine to leapfrog the loss of traditional knowledge by systematically reviving and sustaining cultural crafts through education and modern business practices. This approach ensures the preservation and transmission of valuable heritage skills to new generations while providing economic opportunities.</w:t>
      </w:r>
    </w:p>
    <w:p w14:paraId="15B8E50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1364548" w14:textId="77777777" w:rsidR="002C4F1B" w:rsidRDefault="002C4F1B" w:rsidP="004B430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Incorporation of digital tools and online platforms for training and promotion.</w:t>
      </w:r>
    </w:p>
    <w:p w14:paraId="4A0CC6E7" w14:textId="77777777" w:rsidR="002C4F1B" w:rsidRDefault="002C4F1B" w:rsidP="004B430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Blending traditional craft techniques with contemporary design and business management skills.</w:t>
      </w:r>
    </w:p>
    <w:p w14:paraId="67376D8C" w14:textId="77777777" w:rsidR="002C4F1B" w:rsidRDefault="002C4F1B" w:rsidP="004B430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gradual decline of traditional skills by creating structured and comprehensive training programs.</w:t>
      </w:r>
    </w:p>
    <w:p w14:paraId="547287B3" w14:textId="77777777" w:rsidR="002C4F1B" w:rsidRDefault="002C4F1B" w:rsidP="004B430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economic opportunities for artisans and promotes cultural heritage through modern markets and platforms.</w:t>
      </w:r>
    </w:p>
    <w:p w14:paraId="48CCB0D3" w14:textId="77777777" w:rsidR="002C4F1B" w:rsidRDefault="002C4F1B" w:rsidP="004B430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the continuous transmission of heritage skills, adapting to changing markets and technologies.</w:t>
      </w:r>
    </w:p>
    <w:p w14:paraId="6FA85D7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916EE75" w14:textId="77777777" w:rsidR="002C4F1B" w:rsidRDefault="002C4F1B" w:rsidP="004B4301">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Turquoise Mountain (Afghanistan):</w:t>
      </w:r>
      <w:r>
        <w:rPr>
          <w:rFonts w:ascii="Abadi" w:eastAsia="Times New Roman" w:hAnsi="Abadi" w:cs="Times New Roman"/>
          <w:kern w:val="0"/>
          <w:sz w:val="28"/>
          <w:szCs w:val="28"/>
          <w:lang w:eastAsia="en-AE"/>
          <w14:ligatures w14:val="none"/>
        </w:rPr>
        <w:t xml:space="preserve"> Revitalizes traditional crafts through comprehensive training programs and market integration.</w:t>
      </w:r>
    </w:p>
    <w:p w14:paraId="6FC6CFF3" w14:textId="77777777" w:rsidR="002C4F1B" w:rsidRDefault="002C4F1B" w:rsidP="004B4301">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Centre for Heritage Arts &amp; Textile (CHAT) (Hong Kong):</w:t>
      </w:r>
      <w:r>
        <w:rPr>
          <w:rFonts w:ascii="Abadi" w:eastAsia="Times New Roman" w:hAnsi="Abadi" w:cs="Times New Roman"/>
          <w:kern w:val="0"/>
          <w:sz w:val="28"/>
          <w:szCs w:val="28"/>
          <w:lang w:eastAsia="en-AE"/>
          <w14:ligatures w14:val="none"/>
        </w:rPr>
        <w:t xml:space="preserve"> Offers training programs that blend traditional textile arts with modern design.</w:t>
      </w:r>
    </w:p>
    <w:p w14:paraId="39248820" w14:textId="77777777" w:rsidR="002C4F1B" w:rsidRDefault="002C4F1B" w:rsidP="004B4301">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Prince's School of Traditional Arts (UK):</w:t>
      </w:r>
      <w:r>
        <w:rPr>
          <w:rFonts w:ascii="Abadi" w:eastAsia="Times New Roman" w:hAnsi="Abadi" w:cs="Times New Roman"/>
          <w:kern w:val="0"/>
          <w:sz w:val="28"/>
          <w:szCs w:val="28"/>
          <w:lang w:eastAsia="en-AE"/>
          <w14:ligatures w14:val="none"/>
        </w:rPr>
        <w:t xml:space="preserve"> Provides education in traditional arts and crafts, integrating modern practices.</w:t>
      </w:r>
    </w:p>
    <w:p w14:paraId="49870E5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D3EDE59" w14:textId="77777777" w:rsidR="002C4F1B" w:rsidRDefault="002C4F1B" w:rsidP="004B430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curricula that combine traditional crafts with modern techniques and business skills.</w:t>
      </w:r>
    </w:p>
    <w:p w14:paraId="4FE4F0FF" w14:textId="77777777" w:rsidR="002C4F1B" w:rsidRDefault="002C4F1B" w:rsidP="004B430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artisans, cultural institutions, and international organizations to provide expertise and support.</w:t>
      </w:r>
    </w:p>
    <w:p w14:paraId="1CFE395C" w14:textId="77777777" w:rsidR="002C4F1B" w:rsidRDefault="002C4F1B" w:rsidP="004B430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Training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Establish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equipped with the necessary tools and materials for hands-on learning.</w:t>
      </w:r>
    </w:p>
    <w:p w14:paraId="5FEB4647" w14:textId="77777777" w:rsidR="002C4F1B" w:rsidRDefault="002C4F1B" w:rsidP="004B430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Online Platforms:</w:t>
      </w:r>
      <w:r>
        <w:rPr>
          <w:rFonts w:ascii="Abadi" w:eastAsia="Times New Roman" w:hAnsi="Abadi" w:cs="Times New Roman"/>
          <w:kern w:val="0"/>
          <w:sz w:val="28"/>
          <w:szCs w:val="28"/>
          <w:lang w:eastAsia="en-AE"/>
          <w14:ligatures w14:val="none"/>
        </w:rPr>
        <w:t xml:space="preserve"> Develop online platforms for remote learning, resource sharing, and promoting artisans' work.</w:t>
      </w:r>
    </w:p>
    <w:p w14:paraId="5FF3F30C" w14:textId="77777777" w:rsidR="002C4F1B" w:rsidRDefault="002C4F1B" w:rsidP="004B430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Integration:</w:t>
      </w:r>
      <w:r>
        <w:rPr>
          <w:rFonts w:ascii="Abadi" w:eastAsia="Times New Roman" w:hAnsi="Abadi" w:cs="Times New Roman"/>
          <w:kern w:val="0"/>
          <w:sz w:val="28"/>
          <w:szCs w:val="28"/>
          <w:lang w:eastAsia="en-AE"/>
          <w14:ligatures w14:val="none"/>
        </w:rPr>
        <w:t xml:space="preserve"> Facilitate access to local and international markets for artisans through fairs, exhibitions, and e-commerce.</w:t>
      </w:r>
    </w:p>
    <w:p w14:paraId="2CC00AB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E681C3E" w14:textId="77777777" w:rsidR="002C4F1B" w:rsidRDefault="002C4F1B" w:rsidP="004B4301">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Curriculum:</w:t>
      </w:r>
      <w:r>
        <w:rPr>
          <w:rFonts w:ascii="Abadi" w:eastAsia="Times New Roman" w:hAnsi="Abadi" w:cs="Times New Roman"/>
          <w:kern w:val="0"/>
          <w:sz w:val="28"/>
          <w:szCs w:val="28"/>
          <w:lang w:eastAsia="en-AE"/>
          <w14:ligatures w14:val="none"/>
        </w:rPr>
        <w:t xml:space="preserve"> Well-rounded training programs that cover both traditional skills and modern business practices.</w:t>
      </w:r>
    </w:p>
    <w:p w14:paraId="5B1069D6" w14:textId="77777777" w:rsidR="002C4F1B" w:rsidRDefault="002C4F1B" w:rsidP="004B4301">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Instructors:</w:t>
      </w:r>
      <w:r>
        <w:rPr>
          <w:rFonts w:ascii="Abadi" w:eastAsia="Times New Roman" w:hAnsi="Abadi" w:cs="Times New Roman"/>
          <w:kern w:val="0"/>
          <w:sz w:val="28"/>
          <w:szCs w:val="28"/>
          <w:lang w:eastAsia="en-AE"/>
          <w14:ligatures w14:val="none"/>
        </w:rPr>
        <w:t xml:space="preserve"> Qualified instructors with expertise in traditional crafts and contemporary techniques.</w:t>
      </w:r>
    </w:p>
    <w:p w14:paraId="1FB9257D" w14:textId="77777777" w:rsidR="002C4F1B" w:rsidRDefault="002C4F1B" w:rsidP="004B4301">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Access:</w:t>
      </w:r>
      <w:r>
        <w:rPr>
          <w:rFonts w:ascii="Abadi" w:eastAsia="Times New Roman" w:hAnsi="Abadi" w:cs="Times New Roman"/>
          <w:kern w:val="0"/>
          <w:sz w:val="28"/>
          <w:szCs w:val="28"/>
          <w:lang w:eastAsia="en-AE"/>
          <w14:ligatures w14:val="none"/>
        </w:rPr>
        <w:t xml:space="preserve"> Effective integration of artisans' work into local and international markets.</w:t>
      </w:r>
    </w:p>
    <w:p w14:paraId="1CDFF1B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648FA5B" w14:textId="77777777" w:rsidR="002C4F1B" w:rsidRDefault="002C4F1B" w:rsidP="004B4301">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consistent access to materials, tools, and funding for training programs.</w:t>
      </w:r>
    </w:p>
    <w:p w14:paraId="48B95F15" w14:textId="77777777" w:rsidR="002C4F1B" w:rsidRDefault="002C4F1B" w:rsidP="004B4301">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Demand:</w:t>
      </w:r>
      <w:r>
        <w:rPr>
          <w:rFonts w:ascii="Abadi" w:eastAsia="Times New Roman" w:hAnsi="Abadi" w:cs="Times New Roman"/>
          <w:kern w:val="0"/>
          <w:sz w:val="28"/>
          <w:szCs w:val="28"/>
          <w:lang w:eastAsia="en-AE"/>
          <w14:ligatures w14:val="none"/>
        </w:rPr>
        <w:t xml:space="preserve"> Sustaining market interest in traditional crafts in a competitive global market.</w:t>
      </w:r>
    </w:p>
    <w:p w14:paraId="2596A5D8" w14:textId="3D0FB035" w:rsidR="002C4F1B" w:rsidRPr="0076791E" w:rsidRDefault="002C4F1B" w:rsidP="002C4F1B">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Maintaining the authenticity and integrity of traditional crafts while integrating modern elements.</w:t>
      </w:r>
    </w:p>
    <w:p w14:paraId="1F6521E4" w14:textId="1F80416C" w:rsidR="002C4F1B" w:rsidRDefault="0076791E" w:rsidP="00C85DF9">
      <w:pPr>
        <w:pStyle w:val="Heading1"/>
        <w:rPr>
          <w:rFonts w:eastAsia="Times New Roman"/>
          <w:lang w:eastAsia="en-AE"/>
        </w:rPr>
      </w:pPr>
      <w:bookmarkStart w:id="46" w:name="_Toc175126702"/>
      <w:r>
        <w:rPr>
          <w:rFonts w:eastAsia="Times New Roman"/>
          <w:lang w:eastAsia="en-AE"/>
        </w:rPr>
        <w:t>19</w:t>
      </w:r>
      <w:r w:rsidR="002C4F1B">
        <w:rPr>
          <w:rFonts w:eastAsia="Times New Roman"/>
          <w:lang w:eastAsia="en-AE"/>
        </w:rPr>
        <w:t>. Smart Cultural Heritage Management Systems</w:t>
      </w:r>
      <w:bookmarkEnd w:id="46"/>
    </w:p>
    <w:p w14:paraId="05D1FA2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smart cultural heritage management systems using Internet of Things (IoT) and big data analytics to monitor, manage, and preserve Palestinian heritage sites and artifacts.</w:t>
      </w:r>
    </w:p>
    <w:p w14:paraId="63775BB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cultural heritage management systems allow Palestine to leapfrog traditional, reactive conservation approaches by implementing proactive, data-driven methods. This approach enables real-time monitoring and efficient management of heritage assets, ensuring their preservation and protection against environmental and anthropogenic threats.</w:t>
      </w:r>
    </w:p>
    <w:p w14:paraId="7506BE1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EB687AA" w14:textId="77777777" w:rsidR="002C4F1B" w:rsidRDefault="002C4F1B" w:rsidP="004B430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Integration of IoT sensors, big data analytics, and cloud computing to monitor and manage heritage sites and artifacts.</w:t>
      </w:r>
    </w:p>
    <w:p w14:paraId="5B7F5767" w14:textId="77777777" w:rsidR="002C4F1B" w:rsidRDefault="002C4F1B" w:rsidP="004B430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Real-time data collection and analysis to detect changes and threats, enabling timely interventions.</w:t>
      </w:r>
    </w:p>
    <w:p w14:paraId="3F48F1AB" w14:textId="77777777" w:rsidR="002C4F1B" w:rsidRDefault="002C4F1B" w:rsidP="004B430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Bypasses the need for manual, periodic inspections, offering continuous and automated monitoring.</w:t>
      </w:r>
    </w:p>
    <w:p w14:paraId="6C6C127F" w14:textId="77777777" w:rsidR="002C4F1B" w:rsidRDefault="002C4F1B" w:rsidP="004B430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decision-making capabilities through data-driven insights, improving conservation strategies.</w:t>
      </w:r>
    </w:p>
    <w:p w14:paraId="090E8920" w14:textId="77777777" w:rsidR="002C4F1B" w:rsidRDefault="002C4F1B" w:rsidP="004B430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sustainable and adaptive management of heritage assets, leveraging ongoing technological advancements.</w:t>
      </w:r>
    </w:p>
    <w:p w14:paraId="0DAF553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A63CDA2" w14:textId="77777777" w:rsidR="002C4F1B" w:rsidRDefault="002C4F1B" w:rsidP="004B4301">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Florence's Uffizi Gallery (Italy):</w:t>
      </w:r>
      <w:r>
        <w:rPr>
          <w:rFonts w:ascii="Abadi" w:eastAsia="Times New Roman" w:hAnsi="Abadi" w:cs="Times New Roman"/>
          <w:kern w:val="0"/>
          <w:sz w:val="28"/>
          <w:szCs w:val="28"/>
          <w:lang w:eastAsia="en-AE"/>
          <w14:ligatures w14:val="none"/>
        </w:rPr>
        <w:t xml:space="preserve"> Uses IoT sensors and big data to monitor environmental conditions and preserve artworks.</w:t>
      </w:r>
    </w:p>
    <w:p w14:paraId="01D4865D" w14:textId="77777777" w:rsidR="002C4F1B" w:rsidRDefault="002C4F1B" w:rsidP="004B4301">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DIA's AURORA Project (Germany):</w:t>
      </w:r>
      <w:r>
        <w:rPr>
          <w:rFonts w:ascii="Abadi" w:eastAsia="Times New Roman" w:hAnsi="Abadi" w:cs="Times New Roman"/>
          <w:kern w:val="0"/>
          <w:sz w:val="28"/>
          <w:szCs w:val="28"/>
          <w:lang w:eastAsia="en-AE"/>
          <w14:ligatures w14:val="none"/>
        </w:rPr>
        <w:t xml:space="preserve"> Implements IoT and AI for heritage site monitoring and management.</w:t>
      </w:r>
    </w:p>
    <w:p w14:paraId="51334E57" w14:textId="77777777" w:rsidR="002C4F1B" w:rsidRDefault="002C4F1B" w:rsidP="004B4301">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 England (UK):</w:t>
      </w:r>
      <w:r>
        <w:rPr>
          <w:rFonts w:ascii="Abadi" w:eastAsia="Times New Roman" w:hAnsi="Abadi" w:cs="Times New Roman"/>
          <w:kern w:val="0"/>
          <w:sz w:val="28"/>
          <w:szCs w:val="28"/>
          <w:lang w:eastAsia="en-AE"/>
          <w14:ligatures w14:val="none"/>
        </w:rPr>
        <w:t xml:space="preserve"> Uses IoT and big data analytics for the management of heritage sites and structures.</w:t>
      </w:r>
    </w:p>
    <w:p w14:paraId="38512E0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D60C6C0" w14:textId="77777777" w:rsidR="002C4F1B" w:rsidRDefault="002C4F1B" w:rsidP="004B430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Development:</w:t>
      </w:r>
      <w:r>
        <w:rPr>
          <w:rFonts w:ascii="Abadi" w:eastAsia="Times New Roman" w:hAnsi="Abadi" w:cs="Times New Roman"/>
          <w:kern w:val="0"/>
          <w:sz w:val="28"/>
          <w:szCs w:val="28"/>
          <w:lang w:eastAsia="en-AE"/>
          <w14:ligatures w14:val="none"/>
        </w:rPr>
        <w:t xml:space="preserve"> Collaborate with technology firms to develop an IoT-based heritage management system tailored to Palestinian needs.</w:t>
      </w:r>
    </w:p>
    <w:p w14:paraId="24B56A4D" w14:textId="77777777" w:rsidR="002C4F1B" w:rsidRDefault="002C4F1B" w:rsidP="004B430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Sensor Installation:</w:t>
      </w:r>
      <w:r>
        <w:rPr>
          <w:rFonts w:ascii="Abadi" w:eastAsia="Times New Roman" w:hAnsi="Abadi" w:cs="Times New Roman"/>
          <w:kern w:val="0"/>
          <w:sz w:val="28"/>
          <w:szCs w:val="28"/>
          <w:lang w:eastAsia="en-AE"/>
          <w14:ligatures w14:val="none"/>
        </w:rPr>
        <w:t xml:space="preserve"> Deploy IoT sensors at key heritage sites and artifacts to monitor environmental conditions and structural integrity.</w:t>
      </w:r>
    </w:p>
    <w:p w14:paraId="5EBBC870" w14:textId="77777777" w:rsidR="002C4F1B" w:rsidRDefault="002C4F1B" w:rsidP="004B430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Develop a cloud-based platform to collect, store,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data from the sensors.</w:t>
      </w:r>
    </w:p>
    <w:p w14:paraId="650560EE" w14:textId="77777777" w:rsidR="002C4F1B" w:rsidRDefault="002C4F1B" w:rsidP="004B430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heritage professionals in using the system and interpreting data for conservation purposes.</w:t>
      </w:r>
    </w:p>
    <w:p w14:paraId="1A64680D" w14:textId="77777777" w:rsidR="002C4F1B" w:rsidRDefault="002C4F1B" w:rsidP="004B430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Involve local communities, researchers, and policymakers in utilizing the system for heritage management.</w:t>
      </w:r>
    </w:p>
    <w:p w14:paraId="18F8692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CE7D4DE" w14:textId="77777777" w:rsidR="002C4F1B" w:rsidRDefault="002C4F1B" w:rsidP="004B4301">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Sensors:</w:t>
      </w:r>
      <w:r>
        <w:rPr>
          <w:rFonts w:ascii="Abadi" w:eastAsia="Times New Roman" w:hAnsi="Abadi" w:cs="Times New Roman"/>
          <w:kern w:val="0"/>
          <w:sz w:val="28"/>
          <w:szCs w:val="28"/>
          <w:lang w:eastAsia="en-AE"/>
          <w14:ligatures w14:val="none"/>
        </w:rPr>
        <w:t xml:space="preserve"> Reliable and accurate IoT sensors for continuous monitoring.</w:t>
      </w:r>
    </w:p>
    <w:p w14:paraId="34DE033E" w14:textId="77777777" w:rsidR="002C4F1B" w:rsidRDefault="002C4F1B" w:rsidP="004B4301">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Analytics:</w:t>
      </w:r>
      <w:r>
        <w:rPr>
          <w:rFonts w:ascii="Abadi" w:eastAsia="Times New Roman" w:hAnsi="Abadi" w:cs="Times New Roman"/>
          <w:kern w:val="0"/>
          <w:sz w:val="28"/>
          <w:szCs w:val="28"/>
          <w:lang w:eastAsia="en-AE"/>
          <w14:ligatures w14:val="none"/>
        </w:rPr>
        <w:t xml:space="preserve"> Effective data analytics tools to process and interpret the collected data.</w:t>
      </w:r>
    </w:p>
    <w:p w14:paraId="442F3D03" w14:textId="77777777" w:rsidR="002C4F1B" w:rsidRDefault="002C4F1B" w:rsidP="004B4301">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Efforts:</w:t>
      </w:r>
      <w:r>
        <w:rPr>
          <w:rFonts w:ascii="Abadi" w:eastAsia="Times New Roman" w:hAnsi="Abadi" w:cs="Times New Roman"/>
          <w:kern w:val="0"/>
          <w:sz w:val="28"/>
          <w:szCs w:val="28"/>
          <w:lang w:eastAsia="en-AE"/>
          <w14:ligatures w14:val="none"/>
        </w:rPr>
        <w:t xml:space="preserve"> Strong collaboration between heritage professionals, technology experts, and stakeholders.</w:t>
      </w:r>
    </w:p>
    <w:p w14:paraId="63446D9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32DEB7D" w14:textId="77777777" w:rsidR="002C4F1B" w:rsidRDefault="002C4F1B" w:rsidP="004B4301">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accuracy of IoT sensors and data analytics.</w:t>
      </w:r>
    </w:p>
    <w:p w14:paraId="23AFF0E1" w14:textId="77777777" w:rsidR="002C4F1B" w:rsidRDefault="002C4F1B" w:rsidP="004B4301">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w:t>
      </w:r>
      <w:r>
        <w:rPr>
          <w:rFonts w:ascii="Abadi" w:eastAsia="Times New Roman" w:hAnsi="Abadi" w:cs="Times New Roman"/>
          <w:kern w:val="0"/>
          <w:sz w:val="28"/>
          <w:szCs w:val="28"/>
          <w:lang w:eastAsia="en-AE"/>
          <w14:ligatures w14:val="none"/>
        </w:rPr>
        <w:t xml:space="preserve"> Securing sufficient funding for system development, deployment, and maintenance.</w:t>
      </w:r>
    </w:p>
    <w:p w14:paraId="2FB8B2BE" w14:textId="77777777" w:rsidR="002C4F1B" w:rsidRDefault="002C4F1B" w:rsidP="004B4301">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sensitive data and ensuring compliance with privacy regulations.</w:t>
      </w:r>
    </w:p>
    <w:p w14:paraId="5BADF60B" w14:textId="30BCC92F" w:rsidR="002C4F1B" w:rsidRDefault="002C4F1B" w:rsidP="00C85DF9">
      <w:pPr>
        <w:pStyle w:val="Heading1"/>
        <w:rPr>
          <w:rFonts w:eastAsia="Times New Roman"/>
          <w:lang w:eastAsia="en-AE"/>
        </w:rPr>
      </w:pPr>
      <w:bookmarkStart w:id="47" w:name="_Toc175126703"/>
      <w:r>
        <w:rPr>
          <w:rFonts w:eastAsia="Times New Roman"/>
          <w:lang w:eastAsia="en-AE"/>
        </w:rPr>
        <w:t>2</w:t>
      </w:r>
      <w:r w:rsidR="0076791E">
        <w:rPr>
          <w:rFonts w:eastAsia="Times New Roman"/>
          <w:lang w:eastAsia="en-AE"/>
        </w:rPr>
        <w:t>0</w:t>
      </w:r>
      <w:r>
        <w:rPr>
          <w:rFonts w:eastAsia="Times New Roman"/>
          <w:lang w:eastAsia="en-AE"/>
        </w:rPr>
        <w:t>. Community-Driven Heritage Festivals</w:t>
      </w:r>
      <w:bookmarkEnd w:id="47"/>
    </w:p>
    <w:p w14:paraId="3BC4E7B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Organize community-driven heritage festivals that celebrate and promote Palestinian cultural heritage through performances, exhibitions, workshops, and traditional crafts.</w:t>
      </w:r>
    </w:p>
    <w:p w14:paraId="0BFA9B5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Community-driven heritage festivals allow Palestine to leapfrog conventional cultural promotion methods by creating vibrant, participatory events that engage local and international audiences. This approach fosters a sense of pride and ownership among communities, while attracting tourism and raising awareness of Palestinian cultural heritage.</w:t>
      </w:r>
    </w:p>
    <w:p w14:paraId="2826517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1101B8B" w14:textId="77777777" w:rsidR="002C4F1B" w:rsidRDefault="002C4F1B" w:rsidP="004B430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social media and digital marketing to promote festivals and engage wider audiences.</w:t>
      </w:r>
    </w:p>
    <w:p w14:paraId="41FD911E" w14:textId="77777777" w:rsidR="002C4F1B" w:rsidRDefault="002C4F1B" w:rsidP="004B430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Incorporation of interactive elements such as live-streaming, virtual participation, and digital exhibitions.</w:t>
      </w:r>
    </w:p>
    <w:p w14:paraId="37B4FBC6" w14:textId="77777777" w:rsidR="002C4F1B" w:rsidRDefault="002C4F1B" w:rsidP="004B430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permanent cultural venues, utilizing public spaces and digital platforms.</w:t>
      </w:r>
    </w:p>
    <w:p w14:paraId="352BA689" w14:textId="77777777" w:rsidR="002C4F1B" w:rsidRDefault="002C4F1B" w:rsidP="004B430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cultural exchange and community engagement through dynamic, inclusive events.</w:t>
      </w:r>
    </w:p>
    <w:p w14:paraId="66A093CF" w14:textId="77777777" w:rsidR="002C4F1B" w:rsidRDefault="002C4F1B" w:rsidP="004B430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celebration and promotion of cultural heritage, adapting to new trends and technologies.</w:t>
      </w:r>
    </w:p>
    <w:p w14:paraId="3953555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CFD24EC" w14:textId="77777777" w:rsidR="002C4F1B" w:rsidRDefault="002C4F1B" w:rsidP="004B4301">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Edinburgh Festival Fringe (UK):</w:t>
      </w:r>
      <w:r>
        <w:rPr>
          <w:rFonts w:ascii="Abadi" w:eastAsia="Times New Roman" w:hAnsi="Abadi" w:cs="Times New Roman"/>
          <w:kern w:val="0"/>
          <w:sz w:val="28"/>
          <w:szCs w:val="28"/>
          <w:lang w:eastAsia="en-AE"/>
          <w14:ligatures w14:val="none"/>
        </w:rPr>
        <w:t xml:space="preserve"> A community-driven festival celebrating arts and culture, attracting international audiences.</w:t>
      </w:r>
    </w:p>
    <w:p w14:paraId="267E4E6C" w14:textId="77777777" w:rsidR="002C4F1B" w:rsidRDefault="002C4F1B" w:rsidP="004B4301">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Cherry Blossom Festival (USA):</w:t>
      </w:r>
      <w:r>
        <w:rPr>
          <w:rFonts w:ascii="Abadi" w:eastAsia="Times New Roman" w:hAnsi="Abadi" w:cs="Times New Roman"/>
          <w:kern w:val="0"/>
          <w:sz w:val="28"/>
          <w:szCs w:val="28"/>
          <w:lang w:eastAsia="en-AE"/>
          <w14:ligatures w14:val="none"/>
        </w:rPr>
        <w:t xml:space="preserve"> Combines traditional and modern cultural elements to celebrate heritage.</w:t>
      </w:r>
    </w:p>
    <w:p w14:paraId="56935329" w14:textId="77777777" w:rsidR="002C4F1B" w:rsidRDefault="002C4F1B" w:rsidP="004B4301">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Fes Festival of World Sacred Music (Morocco):</w:t>
      </w:r>
      <w:r>
        <w:rPr>
          <w:rFonts w:ascii="Abadi" w:eastAsia="Times New Roman" w:hAnsi="Abadi" w:cs="Times New Roman"/>
          <w:kern w:val="0"/>
          <w:sz w:val="28"/>
          <w:szCs w:val="28"/>
          <w:lang w:eastAsia="en-AE"/>
          <w14:ligatures w14:val="none"/>
        </w:rPr>
        <w:t xml:space="preserve"> Celebrates cultural diversity through music, drawing global participation.</w:t>
      </w:r>
    </w:p>
    <w:p w14:paraId="6CEA222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D2C752D" w14:textId="77777777" w:rsidR="002C4F1B" w:rsidRDefault="002C4F1B" w:rsidP="004B430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Festival Planning:</w:t>
      </w:r>
      <w:r>
        <w:rPr>
          <w:rFonts w:ascii="Abadi" w:eastAsia="Times New Roman" w:hAnsi="Abadi" w:cs="Times New Roman"/>
          <w:kern w:val="0"/>
          <w:sz w:val="28"/>
          <w:szCs w:val="28"/>
          <w:lang w:eastAsia="en-AE"/>
          <w14:ligatures w14:val="none"/>
        </w:rPr>
        <w:t xml:space="preserve"> Collaborate with local communities, artists, and cultural institutions to plan and organize heritage festivals.</w:t>
      </w:r>
    </w:p>
    <w:p w14:paraId="5D981EE1" w14:textId="77777777" w:rsidR="002C4F1B" w:rsidRDefault="002C4F1B" w:rsidP="004B430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Digital Promotion:</w:t>
      </w:r>
      <w:r>
        <w:rPr>
          <w:rFonts w:ascii="Abadi" w:eastAsia="Times New Roman" w:hAnsi="Abadi" w:cs="Times New Roman"/>
          <w:kern w:val="0"/>
          <w:sz w:val="28"/>
          <w:szCs w:val="28"/>
          <w:lang w:eastAsia="en-AE"/>
          <w14:ligatures w14:val="none"/>
        </w:rPr>
        <w:t xml:space="preserve"> Utilize social media, websites, and digital marketing campaigns to promote the festivals and engage audiences.</w:t>
      </w:r>
    </w:p>
    <w:p w14:paraId="2FE58E5B" w14:textId="77777777" w:rsidR="002C4F1B" w:rsidRDefault="002C4F1B" w:rsidP="004B430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Interactive Elements:</w:t>
      </w:r>
      <w:r>
        <w:rPr>
          <w:rFonts w:ascii="Abadi" w:eastAsia="Times New Roman" w:hAnsi="Abadi" w:cs="Times New Roman"/>
          <w:kern w:val="0"/>
          <w:sz w:val="28"/>
          <w:szCs w:val="28"/>
          <w:lang w:eastAsia="en-AE"/>
          <w14:ligatures w14:val="none"/>
        </w:rPr>
        <w:t xml:space="preserve"> Incorporate live-streaming, virtual tours, and digital exhibitions to expand participation.</w:t>
      </w:r>
    </w:p>
    <w:p w14:paraId="14931320" w14:textId="77777777" w:rsidR="002C4F1B" w:rsidRDefault="002C4F1B" w:rsidP="004B430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Exhibitions:</w:t>
      </w:r>
      <w:r>
        <w:rPr>
          <w:rFonts w:ascii="Abadi" w:eastAsia="Times New Roman" w:hAnsi="Abadi" w:cs="Times New Roman"/>
          <w:kern w:val="0"/>
          <w:sz w:val="28"/>
          <w:szCs w:val="28"/>
          <w:lang w:eastAsia="en-AE"/>
          <w14:ligatures w14:val="none"/>
        </w:rPr>
        <w:t xml:space="preserve"> Organize workshops, performances, and exhibitions showcasing traditional crafts, music, and dance.</w:t>
      </w:r>
    </w:p>
    <w:p w14:paraId="695172D6" w14:textId="77777777" w:rsidR="002C4F1B" w:rsidRDefault="002C4F1B" w:rsidP="004B430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Partner with international cultural organizations and tourism agencies to enhance the festival’s reach and impact.</w:t>
      </w:r>
    </w:p>
    <w:p w14:paraId="74AF6F2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9473AB4" w14:textId="77777777" w:rsidR="002C4F1B" w:rsidRDefault="002C4F1B" w:rsidP="004B4301">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High levels of participation and support from local communities.</w:t>
      </w:r>
    </w:p>
    <w:p w14:paraId="0CA3CCA8" w14:textId="77777777" w:rsidR="002C4F1B" w:rsidRDefault="002C4F1B" w:rsidP="004B4301">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Promotion:</w:t>
      </w:r>
      <w:r>
        <w:rPr>
          <w:rFonts w:ascii="Abadi" w:eastAsia="Times New Roman" w:hAnsi="Abadi" w:cs="Times New Roman"/>
          <w:kern w:val="0"/>
          <w:sz w:val="28"/>
          <w:szCs w:val="28"/>
          <w:lang w:eastAsia="en-AE"/>
          <w14:ligatures w14:val="none"/>
        </w:rPr>
        <w:t xml:space="preserve"> Successful use of digital platforms to attract and engage audiences.</w:t>
      </w:r>
    </w:p>
    <w:p w14:paraId="02EF0487" w14:textId="77777777" w:rsidR="002C4F1B" w:rsidRDefault="002C4F1B" w:rsidP="004B4301">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Programming:</w:t>
      </w:r>
      <w:r>
        <w:rPr>
          <w:rFonts w:ascii="Abadi" w:eastAsia="Times New Roman" w:hAnsi="Abadi" w:cs="Times New Roman"/>
          <w:kern w:val="0"/>
          <w:sz w:val="28"/>
          <w:szCs w:val="28"/>
          <w:lang w:eastAsia="en-AE"/>
          <w14:ligatures w14:val="none"/>
        </w:rPr>
        <w:t xml:space="preserve"> A wide range of activities and events that cater to various interests and age groups.</w:t>
      </w:r>
    </w:p>
    <w:p w14:paraId="268D6B1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A510B40" w14:textId="77777777" w:rsidR="002C4F1B" w:rsidRDefault="002C4F1B" w:rsidP="004B4301">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Ensuring sufficient financial resources for organizing and promoting the festivals.</w:t>
      </w:r>
    </w:p>
    <w:p w14:paraId="322956D7" w14:textId="77777777" w:rsidR="002C4F1B" w:rsidRDefault="002C4F1B" w:rsidP="004B4301">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large-scale events and ensuring smooth execution.</w:t>
      </w:r>
    </w:p>
    <w:p w14:paraId="399624C8" w14:textId="1E3285EC" w:rsidR="002C4F1B" w:rsidRPr="0076791E" w:rsidRDefault="002C4F1B" w:rsidP="002C4F1B">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the momentum and interest in heritage festivals over time.</w:t>
      </w:r>
    </w:p>
    <w:p w14:paraId="500DCFB7" w14:textId="0139A3AD" w:rsidR="002C4F1B" w:rsidRDefault="002C4F1B" w:rsidP="00C85DF9">
      <w:pPr>
        <w:pStyle w:val="Heading1"/>
        <w:rPr>
          <w:rFonts w:eastAsia="Times New Roman"/>
          <w:lang w:eastAsia="en-AE"/>
        </w:rPr>
      </w:pPr>
      <w:bookmarkStart w:id="48" w:name="_Toc175126704"/>
      <w:r>
        <w:rPr>
          <w:rFonts w:eastAsia="Times New Roman"/>
          <w:lang w:eastAsia="en-AE"/>
        </w:rPr>
        <w:t>2</w:t>
      </w:r>
      <w:r w:rsidR="0076791E">
        <w:rPr>
          <w:rFonts w:eastAsia="Times New Roman"/>
          <w:lang w:eastAsia="en-AE"/>
        </w:rPr>
        <w:t>1</w:t>
      </w:r>
      <w:r>
        <w:rPr>
          <w:rFonts w:eastAsia="Times New Roman"/>
          <w:lang w:eastAsia="en-AE"/>
        </w:rPr>
        <w:t>. Digital Cultural Heritage Collaborations</w:t>
      </w:r>
      <w:bookmarkEnd w:id="48"/>
    </w:p>
    <w:p w14:paraId="3CE68F2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international digital collaborations with global museums, universities, and cultural institutions to digitally share and preserve Palestinian cultural heritage.</w:t>
      </w:r>
    </w:p>
    <w:p w14:paraId="740D8AD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collaborations allow Palestine to leapfrog geographical and political barriers, enabling the sharing and preservation of cultural heritage through global partnerships. This approach ensures that Palestinian heritage is recognized and protected internationally, fostering mutual understanding and support.</w:t>
      </w:r>
    </w:p>
    <w:p w14:paraId="4693B67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BCAD535" w14:textId="77777777" w:rsidR="002C4F1B" w:rsidRDefault="002C4F1B" w:rsidP="004B430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cloud storage, digital archives, and collaborative platforms to share cultural heritage data and resources.</w:t>
      </w:r>
    </w:p>
    <w:p w14:paraId="1F622906" w14:textId="77777777" w:rsidR="002C4F1B" w:rsidRDefault="002C4F1B" w:rsidP="004B430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Creation of joint digital exhibits, research projects, and educational programs with international partners.</w:t>
      </w:r>
    </w:p>
    <w:p w14:paraId="13CC8BB2" w14:textId="77777777" w:rsidR="002C4F1B" w:rsidRDefault="002C4F1B" w:rsidP="004B430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physical exchanges and traditional international cooperation constraints.</w:t>
      </w:r>
    </w:p>
    <w:p w14:paraId="2917EE34" w14:textId="77777777" w:rsidR="002C4F1B" w:rsidRDefault="002C4F1B" w:rsidP="004B430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global visibility and accessibility of Palestinian heritage, promoting international awareness and support.</w:t>
      </w:r>
    </w:p>
    <w:p w14:paraId="1619FFC2" w14:textId="77777777" w:rsidR="002C4F1B" w:rsidRDefault="002C4F1B" w:rsidP="004B430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Establishes long-term partnerships that evolve with technological advancements and changing cultural dynamics.</w:t>
      </w:r>
    </w:p>
    <w:p w14:paraId="7E75782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B8FB00E" w14:textId="77777777" w:rsidR="002C4F1B" w:rsidRDefault="002C4F1B" w:rsidP="004B4301">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Arts &amp; Culture (Global):</w:t>
      </w:r>
      <w:r>
        <w:rPr>
          <w:rFonts w:ascii="Abadi" w:eastAsia="Times New Roman" w:hAnsi="Abadi" w:cs="Times New Roman"/>
          <w:kern w:val="0"/>
          <w:sz w:val="28"/>
          <w:szCs w:val="28"/>
          <w:lang w:eastAsia="en-AE"/>
          <w14:ligatures w14:val="none"/>
        </w:rPr>
        <w:t xml:space="preserve"> Partners with cultural institutions worldwide to digitize and share art and heritage collections.</w:t>
      </w:r>
    </w:p>
    <w:p w14:paraId="52621055" w14:textId="77777777" w:rsidR="002C4F1B" w:rsidRDefault="002C4F1B" w:rsidP="004B4301">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Smithsonian Institution (USA):</w:t>
      </w:r>
      <w:r>
        <w:rPr>
          <w:rFonts w:ascii="Abadi" w:eastAsia="Times New Roman" w:hAnsi="Abadi" w:cs="Times New Roman"/>
          <w:kern w:val="0"/>
          <w:sz w:val="28"/>
          <w:szCs w:val="28"/>
          <w:lang w:eastAsia="en-AE"/>
          <w14:ligatures w14:val="none"/>
        </w:rPr>
        <w:t xml:space="preserve"> Collaborates with international museums for digital exhibitions and research projects.</w:t>
      </w:r>
    </w:p>
    <w:p w14:paraId="1719617A" w14:textId="77777777" w:rsidR="002C4F1B" w:rsidRDefault="002C4F1B" w:rsidP="004B4301">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Europeana</w:t>
      </w:r>
      <w:proofErr w:type="spellEnd"/>
      <w:r>
        <w:rPr>
          <w:rFonts w:ascii="Abadi" w:eastAsia="Times New Roman" w:hAnsi="Abadi" w:cs="Times New Roman"/>
          <w:b/>
          <w:bCs/>
          <w:kern w:val="0"/>
          <w:sz w:val="28"/>
          <w:szCs w:val="28"/>
          <w:lang w:eastAsia="en-AE"/>
          <w14:ligatures w14:val="none"/>
        </w:rPr>
        <w:t xml:space="preserve"> (EU):</w:t>
      </w:r>
      <w:r>
        <w:rPr>
          <w:rFonts w:ascii="Abadi" w:eastAsia="Times New Roman" w:hAnsi="Abadi" w:cs="Times New Roman"/>
          <w:kern w:val="0"/>
          <w:sz w:val="28"/>
          <w:szCs w:val="28"/>
          <w:lang w:eastAsia="en-AE"/>
          <w14:ligatures w14:val="none"/>
        </w:rPr>
        <w:t xml:space="preserve"> A digital platform that brings together cultural heritage collections from various European institutions.</w:t>
      </w:r>
    </w:p>
    <w:p w14:paraId="43BD3B9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DA316FF" w14:textId="77777777" w:rsidR="002C4F1B" w:rsidRDefault="002C4F1B" w:rsidP="004B430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Partners:</w:t>
      </w:r>
      <w:r>
        <w:rPr>
          <w:rFonts w:ascii="Abadi" w:eastAsia="Times New Roman" w:hAnsi="Abadi" w:cs="Times New Roman"/>
          <w:kern w:val="0"/>
          <w:sz w:val="28"/>
          <w:szCs w:val="28"/>
          <w:lang w:eastAsia="en-AE"/>
          <w14:ligatures w14:val="none"/>
        </w:rPr>
        <w:t xml:space="preserve"> Reach out to global museums, universities, and cultural institutions interested in collaborating on Palestinian cultural heritage projects.</w:t>
      </w:r>
    </w:p>
    <w:p w14:paraId="04B60F01" w14:textId="77777777" w:rsidR="002C4F1B" w:rsidRDefault="002C4F1B" w:rsidP="004B430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Archives:</w:t>
      </w:r>
      <w:r>
        <w:rPr>
          <w:rFonts w:ascii="Abadi" w:eastAsia="Times New Roman" w:hAnsi="Abadi" w:cs="Times New Roman"/>
          <w:kern w:val="0"/>
          <w:sz w:val="28"/>
          <w:szCs w:val="28"/>
          <w:lang w:eastAsia="en-AE"/>
          <w14:ligatures w14:val="none"/>
        </w:rPr>
        <w:t xml:space="preserve"> Develop comprehensive digital archives of Palestinian heritage artifacts and sites to share with partners.</w:t>
      </w:r>
    </w:p>
    <w:p w14:paraId="576A4F16" w14:textId="77777777" w:rsidR="002C4F1B" w:rsidRDefault="002C4F1B" w:rsidP="004B430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Joint Exhibits:</w:t>
      </w:r>
      <w:r>
        <w:rPr>
          <w:rFonts w:ascii="Abadi" w:eastAsia="Times New Roman" w:hAnsi="Abadi" w:cs="Times New Roman"/>
          <w:kern w:val="0"/>
          <w:sz w:val="28"/>
          <w:szCs w:val="28"/>
          <w:lang w:eastAsia="en-AE"/>
          <w14:ligatures w14:val="none"/>
        </w:rPr>
        <w:t xml:space="preserve"> Create virtual exhibitions that combine Palestinian artifacts with related collections from international partners.</w:t>
      </w:r>
    </w:p>
    <w:p w14:paraId="2468E1E6" w14:textId="77777777" w:rsidR="002C4F1B" w:rsidRDefault="002C4F1B" w:rsidP="004B430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Projects:</w:t>
      </w:r>
      <w:r>
        <w:rPr>
          <w:rFonts w:ascii="Abadi" w:eastAsia="Times New Roman" w:hAnsi="Abadi" w:cs="Times New Roman"/>
          <w:kern w:val="0"/>
          <w:sz w:val="28"/>
          <w:szCs w:val="28"/>
          <w:lang w:eastAsia="en-AE"/>
          <w14:ligatures w14:val="none"/>
        </w:rPr>
        <w:t xml:space="preserve"> Collaborate on research initiatives that focus on Palestinian heritage, leveraging global expertise and resources.</w:t>
      </w:r>
    </w:p>
    <w:p w14:paraId="66AF0566" w14:textId="77777777" w:rsidR="002C4F1B" w:rsidRDefault="002C4F1B" w:rsidP="004B430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Programs:</w:t>
      </w:r>
      <w:r>
        <w:rPr>
          <w:rFonts w:ascii="Abadi" w:eastAsia="Times New Roman" w:hAnsi="Abadi" w:cs="Times New Roman"/>
          <w:kern w:val="0"/>
          <w:sz w:val="28"/>
          <w:szCs w:val="28"/>
          <w:lang w:eastAsia="en-AE"/>
          <w14:ligatures w14:val="none"/>
        </w:rPr>
        <w:t xml:space="preserve"> Develop online educational programs and resources that highlight Palestinian cultural heritage, accessible through partner institutions.</w:t>
      </w:r>
    </w:p>
    <w:p w14:paraId="636F19E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840C84C" w14:textId="77777777" w:rsidR="002C4F1B" w:rsidRDefault="002C4F1B" w:rsidP="004B4301">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and maintaining robust relationships with international cultural institutions.</w:t>
      </w:r>
    </w:p>
    <w:p w14:paraId="2850D33E" w14:textId="77777777" w:rsidR="002C4F1B" w:rsidRDefault="002C4F1B" w:rsidP="004B4301">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Digital Content:</w:t>
      </w:r>
      <w:r>
        <w:rPr>
          <w:rFonts w:ascii="Abadi" w:eastAsia="Times New Roman" w:hAnsi="Abadi" w:cs="Times New Roman"/>
          <w:kern w:val="0"/>
          <w:sz w:val="28"/>
          <w:szCs w:val="28"/>
          <w:lang w:eastAsia="en-AE"/>
          <w14:ligatures w14:val="none"/>
        </w:rPr>
        <w:t xml:space="preserve"> Ensuring the digitization of artifacts and sites is accurate and high-resolution.</w:t>
      </w:r>
    </w:p>
    <w:p w14:paraId="3FC4BDE0" w14:textId="77777777" w:rsidR="002C4F1B" w:rsidRDefault="002C4F1B" w:rsidP="004B4301">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Mutual Benefits:</w:t>
      </w:r>
      <w:r>
        <w:rPr>
          <w:rFonts w:ascii="Abadi" w:eastAsia="Times New Roman" w:hAnsi="Abadi" w:cs="Times New Roman"/>
          <w:kern w:val="0"/>
          <w:sz w:val="28"/>
          <w:szCs w:val="28"/>
          <w:lang w:eastAsia="en-AE"/>
          <w14:ligatures w14:val="none"/>
        </w:rPr>
        <w:t xml:space="preserve"> Ensuring collaborations are beneficial for both Palestinian and international partners, fostering long-term cooperation.</w:t>
      </w:r>
    </w:p>
    <w:p w14:paraId="79B517B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35C6D93" w14:textId="77777777" w:rsidR="002C4F1B" w:rsidRDefault="002C4F1B" w:rsidP="004B4301">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Data Security:</w:t>
      </w:r>
      <w:r>
        <w:rPr>
          <w:rFonts w:ascii="Abadi" w:eastAsia="Times New Roman" w:hAnsi="Abadi" w:cs="Times New Roman"/>
          <w:kern w:val="0"/>
          <w:sz w:val="28"/>
          <w:szCs w:val="28"/>
          <w:lang w:eastAsia="en-AE"/>
          <w14:ligatures w14:val="none"/>
        </w:rPr>
        <w:t xml:space="preserve"> Protecting digital archives and shared data from unauthorized access and cyber threats.</w:t>
      </w:r>
    </w:p>
    <w:p w14:paraId="7BE477FD" w14:textId="77777777" w:rsidR="002C4F1B" w:rsidRDefault="002C4F1B" w:rsidP="004B4301">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Ensuring respectful and accurate representation of Palestinian heritage in international collaborations.</w:t>
      </w:r>
    </w:p>
    <w:p w14:paraId="4879E4D5" w14:textId="6C481399" w:rsidR="002C4F1B" w:rsidRPr="0076791E" w:rsidRDefault="002C4F1B" w:rsidP="002C4F1B">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for digitization, data management, and collaboration coordination.</w:t>
      </w:r>
    </w:p>
    <w:p w14:paraId="074CA8BB" w14:textId="52825375" w:rsidR="002C4F1B" w:rsidRDefault="002C4F1B" w:rsidP="00C85DF9">
      <w:pPr>
        <w:pStyle w:val="Heading1"/>
        <w:rPr>
          <w:rFonts w:eastAsia="Times New Roman"/>
          <w:lang w:eastAsia="en-AE"/>
        </w:rPr>
      </w:pPr>
      <w:bookmarkStart w:id="49" w:name="_Toc175126705"/>
      <w:r>
        <w:rPr>
          <w:rFonts w:eastAsia="Times New Roman"/>
          <w:lang w:eastAsia="en-AE"/>
        </w:rPr>
        <w:t>2</w:t>
      </w:r>
      <w:r w:rsidR="0076791E">
        <w:rPr>
          <w:rFonts w:eastAsia="Times New Roman"/>
          <w:lang w:eastAsia="en-AE"/>
        </w:rPr>
        <w:t>2</w:t>
      </w:r>
      <w:r>
        <w:rPr>
          <w:rFonts w:eastAsia="Times New Roman"/>
          <w:lang w:eastAsia="en-AE"/>
        </w:rPr>
        <w:t>. Heritage Preservation through Renewable Energy Projects</w:t>
      </w:r>
      <w:bookmarkEnd w:id="49"/>
    </w:p>
    <w:p w14:paraId="22F1D03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Integrate renewable energy projects with the preservation of Palestinian cultural heritage sites to provide sustainable energy solutions while protecting and enhancing these sites.</w:t>
      </w:r>
    </w:p>
    <w:p w14:paraId="31CED13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Renewable energy projects allow Palestine to leapfrog dependence on traditional, non-sustainable energy sources, providing green energy solutions that support heritage preservation. This approach not only ensures a reliable energy supply for heritage sites but also aligns with global sustainability goals, protecting heritage sites from the impacts of climate change and environmental degradation.</w:t>
      </w:r>
    </w:p>
    <w:p w14:paraId="663CD3A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69112CC" w14:textId="77777777" w:rsidR="002C4F1B" w:rsidRDefault="002C4F1B" w:rsidP="004B430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Implementation of solar panels, wind turbines, and other renewable energy systems to power heritage sites.</w:t>
      </w:r>
    </w:p>
    <w:p w14:paraId="468B077B" w14:textId="77777777" w:rsidR="002C4F1B" w:rsidRDefault="002C4F1B" w:rsidP="004B430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Integrating energy-efficient lighting, climate control, and security systems powered by renewable energy.</w:t>
      </w:r>
    </w:p>
    <w:p w14:paraId="5EAADEAF" w14:textId="77777777" w:rsidR="002C4F1B" w:rsidRDefault="002C4F1B" w:rsidP="004B430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conventional energy infrastructure, offering immediate and sustainable energy solutions.</w:t>
      </w:r>
    </w:p>
    <w:p w14:paraId="5C2DDA15" w14:textId="77777777" w:rsidR="002C4F1B" w:rsidRDefault="002C4F1B" w:rsidP="004B430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Combines heritage preservation with environmental sustainability, promoting eco-friendly tourism and community engagement.</w:t>
      </w:r>
    </w:p>
    <w:p w14:paraId="661430CB" w14:textId="77777777" w:rsidR="002C4F1B" w:rsidRDefault="002C4F1B" w:rsidP="004B430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sustainability and resilience of heritage sites through green energy initiatives.</w:t>
      </w:r>
    </w:p>
    <w:p w14:paraId="2FA0BB6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4434314" w14:textId="77777777" w:rsidR="002C4F1B" w:rsidRDefault="002C4F1B" w:rsidP="004B4301">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Vatican (Italy):</w:t>
      </w:r>
      <w:r>
        <w:rPr>
          <w:rFonts w:ascii="Abadi" w:eastAsia="Times New Roman" w:hAnsi="Abadi" w:cs="Times New Roman"/>
          <w:kern w:val="0"/>
          <w:sz w:val="28"/>
          <w:szCs w:val="28"/>
          <w:lang w:eastAsia="en-AE"/>
          <w14:ligatures w14:val="none"/>
        </w:rPr>
        <w:t xml:space="preserve"> Uses solar panels to power the Vatican Museums and other heritage buildings.</w:t>
      </w:r>
    </w:p>
    <w:p w14:paraId="6371211E" w14:textId="77777777" w:rsidR="002C4F1B" w:rsidRDefault="002C4F1B" w:rsidP="004B4301">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Machu Picchu (Peru):</w:t>
      </w:r>
      <w:r>
        <w:rPr>
          <w:rFonts w:ascii="Abadi" w:eastAsia="Times New Roman" w:hAnsi="Abadi" w:cs="Times New Roman"/>
          <w:kern w:val="0"/>
          <w:sz w:val="28"/>
          <w:szCs w:val="28"/>
          <w:lang w:eastAsia="en-AE"/>
          <w14:ligatures w14:val="none"/>
        </w:rPr>
        <w:t xml:space="preserve"> Solar energy installations support site preservation and reduce environmental impact.</w:t>
      </w:r>
    </w:p>
    <w:p w14:paraId="06106759" w14:textId="77777777" w:rsidR="002C4F1B" w:rsidRDefault="002C4F1B" w:rsidP="004B4301">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Borobudur Temple (Indonesia):</w:t>
      </w:r>
      <w:r>
        <w:rPr>
          <w:rFonts w:ascii="Abadi" w:eastAsia="Times New Roman" w:hAnsi="Abadi" w:cs="Times New Roman"/>
          <w:kern w:val="0"/>
          <w:sz w:val="28"/>
          <w:szCs w:val="28"/>
          <w:lang w:eastAsia="en-AE"/>
          <w14:ligatures w14:val="none"/>
        </w:rPr>
        <w:t xml:space="preserve"> Solar energy systems enhance site illumination and maintenance.</w:t>
      </w:r>
    </w:p>
    <w:p w14:paraId="3E5986F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0B9A9B94" w14:textId="77777777" w:rsidR="002C4F1B" w:rsidRDefault="002C4F1B" w:rsidP="004B430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 Assessment:</w:t>
      </w:r>
      <w:r>
        <w:rPr>
          <w:rFonts w:ascii="Abadi" w:eastAsia="Times New Roman" w:hAnsi="Abadi" w:cs="Times New Roman"/>
          <w:kern w:val="0"/>
          <w:sz w:val="28"/>
          <w:szCs w:val="28"/>
          <w:lang w:eastAsia="en-AE"/>
          <w14:ligatures w14:val="none"/>
        </w:rPr>
        <w:t xml:space="preserve"> Conduct energy audits of heritage sites to determine their renewable energy needs.</w:t>
      </w:r>
    </w:p>
    <w:p w14:paraId="454F2FF1" w14:textId="77777777" w:rsidR="002C4F1B" w:rsidRDefault="002C4F1B" w:rsidP="004B430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Install Renewable Systems:</w:t>
      </w:r>
      <w:r>
        <w:rPr>
          <w:rFonts w:ascii="Abadi" w:eastAsia="Times New Roman" w:hAnsi="Abadi" w:cs="Times New Roman"/>
          <w:kern w:val="0"/>
          <w:sz w:val="28"/>
          <w:szCs w:val="28"/>
          <w:lang w:eastAsia="en-AE"/>
          <w14:ligatures w14:val="none"/>
        </w:rPr>
        <w:t xml:space="preserve"> Install solar panels, wind turbines, and energy storage systems at key heritage sites.</w:t>
      </w:r>
    </w:p>
    <w:p w14:paraId="09EF0CB7" w14:textId="77777777" w:rsidR="002C4F1B" w:rsidRDefault="002C4F1B" w:rsidP="004B430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Energy-Efficient Solutions:</w:t>
      </w:r>
      <w:r>
        <w:rPr>
          <w:rFonts w:ascii="Abadi" w:eastAsia="Times New Roman" w:hAnsi="Abadi" w:cs="Times New Roman"/>
          <w:kern w:val="0"/>
          <w:sz w:val="28"/>
          <w:szCs w:val="28"/>
          <w:lang w:eastAsia="en-AE"/>
          <w14:ligatures w14:val="none"/>
        </w:rPr>
        <w:t xml:space="preserve"> Implement energy-efficient lighting, climate control, and security systems powered by renewable energy.</w:t>
      </w:r>
    </w:p>
    <w:p w14:paraId="32C78BFE" w14:textId="77777777" w:rsidR="002C4F1B" w:rsidRDefault="002C4F1B" w:rsidP="004B430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communities in the installation and maintenance of renewable energy systems, providing training and job opportunities.</w:t>
      </w:r>
    </w:p>
    <w:p w14:paraId="2C525C00" w14:textId="77777777" w:rsidR="002C4F1B" w:rsidRDefault="002C4F1B" w:rsidP="004B430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Tourism:</w:t>
      </w:r>
      <w:r>
        <w:rPr>
          <w:rFonts w:ascii="Abadi" w:eastAsia="Times New Roman" w:hAnsi="Abadi" w:cs="Times New Roman"/>
          <w:kern w:val="0"/>
          <w:sz w:val="28"/>
          <w:szCs w:val="28"/>
          <w:lang w:eastAsia="en-AE"/>
          <w14:ligatures w14:val="none"/>
        </w:rPr>
        <w:t xml:space="preserve"> Promote eco-friendly tourism practices that highlight the use of renewable energy in preserving heritage sites.</w:t>
      </w:r>
    </w:p>
    <w:p w14:paraId="6EA045D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5A41AC8" w14:textId="77777777" w:rsidR="002C4F1B" w:rsidRDefault="002C4F1B" w:rsidP="004B4301">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Energy Supply:</w:t>
      </w:r>
      <w:r>
        <w:rPr>
          <w:rFonts w:ascii="Abadi" w:eastAsia="Times New Roman" w:hAnsi="Abadi" w:cs="Times New Roman"/>
          <w:kern w:val="0"/>
          <w:sz w:val="28"/>
          <w:szCs w:val="28"/>
          <w:lang w:eastAsia="en-AE"/>
          <w14:ligatures w14:val="none"/>
        </w:rPr>
        <w:t xml:space="preserve"> Ensuring renewable energy systems provide consistent and sufficient power for heritage sites.</w:t>
      </w:r>
    </w:p>
    <w:p w14:paraId="53A41DD5" w14:textId="77777777" w:rsidR="002C4F1B" w:rsidRDefault="002C4F1B" w:rsidP="004B4301">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High levels of local involvement and support for renewable energy initiatives.</w:t>
      </w:r>
    </w:p>
    <w:p w14:paraId="5A19508A" w14:textId="77777777" w:rsidR="002C4F1B" w:rsidRDefault="002C4F1B" w:rsidP="004B4301">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Impact:</w:t>
      </w:r>
      <w:r>
        <w:rPr>
          <w:rFonts w:ascii="Abadi" w:eastAsia="Times New Roman" w:hAnsi="Abadi" w:cs="Times New Roman"/>
          <w:kern w:val="0"/>
          <w:sz w:val="28"/>
          <w:szCs w:val="28"/>
          <w:lang w:eastAsia="en-AE"/>
          <w14:ligatures w14:val="none"/>
        </w:rPr>
        <w:t xml:space="preserve"> Demonstrating the positive environmental impact of renewable energy projects on heritage preservation.</w:t>
      </w:r>
    </w:p>
    <w:p w14:paraId="1833A80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0C12175" w14:textId="77777777" w:rsidR="002C4F1B" w:rsidRDefault="002C4F1B" w:rsidP="004B4301">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w:t>
      </w:r>
      <w:r>
        <w:rPr>
          <w:rFonts w:ascii="Abadi" w:eastAsia="Times New Roman" w:hAnsi="Abadi" w:cs="Times New Roman"/>
          <w:kern w:val="0"/>
          <w:sz w:val="28"/>
          <w:szCs w:val="28"/>
          <w:lang w:eastAsia="en-AE"/>
          <w14:ligatures w14:val="none"/>
        </w:rPr>
        <w:t xml:space="preserve"> High upfront costs for renewable energy installations and related infrastructure.</w:t>
      </w:r>
    </w:p>
    <w:p w14:paraId="5C2D38FA" w14:textId="77777777" w:rsidR="002C4F1B" w:rsidRDefault="002C4F1B" w:rsidP="004B4301">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Maintenance:</w:t>
      </w:r>
      <w:r>
        <w:rPr>
          <w:rFonts w:ascii="Abadi" w:eastAsia="Times New Roman" w:hAnsi="Abadi" w:cs="Times New Roman"/>
          <w:kern w:val="0"/>
          <w:sz w:val="28"/>
          <w:szCs w:val="28"/>
          <w:lang w:eastAsia="en-AE"/>
          <w14:ligatures w14:val="none"/>
        </w:rPr>
        <w:t xml:space="preserve"> Ensuring proper maintenance and operation of renewable energy systems to prevent downtime.</w:t>
      </w:r>
    </w:p>
    <w:p w14:paraId="02AC98F4" w14:textId="590EA5E5" w:rsidR="002C4F1B" w:rsidRPr="0076791E" w:rsidRDefault="002C4F1B" w:rsidP="002C4F1B">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Potential impact of local environmental conditions on the efficiency and reliability of renewable energy systems.</w:t>
      </w:r>
    </w:p>
    <w:p w14:paraId="32747081" w14:textId="64C9B0D9" w:rsidR="002C4F1B" w:rsidRDefault="002C4F1B" w:rsidP="00C85DF9">
      <w:pPr>
        <w:pStyle w:val="Heading1"/>
        <w:rPr>
          <w:rFonts w:eastAsia="Times New Roman"/>
          <w:lang w:eastAsia="en-AE"/>
        </w:rPr>
      </w:pPr>
      <w:bookmarkStart w:id="50" w:name="_Toc175126706"/>
      <w:r>
        <w:rPr>
          <w:rFonts w:eastAsia="Times New Roman"/>
          <w:lang w:eastAsia="en-AE"/>
        </w:rPr>
        <w:t>2</w:t>
      </w:r>
      <w:r w:rsidR="0076791E">
        <w:rPr>
          <w:rFonts w:eastAsia="Times New Roman"/>
          <w:lang w:eastAsia="en-AE"/>
        </w:rPr>
        <w:t>3</w:t>
      </w:r>
      <w:r>
        <w:rPr>
          <w:rFonts w:eastAsia="Times New Roman"/>
          <w:lang w:eastAsia="en-AE"/>
        </w:rPr>
        <w:t>. Heritage Preservation with AI-Driven Predictive Maintenance</w:t>
      </w:r>
      <w:bookmarkEnd w:id="50"/>
    </w:p>
    <w:p w14:paraId="380CD09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artificial intelligence (AI) for predictive maintenance of Palestinian cultural heritage sites, using data analytics to anticipate and prevent damage before it occurs.</w:t>
      </w:r>
    </w:p>
    <w:p w14:paraId="5EAC206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AI-driven predictive maintenance allows Palestine to leapfrog traditional, reactive preservation methods by employing advanced analytics to foresee and mitigate risks to heritage sites. This approach ensures the timely and cost-effective preservation of cultural assets, reducing the likelihood of deterioration and damage.</w:t>
      </w:r>
    </w:p>
    <w:p w14:paraId="0C63010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4D2C4B6E" w14:textId="77777777" w:rsidR="002C4F1B" w:rsidRDefault="002C4F1B" w:rsidP="004B430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AI algorithms to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environmental data, structural health monitoring, and historical records to predict maintenance needs.</w:t>
      </w:r>
    </w:p>
    <w:p w14:paraId="37569088" w14:textId="77777777" w:rsidR="002C4F1B" w:rsidRDefault="002C4F1B" w:rsidP="004B430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AI with IoT sensors and monitoring systems to provide real-time data and predictive insights.</w:t>
      </w:r>
    </w:p>
    <w:p w14:paraId="0EF37585" w14:textId="77777777" w:rsidR="002C4F1B" w:rsidRDefault="002C4F1B" w:rsidP="004B430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frequent, manual inspections by automating monitoring and maintenance scheduling.</w:t>
      </w:r>
    </w:p>
    <w:p w14:paraId="2CF02711" w14:textId="77777777" w:rsidR="002C4F1B" w:rsidRDefault="002C4F1B" w:rsidP="004B430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the efficiency and effectiveness of preservation efforts through data-driven decision-making.</w:t>
      </w:r>
    </w:p>
    <w:p w14:paraId="1417700D" w14:textId="77777777" w:rsidR="002C4F1B" w:rsidRDefault="002C4F1B" w:rsidP="004B430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protection and maintenance of heritage sites, adapting to emerging technologies and environmental changes.</w:t>
      </w:r>
    </w:p>
    <w:p w14:paraId="6232510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F5B5D1F" w14:textId="77777777" w:rsidR="002C4F1B" w:rsidRDefault="002C4F1B" w:rsidP="004B4301">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Acropolis (Greece):</w:t>
      </w:r>
      <w:r>
        <w:rPr>
          <w:rFonts w:ascii="Abadi" w:eastAsia="Times New Roman" w:hAnsi="Abadi" w:cs="Times New Roman"/>
          <w:kern w:val="0"/>
          <w:sz w:val="28"/>
          <w:szCs w:val="28"/>
          <w:lang w:eastAsia="en-AE"/>
          <w14:ligatures w14:val="none"/>
        </w:rPr>
        <w:t xml:space="preserve"> Uses AI for structural health monitoring and predictive maintenance of ancient structures.</w:t>
      </w:r>
    </w:p>
    <w:p w14:paraId="2F105776" w14:textId="77777777" w:rsidR="002C4F1B" w:rsidRDefault="002C4F1B" w:rsidP="004B4301">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Seville Cathedral (Spain):</w:t>
      </w:r>
      <w:r>
        <w:rPr>
          <w:rFonts w:ascii="Abadi" w:eastAsia="Times New Roman" w:hAnsi="Abadi" w:cs="Times New Roman"/>
          <w:kern w:val="0"/>
          <w:sz w:val="28"/>
          <w:szCs w:val="28"/>
          <w:lang w:eastAsia="en-AE"/>
          <w14:ligatures w14:val="none"/>
        </w:rPr>
        <w:t xml:space="preserve"> Employs predictive maintenance systems to monitor and preserve the historical building.</w:t>
      </w:r>
    </w:p>
    <w:p w14:paraId="20F8249C" w14:textId="77777777" w:rsidR="002C4F1B" w:rsidRDefault="002C4F1B" w:rsidP="004B4301">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Guggenheim Museum (USA):</w:t>
      </w:r>
      <w:r>
        <w:rPr>
          <w:rFonts w:ascii="Abadi" w:eastAsia="Times New Roman" w:hAnsi="Abadi" w:cs="Times New Roman"/>
          <w:kern w:val="0"/>
          <w:sz w:val="28"/>
          <w:szCs w:val="28"/>
          <w:lang w:eastAsia="en-AE"/>
          <w14:ligatures w14:val="none"/>
        </w:rPr>
        <w:t xml:space="preserve"> Integrates AI and IoT for predictive maintenance to protect its art and structure.</w:t>
      </w:r>
    </w:p>
    <w:p w14:paraId="6AA126D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35D2DAD" w14:textId="77777777" w:rsidR="002C4F1B" w:rsidRDefault="002C4F1B" w:rsidP="004B430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AI Models:</w:t>
      </w:r>
      <w:r>
        <w:rPr>
          <w:rFonts w:ascii="Abadi" w:eastAsia="Times New Roman" w:hAnsi="Abadi" w:cs="Times New Roman"/>
          <w:kern w:val="0"/>
          <w:sz w:val="28"/>
          <w:szCs w:val="28"/>
          <w:lang w:eastAsia="en-AE"/>
          <w14:ligatures w14:val="none"/>
        </w:rPr>
        <w:t xml:space="preserve"> Partner with technology firms and research institutions to develop AI models tailored to the specific needs of Palestinian heritage sites.</w:t>
      </w:r>
    </w:p>
    <w:p w14:paraId="68AE1891" w14:textId="77777777" w:rsidR="002C4F1B" w:rsidRDefault="002C4F1B" w:rsidP="004B430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 IoT Sensors:</w:t>
      </w:r>
      <w:r>
        <w:rPr>
          <w:rFonts w:ascii="Abadi" w:eastAsia="Times New Roman" w:hAnsi="Abadi" w:cs="Times New Roman"/>
          <w:kern w:val="0"/>
          <w:sz w:val="28"/>
          <w:szCs w:val="28"/>
          <w:lang w:eastAsia="en-AE"/>
          <w14:ligatures w14:val="none"/>
        </w:rPr>
        <w:t xml:space="preserve"> Install IoT sensors at key heritage sites to collect real-time data on environmental conditions and structural health.</w:t>
      </w:r>
    </w:p>
    <w:p w14:paraId="79F160E4" w14:textId="77777777" w:rsidR="002C4F1B" w:rsidRDefault="002C4F1B" w:rsidP="004B430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Create a centralized platform to collect,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and visualize data from various sources.</w:t>
      </w:r>
    </w:p>
    <w:p w14:paraId="3C1F1273" w14:textId="77777777" w:rsidR="002C4F1B" w:rsidRDefault="002C4F1B" w:rsidP="004B430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heritage professionals and maintenance staff in using AI tools and interpreting predictive insights.</w:t>
      </w:r>
    </w:p>
    <w:p w14:paraId="0F1396EE" w14:textId="77777777" w:rsidR="002C4F1B" w:rsidRDefault="002C4F1B" w:rsidP="004B430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AI models and maintenance protocols based on new data and technological advancements.</w:t>
      </w:r>
    </w:p>
    <w:p w14:paraId="7D91D11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E0E8A9C" w14:textId="77777777" w:rsidR="002C4F1B" w:rsidRDefault="002C4F1B" w:rsidP="004B4301">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Data Collection:</w:t>
      </w:r>
      <w:r>
        <w:rPr>
          <w:rFonts w:ascii="Abadi" w:eastAsia="Times New Roman" w:hAnsi="Abadi" w:cs="Times New Roman"/>
          <w:kern w:val="0"/>
          <w:sz w:val="28"/>
          <w:szCs w:val="28"/>
          <w:lang w:eastAsia="en-AE"/>
          <w14:ligatures w14:val="none"/>
        </w:rPr>
        <w:t xml:space="preserve"> Reliable and comprehensive data from IoT sensors and monitoring systems.</w:t>
      </w:r>
    </w:p>
    <w:p w14:paraId="6EE8723D" w14:textId="77777777" w:rsidR="002C4F1B" w:rsidRDefault="002C4F1B" w:rsidP="004B4301">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Effective AI Models:</w:t>
      </w:r>
      <w:r>
        <w:rPr>
          <w:rFonts w:ascii="Abadi" w:eastAsia="Times New Roman" w:hAnsi="Abadi" w:cs="Times New Roman"/>
          <w:kern w:val="0"/>
          <w:sz w:val="28"/>
          <w:szCs w:val="28"/>
          <w:lang w:eastAsia="en-AE"/>
          <w14:ligatures w14:val="none"/>
        </w:rPr>
        <w:t xml:space="preserve"> AI algorithms that accurately predict maintenance needs and potential risks.</w:t>
      </w:r>
    </w:p>
    <w:p w14:paraId="667379C1" w14:textId="77777777" w:rsidR="002C4F1B" w:rsidRDefault="002C4F1B" w:rsidP="004B4301">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Personnel:</w:t>
      </w:r>
      <w:r>
        <w:rPr>
          <w:rFonts w:ascii="Abadi" w:eastAsia="Times New Roman" w:hAnsi="Abadi" w:cs="Times New Roman"/>
          <w:kern w:val="0"/>
          <w:sz w:val="28"/>
          <w:szCs w:val="28"/>
          <w:lang w:eastAsia="en-AE"/>
          <w14:ligatures w14:val="none"/>
        </w:rPr>
        <w:t xml:space="preserve"> Trained professionals capable of utilizing AI tools and implementing predictive maintenance strategies.</w:t>
      </w:r>
    </w:p>
    <w:p w14:paraId="7712DB0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9693CF6" w14:textId="77777777" w:rsidR="002C4F1B" w:rsidRDefault="002C4F1B" w:rsidP="004B4301">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w:t>
      </w:r>
      <w:r>
        <w:rPr>
          <w:rFonts w:ascii="Abadi" w:eastAsia="Times New Roman" w:hAnsi="Abadi" w:cs="Times New Roman"/>
          <w:kern w:val="0"/>
          <w:sz w:val="28"/>
          <w:szCs w:val="28"/>
          <w:lang w:eastAsia="en-AE"/>
          <w14:ligatures w14:val="none"/>
        </w:rPr>
        <w:t xml:space="preserve"> High upfront costs for developing AI models and deploying IoT infrastructure.</w:t>
      </w:r>
    </w:p>
    <w:p w14:paraId="455483CE" w14:textId="77777777" w:rsidR="002C4F1B" w:rsidRDefault="002C4F1B" w:rsidP="004B4301">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accuracy and reliability of AI predictions.</w:t>
      </w:r>
    </w:p>
    <w:p w14:paraId="09CC019E" w14:textId="183AEE1D" w:rsidR="002C4F1B" w:rsidRPr="0076791E" w:rsidRDefault="002C4F1B" w:rsidP="002C4F1B">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sensitive data collected from heritage sites.</w:t>
      </w:r>
    </w:p>
    <w:p w14:paraId="7266B541" w14:textId="108D6666" w:rsidR="002C4F1B" w:rsidRDefault="002C4F1B" w:rsidP="00C85DF9">
      <w:pPr>
        <w:pStyle w:val="Heading1"/>
        <w:rPr>
          <w:rFonts w:eastAsia="Times New Roman"/>
          <w:lang w:eastAsia="en-AE"/>
        </w:rPr>
      </w:pPr>
      <w:bookmarkStart w:id="51" w:name="_Toc175126707"/>
      <w:r>
        <w:rPr>
          <w:rFonts w:eastAsia="Times New Roman"/>
          <w:lang w:eastAsia="en-AE"/>
        </w:rPr>
        <w:t>2</w:t>
      </w:r>
      <w:r w:rsidR="0076791E">
        <w:rPr>
          <w:rFonts w:eastAsia="Times New Roman"/>
          <w:lang w:eastAsia="en-AE"/>
        </w:rPr>
        <w:t>4</w:t>
      </w:r>
      <w:r>
        <w:rPr>
          <w:rFonts w:eastAsia="Times New Roman"/>
          <w:lang w:eastAsia="en-AE"/>
        </w:rPr>
        <w:t>. Cultural Heritage Documentation through Citizen Science</w:t>
      </w:r>
      <w:bookmarkEnd w:id="51"/>
    </w:p>
    <w:p w14:paraId="69447AE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Engage the public in documenting and preserving Palestinian cultural heritage through citizen science initiatives, leveraging community participation and modern technology.</w:t>
      </w:r>
    </w:p>
    <w:p w14:paraId="032C706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Citizen science initiatives allow Palestine to leapfrog traditional, expert-driven documentation methods by mobilizing the public to contribute to heritage preservation. This approach democratizes the process, increases the volume of data collected, and fosters a sense of ownership and pride in cultural heritage among local communities.</w:t>
      </w:r>
    </w:p>
    <w:p w14:paraId="5AE0C98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CA01D07" w14:textId="77777777" w:rsidR="002C4F1B" w:rsidRDefault="002C4F1B" w:rsidP="004B430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mobile apps, online platforms, and digital tools to enable public participation in heritage documentation.</w:t>
      </w:r>
    </w:p>
    <w:p w14:paraId="25869659" w14:textId="77777777" w:rsidR="002C4F1B" w:rsidRDefault="002C4F1B" w:rsidP="004B430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Crowdsourced data collection and validation systems to ensure accuracy and reliability.</w:t>
      </w:r>
    </w:p>
    <w:p w14:paraId="3742911A" w14:textId="77777777" w:rsidR="002C4F1B" w:rsidRDefault="002C4F1B" w:rsidP="004B430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professional resources by involving the public in large-scale documentation efforts.</w:t>
      </w:r>
    </w:p>
    <w:p w14:paraId="0FC551D7" w14:textId="77777777" w:rsidR="002C4F1B" w:rsidRDefault="002C4F1B" w:rsidP="004B430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widespread engagement and collaboration, enriching the cultural heritage database with diverse contributions.</w:t>
      </w:r>
    </w:p>
    <w:p w14:paraId="1FE14BD8" w14:textId="77777777" w:rsidR="002C4F1B" w:rsidRDefault="002C4F1B" w:rsidP="004B430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sustainable and inclusive model for heritage documentation, continuously updated by the community.</w:t>
      </w:r>
    </w:p>
    <w:p w14:paraId="212773C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191C974" w14:textId="77777777" w:rsidR="002C4F1B" w:rsidRDefault="002C4F1B" w:rsidP="004B4301">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GlobalXplorer</w:t>
      </w:r>
      <w:proofErr w:type="spellEnd"/>
      <w:r>
        <w:rPr>
          <w:rFonts w:ascii="Abadi" w:eastAsia="Times New Roman" w:hAnsi="Abadi" w:cs="Times New Roman"/>
          <w:b/>
          <w:bCs/>
          <w:kern w:val="0"/>
          <w:sz w:val="28"/>
          <w:szCs w:val="28"/>
          <w:lang w:eastAsia="en-AE"/>
          <w14:ligatures w14:val="none"/>
        </w:rPr>
        <w:t xml:space="preserve"> (Peru):</w:t>
      </w:r>
      <w:r>
        <w:rPr>
          <w:rFonts w:ascii="Abadi" w:eastAsia="Times New Roman" w:hAnsi="Abadi" w:cs="Times New Roman"/>
          <w:kern w:val="0"/>
          <w:sz w:val="28"/>
          <w:szCs w:val="28"/>
          <w:lang w:eastAsia="en-AE"/>
          <w14:ligatures w14:val="none"/>
        </w:rPr>
        <w:t xml:space="preserve"> Engages the public in archaeological discoveries and heritage documentation using satellite imagery.</w:t>
      </w:r>
    </w:p>
    <w:p w14:paraId="50EA1C0A" w14:textId="77777777" w:rsidR="002C4F1B" w:rsidRDefault="002C4F1B" w:rsidP="004B4301">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Project Mosul (Iraq):</w:t>
      </w:r>
      <w:r>
        <w:rPr>
          <w:rFonts w:ascii="Abadi" w:eastAsia="Times New Roman" w:hAnsi="Abadi" w:cs="Times New Roman"/>
          <w:kern w:val="0"/>
          <w:sz w:val="28"/>
          <w:szCs w:val="28"/>
          <w:lang w:eastAsia="en-AE"/>
          <w14:ligatures w14:val="none"/>
        </w:rPr>
        <w:t xml:space="preserve"> Uses crowdsourcing to digitally reconstruct artifacts destroyed by conflict.</w:t>
      </w:r>
    </w:p>
    <w:p w14:paraId="40428E9D" w14:textId="77777777" w:rsidR="002C4F1B" w:rsidRDefault="002C4F1B" w:rsidP="004B4301">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Zooniverse (Global):</w:t>
      </w:r>
      <w:r>
        <w:rPr>
          <w:rFonts w:ascii="Abadi" w:eastAsia="Times New Roman" w:hAnsi="Abadi" w:cs="Times New Roman"/>
          <w:kern w:val="0"/>
          <w:sz w:val="28"/>
          <w:szCs w:val="28"/>
          <w:lang w:eastAsia="en-AE"/>
          <w14:ligatures w14:val="none"/>
        </w:rPr>
        <w:t xml:space="preserve"> A platform for citizen science projects, including heritage documentation and research.</w:t>
      </w:r>
    </w:p>
    <w:p w14:paraId="5466005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826F0C0" w14:textId="77777777" w:rsidR="002C4F1B" w:rsidRDefault="002C4F1B" w:rsidP="004B430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Mobile Apps:</w:t>
      </w:r>
      <w:r>
        <w:rPr>
          <w:rFonts w:ascii="Abadi" w:eastAsia="Times New Roman" w:hAnsi="Abadi" w:cs="Times New Roman"/>
          <w:kern w:val="0"/>
          <w:sz w:val="28"/>
          <w:szCs w:val="28"/>
          <w:lang w:eastAsia="en-AE"/>
          <w14:ligatures w14:val="none"/>
        </w:rPr>
        <w:t xml:space="preserve"> Create user-friendly mobile applications for heritage documentation, allowing users to upload photos, videos, and descriptions of heritage sites and artifacts.</w:t>
      </w:r>
    </w:p>
    <w:p w14:paraId="38EEE0F9" w14:textId="77777777" w:rsidR="002C4F1B" w:rsidRDefault="002C4F1B" w:rsidP="004B430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Online Platforms:</w:t>
      </w:r>
      <w:r>
        <w:rPr>
          <w:rFonts w:ascii="Abadi" w:eastAsia="Times New Roman" w:hAnsi="Abadi" w:cs="Times New Roman"/>
          <w:kern w:val="0"/>
          <w:sz w:val="28"/>
          <w:szCs w:val="28"/>
          <w:lang w:eastAsia="en-AE"/>
          <w14:ligatures w14:val="none"/>
        </w:rPr>
        <w:t xml:space="preserve"> Establish online platforms for crowdsourced data collection, validation, and visualization.</w:t>
      </w:r>
    </w:p>
    <w:p w14:paraId="3F398786" w14:textId="77777777" w:rsidR="002C4F1B" w:rsidRDefault="002C4F1B" w:rsidP="004B430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Launch campaigns to raise awareness and encourage public participation in heritage documentation projects.</w:t>
      </w:r>
    </w:p>
    <w:p w14:paraId="1D10FC12" w14:textId="77777777" w:rsidR="002C4F1B" w:rsidRDefault="002C4F1B" w:rsidP="004B430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Validation Mechanisms:</w:t>
      </w:r>
      <w:r>
        <w:rPr>
          <w:rFonts w:ascii="Abadi" w:eastAsia="Times New Roman" w:hAnsi="Abadi" w:cs="Times New Roman"/>
          <w:kern w:val="0"/>
          <w:sz w:val="28"/>
          <w:szCs w:val="28"/>
          <w:lang w:eastAsia="en-AE"/>
          <w14:ligatures w14:val="none"/>
        </w:rPr>
        <w:t xml:space="preserve"> Implement systems to validate and verify the accuracy of crowdsourced data, involving experts and automated checks.</w:t>
      </w:r>
    </w:p>
    <w:p w14:paraId="2FA2F098" w14:textId="77777777" w:rsidR="002C4F1B" w:rsidRDefault="002C4F1B" w:rsidP="004B430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Programs:</w:t>
      </w:r>
      <w:r>
        <w:rPr>
          <w:rFonts w:ascii="Abadi" w:eastAsia="Times New Roman" w:hAnsi="Abadi" w:cs="Times New Roman"/>
          <w:kern w:val="0"/>
          <w:sz w:val="28"/>
          <w:szCs w:val="28"/>
          <w:lang w:eastAsia="en-AE"/>
          <w14:ligatures w14:val="none"/>
        </w:rPr>
        <w:t xml:space="preserve"> Offer training and workshops to teach participants how to document and preserve cultural heritage effectively.</w:t>
      </w:r>
    </w:p>
    <w:p w14:paraId="18F4B79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F33AA17" w14:textId="77777777" w:rsidR="002C4F1B" w:rsidRDefault="002C4F1B" w:rsidP="004B4301">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User Engagement:</w:t>
      </w:r>
      <w:r>
        <w:rPr>
          <w:rFonts w:ascii="Abadi" w:eastAsia="Times New Roman" w:hAnsi="Abadi" w:cs="Times New Roman"/>
          <w:kern w:val="0"/>
          <w:sz w:val="28"/>
          <w:szCs w:val="28"/>
          <w:lang w:eastAsia="en-AE"/>
          <w14:ligatures w14:val="none"/>
        </w:rPr>
        <w:t xml:space="preserve"> Active participation from a broad cross-section of the community.</w:t>
      </w:r>
    </w:p>
    <w:p w14:paraId="7C1121D3" w14:textId="77777777" w:rsidR="002C4F1B" w:rsidRDefault="002C4F1B" w:rsidP="004B4301">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Quality:</w:t>
      </w:r>
      <w:r>
        <w:rPr>
          <w:rFonts w:ascii="Abadi" w:eastAsia="Times New Roman" w:hAnsi="Abadi" w:cs="Times New Roman"/>
          <w:kern w:val="0"/>
          <w:sz w:val="28"/>
          <w:szCs w:val="28"/>
          <w:lang w:eastAsia="en-AE"/>
          <w14:ligatures w14:val="none"/>
        </w:rPr>
        <w:t xml:space="preserve"> Reliable validation mechanisms to ensure the accuracy and credibility of crowdsourced data.</w:t>
      </w:r>
    </w:p>
    <w:p w14:paraId="384B8407" w14:textId="77777777" w:rsidR="002C4F1B" w:rsidRDefault="002C4F1B" w:rsidP="004B4301">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Participation:</w:t>
      </w:r>
      <w:r>
        <w:rPr>
          <w:rFonts w:ascii="Abadi" w:eastAsia="Times New Roman" w:hAnsi="Abadi" w:cs="Times New Roman"/>
          <w:kern w:val="0"/>
          <w:sz w:val="28"/>
          <w:szCs w:val="28"/>
          <w:lang w:eastAsia="en-AE"/>
          <w14:ligatures w14:val="none"/>
        </w:rPr>
        <w:t xml:space="preserve"> Continuous public interest and involvement in heritage documentation projects.</w:t>
      </w:r>
    </w:p>
    <w:p w14:paraId="4414DB6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F32F176" w14:textId="77777777" w:rsidR="002C4F1B" w:rsidRDefault="002C4F1B" w:rsidP="004B4301">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Quality:</w:t>
      </w:r>
      <w:r>
        <w:rPr>
          <w:rFonts w:ascii="Abadi" w:eastAsia="Times New Roman" w:hAnsi="Abadi" w:cs="Times New Roman"/>
          <w:kern w:val="0"/>
          <w:sz w:val="28"/>
          <w:szCs w:val="28"/>
          <w:lang w:eastAsia="en-AE"/>
          <w14:ligatures w14:val="none"/>
        </w:rPr>
        <w:t xml:space="preserve"> Ensuring the accuracy and reliability of data collected by non-experts.</w:t>
      </w:r>
    </w:p>
    <w:p w14:paraId="1066284B" w14:textId="77777777" w:rsidR="002C4F1B" w:rsidRDefault="002C4F1B" w:rsidP="004B4301">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Retention:</w:t>
      </w:r>
      <w:r>
        <w:rPr>
          <w:rFonts w:ascii="Abadi" w:eastAsia="Times New Roman" w:hAnsi="Abadi" w:cs="Times New Roman"/>
          <w:kern w:val="0"/>
          <w:sz w:val="28"/>
          <w:szCs w:val="28"/>
          <w:lang w:eastAsia="en-AE"/>
          <w14:ligatures w14:val="none"/>
        </w:rPr>
        <w:t xml:space="preserve"> Maintaining long-term engagement and participation from the public.</w:t>
      </w:r>
    </w:p>
    <w:p w14:paraId="2346ADBF" w14:textId="5C2F67B4" w:rsidR="002C4F1B" w:rsidRPr="0076791E" w:rsidRDefault="002C4F1B" w:rsidP="002C4F1B">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for platform development, data management, and community outreach.</w:t>
      </w:r>
    </w:p>
    <w:p w14:paraId="69842C4F" w14:textId="1C25F121" w:rsidR="002C4F1B" w:rsidRDefault="002C4F1B" w:rsidP="00C85DF9">
      <w:pPr>
        <w:pStyle w:val="Heading1"/>
        <w:rPr>
          <w:rFonts w:eastAsia="Times New Roman"/>
          <w:lang w:eastAsia="en-AE"/>
        </w:rPr>
      </w:pPr>
      <w:bookmarkStart w:id="52" w:name="_Toc175126708"/>
      <w:r>
        <w:rPr>
          <w:rFonts w:eastAsia="Times New Roman"/>
          <w:lang w:eastAsia="en-AE"/>
        </w:rPr>
        <w:t>2</w:t>
      </w:r>
      <w:r w:rsidR="0076791E">
        <w:rPr>
          <w:rFonts w:eastAsia="Times New Roman"/>
          <w:lang w:eastAsia="en-AE"/>
        </w:rPr>
        <w:t>5</w:t>
      </w:r>
      <w:r>
        <w:rPr>
          <w:rFonts w:eastAsia="Times New Roman"/>
          <w:lang w:eastAsia="en-AE"/>
        </w:rPr>
        <w:t>. Virtual Heritage Reconstruction for Conflict-Damaged Sites</w:t>
      </w:r>
      <w:bookmarkEnd w:id="52"/>
    </w:p>
    <w:p w14:paraId="0EA4CE2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Use virtual reconstruction technology to digitally rebuild and visualize Palestinian cultural heritage sites that have been damaged or destroyed by conflict, creating immersive and interactive experiences.</w:t>
      </w:r>
    </w:p>
    <w:p w14:paraId="6386A1B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Virtual reconstruction allows Palestine to leapfrog traditional physical restoration methods by offering a digital alternative to preserving and showcasing heritage sites. This approach provides a cost-effective and flexible solution to document and exhibit heritage, ensuring that cultural narratives remain accessible and educational, even if physical sites are compromised.</w:t>
      </w:r>
    </w:p>
    <w:p w14:paraId="3EF7A02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CC71557" w14:textId="77777777" w:rsidR="002C4F1B" w:rsidRDefault="002C4F1B" w:rsidP="004B430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3D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virtual reality (VR), and augmented reality (AR) to recreate heritage sites in a digital format.</w:t>
      </w:r>
    </w:p>
    <w:p w14:paraId="3C8A6E0B" w14:textId="77777777" w:rsidR="002C4F1B" w:rsidRDefault="002C4F1B" w:rsidP="004B430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virtual tours, educational modules, and interactive exhibits to engage audiences.</w:t>
      </w:r>
    </w:p>
    <w:p w14:paraId="25AC61C2" w14:textId="77777777" w:rsidR="002C4F1B" w:rsidRDefault="002C4F1B" w:rsidP="004B430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physical reconstruction, offering a faster and more adaptable preservation method.</w:t>
      </w:r>
    </w:p>
    <w:p w14:paraId="612F0712" w14:textId="77777777" w:rsidR="002C4F1B" w:rsidRDefault="002C4F1B" w:rsidP="004B430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Facilitates global access to Palestinian heritage, promoting education and cultural tourism through virtual platforms.</w:t>
      </w:r>
    </w:p>
    <w:p w14:paraId="642F3533" w14:textId="77777777" w:rsidR="002C4F1B" w:rsidRDefault="002C4F1B" w:rsidP="004B430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preservation of heritage in digital form, adaptable to new technological advancements and accessible globally.</w:t>
      </w:r>
    </w:p>
    <w:p w14:paraId="0218C27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AE82585" w14:textId="77777777" w:rsidR="002C4F1B" w:rsidRDefault="002C4F1B" w:rsidP="004B4301">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Palmyra Arch (Syria):</w:t>
      </w:r>
      <w:r>
        <w:rPr>
          <w:rFonts w:ascii="Abadi" w:eastAsia="Times New Roman" w:hAnsi="Abadi" w:cs="Times New Roman"/>
          <w:kern w:val="0"/>
          <w:sz w:val="28"/>
          <w:szCs w:val="28"/>
          <w:lang w:eastAsia="en-AE"/>
          <w14:ligatures w14:val="none"/>
        </w:rPr>
        <w:t xml:space="preserve"> Digitally reconstructed and displayed in cities worldwide using 3D printing and VR.</w:t>
      </w:r>
    </w:p>
    <w:p w14:paraId="06F42934" w14:textId="77777777" w:rsidR="002C4F1B" w:rsidRDefault="002C4F1B" w:rsidP="004B4301">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Roman Forum (Italy):</w:t>
      </w:r>
      <w:r>
        <w:rPr>
          <w:rFonts w:ascii="Abadi" w:eastAsia="Times New Roman" w:hAnsi="Abadi" w:cs="Times New Roman"/>
          <w:kern w:val="0"/>
          <w:sz w:val="28"/>
          <w:szCs w:val="28"/>
          <w:lang w:eastAsia="en-AE"/>
          <w14:ligatures w14:val="none"/>
        </w:rPr>
        <w:t xml:space="preserve"> Virtual reconstructions available through VR experiences and digital platforms.</w:t>
      </w:r>
    </w:p>
    <w:p w14:paraId="5FDD57BE" w14:textId="77777777" w:rsidR="002C4F1B" w:rsidRDefault="002C4F1B" w:rsidP="004B4301">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Notre-Dame Cathedral (France):</w:t>
      </w:r>
      <w:r>
        <w:rPr>
          <w:rFonts w:ascii="Abadi" w:eastAsia="Times New Roman" w:hAnsi="Abadi" w:cs="Times New Roman"/>
          <w:kern w:val="0"/>
          <w:sz w:val="28"/>
          <w:szCs w:val="28"/>
          <w:lang w:eastAsia="en-AE"/>
          <w14:ligatures w14:val="none"/>
        </w:rPr>
        <w:t xml:space="preserve"> Virtual tours and digital reconstructions following the 2019 fire.</w:t>
      </w:r>
    </w:p>
    <w:p w14:paraId="497BF6E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3BB0D66" w14:textId="77777777" w:rsidR="002C4F1B" w:rsidRDefault="002C4F1B" w:rsidP="004B430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w:t>
      </w:r>
      <w:r>
        <w:rPr>
          <w:rFonts w:ascii="Abadi" w:eastAsia="Times New Roman" w:hAnsi="Abadi" w:cs="Times New Roman"/>
          <w:kern w:val="0"/>
          <w:sz w:val="28"/>
          <w:szCs w:val="28"/>
          <w:lang w:eastAsia="en-AE"/>
          <w14:ligatures w14:val="none"/>
        </w:rPr>
        <w:t xml:space="preserve"> Gather historical data, photographs, and existing documentation of damaged heritage sites.</w:t>
      </w:r>
    </w:p>
    <w:p w14:paraId="29FDDEF8" w14:textId="77777777" w:rsidR="002C4F1B" w:rsidRDefault="002C4F1B" w:rsidP="004B430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3D </w:t>
      </w:r>
      <w:proofErr w:type="spellStart"/>
      <w:r>
        <w:rPr>
          <w:rFonts w:ascii="Abadi" w:eastAsia="Times New Roman" w:hAnsi="Abadi" w:cs="Times New Roman"/>
          <w:b/>
          <w:bCs/>
          <w:kern w:val="0"/>
          <w:sz w:val="28"/>
          <w:szCs w:val="28"/>
          <w:lang w:eastAsia="en-AE"/>
          <w14:ligatures w14:val="none"/>
        </w:rPr>
        <w:t>Modeling</w:t>
      </w:r>
      <w:proofErr w:type="spellEnd"/>
      <w:r>
        <w:rPr>
          <w:rFonts w:ascii="Abadi" w:eastAsia="Times New Roman" w:hAnsi="Abadi" w:cs="Times New Roman"/>
          <w:b/>
          <w:bCs/>
          <w:kern w:val="0"/>
          <w:sz w:val="28"/>
          <w:szCs w:val="28"/>
          <w:lang w:eastAsia="en-AE"/>
          <w14:ligatures w14:val="none"/>
        </w:rPr>
        <w:t xml:space="preserve"> and VR Development:</w:t>
      </w:r>
      <w:r>
        <w:rPr>
          <w:rFonts w:ascii="Abadi" w:eastAsia="Times New Roman" w:hAnsi="Abadi" w:cs="Times New Roman"/>
          <w:kern w:val="0"/>
          <w:sz w:val="28"/>
          <w:szCs w:val="28"/>
          <w:lang w:eastAsia="en-AE"/>
          <w14:ligatures w14:val="none"/>
        </w:rPr>
        <w:t xml:space="preserve"> Collaborate with digital artists and VR developers to create accurate virtual reconstructions.</w:t>
      </w:r>
    </w:p>
    <w:p w14:paraId="0B5F8C90" w14:textId="77777777" w:rsidR="002C4F1B" w:rsidRDefault="002C4F1B" w:rsidP="004B430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Interactive Platforms:</w:t>
      </w:r>
      <w:r>
        <w:rPr>
          <w:rFonts w:ascii="Abadi" w:eastAsia="Times New Roman" w:hAnsi="Abadi" w:cs="Times New Roman"/>
          <w:kern w:val="0"/>
          <w:sz w:val="28"/>
          <w:szCs w:val="28"/>
          <w:lang w:eastAsia="en-AE"/>
          <w14:ligatures w14:val="none"/>
        </w:rPr>
        <w:t xml:space="preserve"> Develop online platforms and mobile apps to host virtual tours and educational content.</w:t>
      </w:r>
    </w:p>
    <w:p w14:paraId="6BA03A31" w14:textId="77777777" w:rsidR="002C4F1B" w:rsidRDefault="002C4F1B" w:rsidP="004B430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Promote virtual heritage experiences through social media, educational institutions, and cultural organizations.</w:t>
      </w:r>
    </w:p>
    <w:p w14:paraId="7CE54762" w14:textId="77777777" w:rsidR="002C4F1B" w:rsidRDefault="002C4F1B" w:rsidP="004B430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Updates:</w:t>
      </w:r>
      <w:r>
        <w:rPr>
          <w:rFonts w:ascii="Abadi" w:eastAsia="Times New Roman" w:hAnsi="Abadi" w:cs="Times New Roman"/>
          <w:kern w:val="0"/>
          <w:sz w:val="28"/>
          <w:szCs w:val="28"/>
          <w:lang w:eastAsia="en-AE"/>
          <w14:ligatures w14:val="none"/>
        </w:rPr>
        <w:t xml:space="preserve"> Regularly update virtual reconstructions with new data and research findings to ensure accuracy and relevance.</w:t>
      </w:r>
    </w:p>
    <w:p w14:paraId="02F075D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5DE64B1E" w14:textId="77777777" w:rsidR="002C4F1B" w:rsidRDefault="002C4F1B" w:rsidP="004B4301">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Digital Models:</w:t>
      </w:r>
      <w:r>
        <w:rPr>
          <w:rFonts w:ascii="Abadi" w:eastAsia="Times New Roman" w:hAnsi="Abadi" w:cs="Times New Roman"/>
          <w:kern w:val="0"/>
          <w:sz w:val="28"/>
          <w:szCs w:val="28"/>
          <w:lang w:eastAsia="en-AE"/>
          <w14:ligatures w14:val="none"/>
        </w:rPr>
        <w:t xml:space="preserve"> Accurate and detailed 3D models and VR experiences.</w:t>
      </w:r>
    </w:p>
    <w:p w14:paraId="66DCA1B4" w14:textId="77777777" w:rsidR="002C4F1B" w:rsidRDefault="002C4F1B" w:rsidP="004B4301">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Engaging and interactive content that attracts and retains users.</w:t>
      </w:r>
    </w:p>
    <w:p w14:paraId="39346523" w14:textId="77777777" w:rsidR="002C4F1B" w:rsidRDefault="002C4F1B" w:rsidP="004B4301">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Accessibility:</w:t>
      </w:r>
      <w:r>
        <w:rPr>
          <w:rFonts w:ascii="Abadi" w:eastAsia="Times New Roman" w:hAnsi="Abadi" w:cs="Times New Roman"/>
          <w:kern w:val="0"/>
          <w:sz w:val="28"/>
          <w:szCs w:val="28"/>
          <w:lang w:eastAsia="en-AE"/>
          <w14:ligatures w14:val="none"/>
        </w:rPr>
        <w:t xml:space="preserve"> Wide-reaching digital platforms that make virtual heritage accessible to a global audience.</w:t>
      </w:r>
    </w:p>
    <w:p w14:paraId="2A18B50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0E581B2" w14:textId="77777777" w:rsidR="002C4F1B" w:rsidRDefault="002C4F1B" w:rsidP="004B4301">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fidelity and realism of virtual reconstructions.</w:t>
      </w:r>
    </w:p>
    <w:p w14:paraId="4FAD4D53" w14:textId="77777777" w:rsidR="002C4F1B" w:rsidRDefault="002C4F1B" w:rsidP="004B4301">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w:t>
      </w:r>
      <w:r>
        <w:rPr>
          <w:rFonts w:ascii="Abadi" w:eastAsia="Times New Roman" w:hAnsi="Abadi" w:cs="Times New Roman"/>
          <w:kern w:val="0"/>
          <w:sz w:val="28"/>
          <w:szCs w:val="28"/>
          <w:lang w:eastAsia="en-AE"/>
          <w14:ligatures w14:val="none"/>
        </w:rPr>
        <w:t xml:space="preserve"> Maintaining accuracy and authenticity in digital representations.</w:t>
      </w:r>
    </w:p>
    <w:p w14:paraId="28427A86" w14:textId="1BF5D432" w:rsidR="002C4F1B" w:rsidRPr="0076791E" w:rsidRDefault="002C4F1B" w:rsidP="002C4F1B">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adequate funding for development and maintenance of digital platforms.</w:t>
      </w:r>
    </w:p>
    <w:p w14:paraId="1963391A" w14:textId="7B74C89F" w:rsidR="002C4F1B" w:rsidRDefault="002C4F1B" w:rsidP="00C85DF9">
      <w:pPr>
        <w:pStyle w:val="Heading1"/>
        <w:rPr>
          <w:rFonts w:eastAsia="Times New Roman"/>
          <w:lang w:eastAsia="en-AE"/>
        </w:rPr>
      </w:pPr>
      <w:bookmarkStart w:id="53" w:name="_Toc175126709"/>
      <w:r>
        <w:rPr>
          <w:rFonts w:eastAsia="Times New Roman"/>
          <w:lang w:eastAsia="en-AE"/>
        </w:rPr>
        <w:t>2</w:t>
      </w:r>
      <w:r w:rsidR="0076791E">
        <w:rPr>
          <w:rFonts w:eastAsia="Times New Roman"/>
          <w:lang w:eastAsia="en-AE"/>
        </w:rPr>
        <w:t>6</w:t>
      </w:r>
      <w:r>
        <w:rPr>
          <w:rFonts w:eastAsia="Times New Roman"/>
          <w:lang w:eastAsia="en-AE"/>
        </w:rPr>
        <w:t>. Cultural Heritage Integration in Urban Planning</w:t>
      </w:r>
      <w:bookmarkEnd w:id="53"/>
    </w:p>
    <w:p w14:paraId="0E926CC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Integrate cultural heritage preservation into urban planning and development projects in Palestine, ensuring that heritage sites and practices are protected and promoted within urban growth.</w:t>
      </w:r>
    </w:p>
    <w:p w14:paraId="2264732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Integrating cultural heritage into urban planning allows Palestine to leapfrog traditional, often fragmented approaches to urban development by incorporating heritage preservation as a core component. This approach ensures that cultural heritage is not only protected but also actively contributes to the socio-economic development and identity of urban areas.</w:t>
      </w:r>
    </w:p>
    <w:p w14:paraId="02A1622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43E34C1" w14:textId="77777777" w:rsidR="002C4F1B" w:rsidRDefault="002C4F1B" w:rsidP="004B430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GIS, 3D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digital planning tools to incorporate heritage data into urban development plans.</w:t>
      </w:r>
    </w:p>
    <w:p w14:paraId="617A7C66" w14:textId="77777777" w:rsidR="002C4F1B" w:rsidRDefault="002C4F1B" w:rsidP="004B430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Collaborative planning processes that involve heritage professionals, urban planners, and local communities.</w:t>
      </w:r>
    </w:p>
    <w:p w14:paraId="33032CF0" w14:textId="77777777" w:rsidR="002C4F1B" w:rsidRDefault="002C4F1B" w:rsidP="004B430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piecemeal preservation efforts by embedding heritage considerations in the early stages of urban planning.</w:t>
      </w:r>
    </w:p>
    <w:p w14:paraId="1BDFC037" w14:textId="77777777" w:rsidR="002C4F1B" w:rsidRDefault="002C4F1B" w:rsidP="004B430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sustainable urban development that values and integrates cultural heritage, enhancing community identity and tourism.</w:t>
      </w:r>
    </w:p>
    <w:p w14:paraId="71DDCD54" w14:textId="77777777" w:rsidR="002C4F1B" w:rsidRDefault="002C4F1B" w:rsidP="004B430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Ensures that heritage sites are preserved and celebrated within the evolving urban landscape, fostering a sense of continuity and cultural pride.</w:t>
      </w:r>
    </w:p>
    <w:p w14:paraId="651AF71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6852236" w14:textId="77777777" w:rsidR="002C4F1B" w:rsidRDefault="002C4F1B" w:rsidP="004B4301">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 Urban Landscape (HUL) Approach (Global):</w:t>
      </w:r>
      <w:r>
        <w:rPr>
          <w:rFonts w:ascii="Abadi" w:eastAsia="Times New Roman" w:hAnsi="Abadi" w:cs="Times New Roman"/>
          <w:kern w:val="0"/>
          <w:sz w:val="28"/>
          <w:szCs w:val="28"/>
          <w:lang w:eastAsia="en-AE"/>
          <w14:ligatures w14:val="none"/>
        </w:rPr>
        <w:t xml:space="preserve"> UNESCO’s approach integrating heritage into urban planning in cities like Cuenca (Ecuador) and Ballarat (Australia).</w:t>
      </w:r>
    </w:p>
    <w:p w14:paraId="4C7E660E" w14:textId="77777777" w:rsidR="002C4F1B" w:rsidRDefault="002C4F1B" w:rsidP="004B4301">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Quito’s Historical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(Ecuador):</w:t>
      </w:r>
      <w:r>
        <w:rPr>
          <w:rFonts w:ascii="Abadi" w:eastAsia="Times New Roman" w:hAnsi="Abadi" w:cs="Times New Roman"/>
          <w:kern w:val="0"/>
          <w:sz w:val="28"/>
          <w:szCs w:val="28"/>
          <w:lang w:eastAsia="en-AE"/>
          <w14:ligatures w14:val="none"/>
        </w:rPr>
        <w:t xml:space="preserve"> Integrated urban and heritage planning preserving cultural assets while promoting urban growth.</w:t>
      </w:r>
    </w:p>
    <w:p w14:paraId="281E0B44" w14:textId="77777777" w:rsidR="002C4F1B" w:rsidRDefault="002C4F1B" w:rsidP="004B4301">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George Town (Malaysia):</w:t>
      </w:r>
      <w:r>
        <w:rPr>
          <w:rFonts w:ascii="Abadi" w:eastAsia="Times New Roman" w:hAnsi="Abadi" w:cs="Times New Roman"/>
          <w:kern w:val="0"/>
          <w:sz w:val="28"/>
          <w:szCs w:val="28"/>
          <w:lang w:eastAsia="en-AE"/>
          <w14:ligatures w14:val="none"/>
        </w:rPr>
        <w:t xml:space="preserve"> Heritage integration into urban planning, fostering tourism and community pride.</w:t>
      </w:r>
    </w:p>
    <w:p w14:paraId="23A303E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FDA54DE" w14:textId="77777777" w:rsidR="002C4F1B" w:rsidRDefault="002C4F1B" w:rsidP="004B430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Development:</w:t>
      </w:r>
      <w:r>
        <w:rPr>
          <w:rFonts w:ascii="Abadi" w:eastAsia="Times New Roman" w:hAnsi="Abadi" w:cs="Times New Roman"/>
          <w:kern w:val="0"/>
          <w:sz w:val="28"/>
          <w:szCs w:val="28"/>
          <w:lang w:eastAsia="en-AE"/>
          <w14:ligatures w14:val="none"/>
        </w:rPr>
        <w:t xml:space="preserve"> Collaborate with government agencies to develop policies that mandate the integration of cultural heritage in urban planning.</w:t>
      </w:r>
    </w:p>
    <w:p w14:paraId="35F6A436" w14:textId="77777777" w:rsidR="002C4F1B" w:rsidRDefault="002C4F1B" w:rsidP="004B430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Mapping:</w:t>
      </w:r>
      <w:r>
        <w:rPr>
          <w:rFonts w:ascii="Abadi" w:eastAsia="Times New Roman" w:hAnsi="Abadi" w:cs="Times New Roman"/>
          <w:kern w:val="0"/>
          <w:sz w:val="28"/>
          <w:szCs w:val="28"/>
          <w:lang w:eastAsia="en-AE"/>
          <w14:ligatures w14:val="none"/>
        </w:rPr>
        <w:t xml:space="preserve"> Use GIS to map heritage sites and include this data in urban development plans.</w:t>
      </w:r>
    </w:p>
    <w:p w14:paraId="5206841B" w14:textId="77777777" w:rsidR="002C4F1B" w:rsidRDefault="002C4F1B" w:rsidP="004B430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Establish partnerships between urban planners, heritage professionals, and local communities to ensure inclusive planning processes.</w:t>
      </w:r>
    </w:p>
    <w:p w14:paraId="5F06ED81" w14:textId="77777777" w:rsidR="002C4F1B" w:rsidRDefault="002C4F1B" w:rsidP="004B430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Development Projects:</w:t>
      </w:r>
      <w:r>
        <w:rPr>
          <w:rFonts w:ascii="Abadi" w:eastAsia="Times New Roman" w:hAnsi="Abadi" w:cs="Times New Roman"/>
          <w:kern w:val="0"/>
          <w:sz w:val="28"/>
          <w:szCs w:val="28"/>
          <w:lang w:eastAsia="en-AE"/>
          <w14:ligatures w14:val="none"/>
        </w:rPr>
        <w:t xml:space="preserve"> Design urban development projects that enhance and protect cultural heritage sites.</w:t>
      </w:r>
    </w:p>
    <w:p w14:paraId="27D244B5" w14:textId="77777777" w:rsidR="002C4F1B" w:rsidRDefault="002C4F1B" w:rsidP="004B430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about the importance of integrating heritage into urban planning through workshops, exhibitions, and media campaigns.</w:t>
      </w:r>
    </w:p>
    <w:p w14:paraId="48A29B3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12A3194" w14:textId="77777777" w:rsidR="002C4F1B" w:rsidRDefault="002C4F1B" w:rsidP="004B4301">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w:t>
      </w:r>
      <w:r>
        <w:rPr>
          <w:rFonts w:ascii="Abadi" w:eastAsia="Times New Roman" w:hAnsi="Abadi" w:cs="Times New Roman"/>
          <w:kern w:val="0"/>
          <w:sz w:val="28"/>
          <w:szCs w:val="28"/>
          <w:lang w:eastAsia="en-AE"/>
          <w14:ligatures w14:val="none"/>
        </w:rPr>
        <w:t xml:space="preserve"> Strong government policies and regulations supporting heritage integration in urban planning.</w:t>
      </w:r>
    </w:p>
    <w:p w14:paraId="6ABCBA01" w14:textId="77777777" w:rsidR="002C4F1B" w:rsidRDefault="002C4F1B" w:rsidP="004B4301">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Data:</w:t>
      </w:r>
      <w:r>
        <w:rPr>
          <w:rFonts w:ascii="Abadi" w:eastAsia="Times New Roman" w:hAnsi="Abadi" w:cs="Times New Roman"/>
          <w:kern w:val="0"/>
          <w:sz w:val="28"/>
          <w:szCs w:val="28"/>
          <w:lang w:eastAsia="en-AE"/>
          <w14:ligatures w14:val="none"/>
        </w:rPr>
        <w:t xml:space="preserve"> Accurate and up-to-date heritage data integrated into urban planning tools.</w:t>
      </w:r>
    </w:p>
    <w:p w14:paraId="65389DE4" w14:textId="77777777" w:rsidR="002C4F1B" w:rsidRDefault="002C4F1B" w:rsidP="004B4301">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of local communities in planning and decision-making processes.</w:t>
      </w:r>
    </w:p>
    <w:p w14:paraId="480E126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EE442A5" w14:textId="77777777" w:rsidR="002C4F1B" w:rsidRDefault="002C4F1B" w:rsidP="004B4301">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Development and Preservation:</w:t>
      </w:r>
      <w:r>
        <w:rPr>
          <w:rFonts w:ascii="Abadi" w:eastAsia="Times New Roman" w:hAnsi="Abadi" w:cs="Times New Roman"/>
          <w:kern w:val="0"/>
          <w:sz w:val="28"/>
          <w:szCs w:val="28"/>
          <w:lang w:eastAsia="en-AE"/>
          <w14:ligatures w14:val="none"/>
        </w:rPr>
        <w:t xml:space="preserve"> Ensuring that urban development does not compromise heritage preservation.</w:t>
      </w:r>
    </w:p>
    <w:p w14:paraId="75DD963F" w14:textId="77777777" w:rsidR="002C4F1B" w:rsidRDefault="002C4F1B" w:rsidP="004B4301">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Allocation:</w:t>
      </w:r>
      <w:r>
        <w:rPr>
          <w:rFonts w:ascii="Abadi" w:eastAsia="Times New Roman" w:hAnsi="Abadi" w:cs="Times New Roman"/>
          <w:kern w:val="0"/>
          <w:sz w:val="28"/>
          <w:szCs w:val="28"/>
          <w:lang w:eastAsia="en-AE"/>
          <w14:ligatures w14:val="none"/>
        </w:rPr>
        <w:t xml:space="preserve"> Securing sufficient resources and funding for integrated planning initiatives.</w:t>
      </w:r>
    </w:p>
    <w:p w14:paraId="4FC244A0" w14:textId="17214697" w:rsidR="002C4F1B" w:rsidRPr="0076791E" w:rsidRDefault="002C4F1B" w:rsidP="002C4F1B">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Coordination:</w:t>
      </w:r>
      <w:r>
        <w:rPr>
          <w:rFonts w:ascii="Abadi" w:eastAsia="Times New Roman" w:hAnsi="Abadi" w:cs="Times New Roman"/>
          <w:kern w:val="0"/>
          <w:sz w:val="28"/>
          <w:szCs w:val="28"/>
          <w:lang w:eastAsia="en-AE"/>
          <w14:ligatures w14:val="none"/>
        </w:rPr>
        <w:t xml:space="preserve"> Managing diverse stakeholder interests and ensuring effective collaboration.</w:t>
      </w:r>
    </w:p>
    <w:p w14:paraId="6ACF874A" w14:textId="4DE9FCB8" w:rsidR="002C4F1B" w:rsidRDefault="002C4F1B" w:rsidP="00C85DF9">
      <w:pPr>
        <w:pStyle w:val="Heading1"/>
        <w:rPr>
          <w:rFonts w:eastAsia="Times New Roman"/>
          <w:lang w:eastAsia="en-AE"/>
        </w:rPr>
      </w:pPr>
      <w:bookmarkStart w:id="54" w:name="_Toc175126710"/>
      <w:r>
        <w:rPr>
          <w:rFonts w:eastAsia="Times New Roman"/>
          <w:lang w:eastAsia="en-AE"/>
        </w:rPr>
        <w:t>2</w:t>
      </w:r>
      <w:r w:rsidR="0076791E">
        <w:rPr>
          <w:rFonts w:eastAsia="Times New Roman"/>
          <w:lang w:eastAsia="en-AE"/>
        </w:rPr>
        <w:t>7</w:t>
      </w:r>
      <w:r>
        <w:rPr>
          <w:rFonts w:eastAsia="Times New Roman"/>
          <w:lang w:eastAsia="en-AE"/>
        </w:rPr>
        <w:t>. Heritage Preservation through Blockchain for Provenance and Security</w:t>
      </w:r>
      <w:bookmarkEnd w:id="54"/>
    </w:p>
    <w:p w14:paraId="3686019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blockchain technology to create secure, immutable records of Palestinian cultural artifacts and heritage sites, ensuring their provenance and protection against illegal trafficking and forgery.</w:t>
      </w:r>
    </w:p>
    <w:p w14:paraId="4DF6EFD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Blockchain technology allows Palestine to leapfrog traditional provenance and security measures by providing a decentralized, tamper-proof digital ledger. This approach ensures the authenticity, ownership, and legal protection of cultural artifacts, enhancing transparency and preventing illicit activities.</w:t>
      </w:r>
    </w:p>
    <w:p w14:paraId="155CE97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87587EC" w14:textId="77777777" w:rsidR="002C4F1B" w:rsidRDefault="002C4F1B" w:rsidP="004B430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blockchain to record detailed provenance information, ownership history, and transaction records for cultural artifacts.</w:t>
      </w:r>
    </w:p>
    <w:p w14:paraId="3FEC2EB8" w14:textId="77777777" w:rsidR="002C4F1B" w:rsidRDefault="002C4F1B" w:rsidP="004B430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Smart contracts to enforce legal agreements and ownership transfers, ensuring compliance with international heritage laws.</w:t>
      </w:r>
    </w:p>
    <w:p w14:paraId="62C91558" w14:textId="77777777" w:rsidR="002C4F1B" w:rsidRDefault="002C4F1B" w:rsidP="004B430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centralized, paper-based records and manual verification processes.</w:t>
      </w:r>
    </w:p>
    <w:p w14:paraId="5744BC44" w14:textId="77777777" w:rsidR="002C4F1B" w:rsidRDefault="002C4F1B" w:rsidP="004B430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security and transparency in the management and protection of cultural heritage.</w:t>
      </w:r>
    </w:p>
    <w:p w14:paraId="02F75ABE" w14:textId="77777777" w:rsidR="002C4F1B" w:rsidRDefault="002C4F1B" w:rsidP="004B430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Provides a long-term, scalable solution for heritage documentation and protection, adaptable to new technological advancements.</w:t>
      </w:r>
    </w:p>
    <w:p w14:paraId="6660DCE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D0848E4" w14:textId="77777777" w:rsidR="002C4F1B" w:rsidRDefault="002C4F1B" w:rsidP="004B4301">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Provenance (UK):</w:t>
      </w:r>
      <w:r>
        <w:rPr>
          <w:rFonts w:ascii="Abadi" w:eastAsia="Times New Roman" w:hAnsi="Abadi" w:cs="Times New Roman"/>
          <w:kern w:val="0"/>
          <w:sz w:val="28"/>
          <w:szCs w:val="28"/>
          <w:lang w:eastAsia="en-AE"/>
          <w14:ligatures w14:val="none"/>
        </w:rPr>
        <w:t xml:space="preserve"> A blockchain platform used to track the origins and history of products, including cultural artifacts.</w:t>
      </w:r>
    </w:p>
    <w:p w14:paraId="31E126AD" w14:textId="77777777" w:rsidR="002C4F1B" w:rsidRDefault="002C4F1B" w:rsidP="004B4301">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Everledger</w:t>
      </w:r>
      <w:proofErr w:type="spellEnd"/>
      <w:r>
        <w:rPr>
          <w:rFonts w:ascii="Abadi" w:eastAsia="Times New Roman" w:hAnsi="Abadi" w:cs="Times New Roman"/>
          <w:b/>
          <w:bCs/>
          <w:kern w:val="0"/>
          <w:sz w:val="28"/>
          <w:szCs w:val="28"/>
          <w:lang w:eastAsia="en-AE"/>
          <w14:ligatures w14:val="none"/>
        </w:rPr>
        <w:t xml:space="preserve"> (Australia):</w:t>
      </w:r>
      <w:r>
        <w:rPr>
          <w:rFonts w:ascii="Abadi" w:eastAsia="Times New Roman" w:hAnsi="Abadi" w:cs="Times New Roman"/>
          <w:kern w:val="0"/>
          <w:sz w:val="28"/>
          <w:szCs w:val="28"/>
          <w:lang w:eastAsia="en-AE"/>
          <w14:ligatures w14:val="none"/>
        </w:rPr>
        <w:t xml:space="preserve"> Uses blockchain to create secure digital records for diamonds and other valuable items, including art.</w:t>
      </w:r>
    </w:p>
    <w:p w14:paraId="25957824" w14:textId="77777777" w:rsidR="002C4F1B" w:rsidRDefault="002C4F1B" w:rsidP="004B4301">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Artory</w:t>
      </w:r>
      <w:proofErr w:type="spellEnd"/>
      <w:r>
        <w:rPr>
          <w:rFonts w:ascii="Abadi" w:eastAsia="Times New Roman" w:hAnsi="Abadi" w:cs="Times New Roman"/>
          <w:b/>
          <w:bCs/>
          <w:kern w:val="0"/>
          <w:sz w:val="28"/>
          <w:szCs w:val="28"/>
          <w:lang w:eastAsia="en-AE"/>
          <w14:ligatures w14:val="none"/>
        </w:rPr>
        <w:t xml:space="preserve"> (USA):</w:t>
      </w:r>
      <w:r>
        <w:rPr>
          <w:rFonts w:ascii="Abadi" w:eastAsia="Times New Roman" w:hAnsi="Abadi" w:cs="Times New Roman"/>
          <w:kern w:val="0"/>
          <w:sz w:val="28"/>
          <w:szCs w:val="28"/>
          <w:lang w:eastAsia="en-AE"/>
          <w14:ligatures w14:val="none"/>
        </w:rPr>
        <w:t xml:space="preserve"> A blockchain-based registry for art and collectibles, ensuring authenticity and provenance.</w:t>
      </w:r>
    </w:p>
    <w:p w14:paraId="722EC6E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790A2B9" w14:textId="77777777" w:rsidR="002C4F1B" w:rsidRDefault="002C4F1B" w:rsidP="004B430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Develop Blockchain Framework:</w:t>
      </w:r>
      <w:r>
        <w:rPr>
          <w:rFonts w:ascii="Abadi" w:eastAsia="Times New Roman" w:hAnsi="Abadi" w:cs="Times New Roman"/>
          <w:kern w:val="0"/>
          <w:sz w:val="28"/>
          <w:szCs w:val="28"/>
          <w:lang w:eastAsia="en-AE"/>
          <w14:ligatures w14:val="none"/>
        </w:rPr>
        <w:t xml:space="preserve"> Collaborate with tech companies and cultural heritage experts to develop a blockchain framework tailored for Palestinian cultural artifacts.</w:t>
      </w:r>
    </w:p>
    <w:p w14:paraId="52BF45C8" w14:textId="77777777" w:rsidR="002C4F1B" w:rsidRDefault="002C4F1B" w:rsidP="004B430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Digitize Artifacts:</w:t>
      </w:r>
      <w:r>
        <w:rPr>
          <w:rFonts w:ascii="Abadi" w:eastAsia="Times New Roman" w:hAnsi="Abadi" w:cs="Times New Roman"/>
          <w:kern w:val="0"/>
          <w:sz w:val="28"/>
          <w:szCs w:val="28"/>
          <w:lang w:eastAsia="en-AE"/>
          <w14:ligatures w14:val="none"/>
        </w:rPr>
        <w:t xml:space="preserve"> Conduct a comprehensive digitization of artifacts and heritage sites to create detailed digital records.</w:t>
      </w:r>
    </w:p>
    <w:p w14:paraId="0EE4FACD" w14:textId="77777777" w:rsidR="002C4F1B" w:rsidRDefault="002C4F1B" w:rsidP="004B430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Smart Contracts:</w:t>
      </w:r>
      <w:r>
        <w:rPr>
          <w:rFonts w:ascii="Abadi" w:eastAsia="Times New Roman" w:hAnsi="Abadi" w:cs="Times New Roman"/>
          <w:kern w:val="0"/>
          <w:sz w:val="28"/>
          <w:szCs w:val="28"/>
          <w:lang w:eastAsia="en-AE"/>
          <w14:ligatures w14:val="none"/>
        </w:rPr>
        <w:t xml:space="preserve"> Use smart contracts to manage ownership transfers, loans, and legal agreements related to cultural artifacts.</w:t>
      </w:r>
    </w:p>
    <w:p w14:paraId="01764898" w14:textId="77777777" w:rsidR="002C4F1B" w:rsidRDefault="002C4F1B" w:rsidP="004B430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Educate the public, heritage professionals, and policymakers about the benefits of blockchain for heritage preservation.</w:t>
      </w:r>
    </w:p>
    <w:p w14:paraId="31CB9296" w14:textId="77777777" w:rsidR="002C4F1B" w:rsidRDefault="002C4F1B" w:rsidP="004B430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w:t>
      </w:r>
      <w:r>
        <w:rPr>
          <w:rFonts w:ascii="Abadi" w:eastAsia="Times New Roman" w:hAnsi="Abadi" w:cs="Times New Roman"/>
          <w:kern w:val="0"/>
          <w:sz w:val="28"/>
          <w:szCs w:val="28"/>
          <w:lang w:eastAsia="en-AE"/>
          <w14:ligatures w14:val="none"/>
        </w:rPr>
        <w:t xml:space="preserve"> Partner with international organizations to ensure compliance with global heritage protection standards and facilitate cross-border cooperation.</w:t>
      </w:r>
    </w:p>
    <w:p w14:paraId="69C3542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57FD1A5" w14:textId="77777777" w:rsidR="002C4F1B" w:rsidRDefault="002C4F1B" w:rsidP="004B4301">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Technology:</w:t>
      </w:r>
      <w:r>
        <w:rPr>
          <w:rFonts w:ascii="Abadi" w:eastAsia="Times New Roman" w:hAnsi="Abadi" w:cs="Times New Roman"/>
          <w:kern w:val="0"/>
          <w:sz w:val="28"/>
          <w:szCs w:val="28"/>
          <w:lang w:eastAsia="en-AE"/>
          <w14:ligatures w14:val="none"/>
        </w:rPr>
        <w:t xml:space="preserve"> A secure, scalable, and user-friendly blockchain platform.</w:t>
      </w:r>
    </w:p>
    <w:p w14:paraId="139A5999" w14:textId="77777777" w:rsidR="002C4F1B" w:rsidRDefault="002C4F1B" w:rsidP="004B4301">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Records:</w:t>
      </w:r>
      <w:r>
        <w:rPr>
          <w:rFonts w:ascii="Abadi" w:eastAsia="Times New Roman" w:hAnsi="Abadi" w:cs="Times New Roman"/>
          <w:kern w:val="0"/>
          <w:sz w:val="28"/>
          <w:szCs w:val="28"/>
          <w:lang w:eastAsia="en-AE"/>
          <w14:ligatures w14:val="none"/>
        </w:rPr>
        <w:t xml:space="preserve"> Detailed and accurate digital records of all cultural artifacts and heritage sites.</w:t>
      </w:r>
    </w:p>
    <w:p w14:paraId="236BEDF8" w14:textId="77777777" w:rsidR="002C4F1B" w:rsidRDefault="002C4F1B" w:rsidP="004B4301">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Buy-In:</w:t>
      </w:r>
      <w:r>
        <w:rPr>
          <w:rFonts w:ascii="Abadi" w:eastAsia="Times New Roman" w:hAnsi="Abadi" w:cs="Times New Roman"/>
          <w:kern w:val="0"/>
          <w:sz w:val="28"/>
          <w:szCs w:val="28"/>
          <w:lang w:eastAsia="en-AE"/>
          <w14:ligatures w14:val="none"/>
        </w:rPr>
        <w:t xml:space="preserve"> Support and collaboration from government, cultural institutions, and the local community.</w:t>
      </w:r>
    </w:p>
    <w:p w14:paraId="7E94FD1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4BE2576" w14:textId="77777777" w:rsidR="002C4F1B" w:rsidRDefault="002C4F1B" w:rsidP="004B4301">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Complexity:</w:t>
      </w:r>
      <w:r>
        <w:rPr>
          <w:rFonts w:ascii="Abadi" w:eastAsia="Times New Roman" w:hAnsi="Abadi" w:cs="Times New Roman"/>
          <w:kern w:val="0"/>
          <w:sz w:val="28"/>
          <w:szCs w:val="28"/>
          <w:lang w:eastAsia="en-AE"/>
          <w14:ligatures w14:val="none"/>
        </w:rPr>
        <w:t xml:space="preserve"> Challenges in implementing and maintaining a blockchain system.</w:t>
      </w:r>
    </w:p>
    <w:p w14:paraId="7DAFEC11" w14:textId="77777777" w:rsidR="002C4F1B" w:rsidRDefault="002C4F1B" w:rsidP="004B4301">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xml:space="preserve"> Resistance from stakeholders unfamiliar with blockchain technology.</w:t>
      </w:r>
    </w:p>
    <w:p w14:paraId="6155F4E2" w14:textId="159C87BD" w:rsidR="002C4F1B" w:rsidRPr="0076791E" w:rsidRDefault="002C4F1B" w:rsidP="002C4F1B">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Ensuring the protection of sensitive cultural data within a public or semi-public blockchain system.</w:t>
      </w:r>
    </w:p>
    <w:p w14:paraId="39A07F3C" w14:textId="2A7FA26E" w:rsidR="002C4F1B" w:rsidRDefault="0076791E" w:rsidP="00C85DF9">
      <w:pPr>
        <w:pStyle w:val="Heading1"/>
        <w:rPr>
          <w:rFonts w:eastAsia="Times New Roman"/>
          <w:lang w:eastAsia="en-AE"/>
        </w:rPr>
      </w:pPr>
      <w:bookmarkStart w:id="55" w:name="_Toc175126711"/>
      <w:r>
        <w:rPr>
          <w:rFonts w:eastAsia="Times New Roman"/>
          <w:lang w:eastAsia="en-AE"/>
        </w:rPr>
        <w:t>28</w:t>
      </w:r>
      <w:r w:rsidR="002C4F1B">
        <w:rPr>
          <w:rFonts w:eastAsia="Times New Roman"/>
          <w:lang w:eastAsia="en-AE"/>
        </w:rPr>
        <w:t>. Renewable Energy-Powered Cultural Heritage Workshops</w:t>
      </w:r>
      <w:bookmarkEnd w:id="55"/>
    </w:p>
    <w:p w14:paraId="5D3DE14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renewable energy-powered workshops for the preservation and promotion of Palestinian cultural heritage crafts, providing sustainable energy solutions for artisans and cultural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29F97C9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Renewable energy-powered workshops allow Palestine to leapfrog reliance on conventional energy sources, which may be unreliable or insufficient due to infrastructure damage. This approach ensures a consistent and sustainable power supply for cultural heritage activities, </w:t>
      </w:r>
      <w:r>
        <w:rPr>
          <w:rFonts w:ascii="Abadi" w:eastAsia="Times New Roman" w:hAnsi="Abadi" w:cs="Times New Roman"/>
          <w:kern w:val="0"/>
          <w:sz w:val="28"/>
          <w:szCs w:val="28"/>
          <w:lang w:eastAsia="en-AE"/>
          <w14:ligatures w14:val="none"/>
        </w:rPr>
        <w:lastRenderedPageBreak/>
        <w:t>fostering the preservation and revitalization of traditional crafts while promoting environmental sustainability.</w:t>
      </w:r>
    </w:p>
    <w:p w14:paraId="632DDEC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1C9943F" w14:textId="77777777" w:rsidR="002C4F1B" w:rsidRDefault="002C4F1B" w:rsidP="004B430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Installation of solar panels, wind turbines, and energy storage systems to power workshops and cultural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5D49280D" w14:textId="77777777" w:rsidR="002C4F1B" w:rsidRDefault="002C4F1B" w:rsidP="004B430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energy-efficient tools and equipment for artisans, reducing energy consumption and costs.</w:t>
      </w:r>
    </w:p>
    <w:p w14:paraId="5A925B9B" w14:textId="77777777" w:rsidR="002C4F1B" w:rsidRDefault="002C4F1B" w:rsidP="004B430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traditional energy infrastructure, offering immediate and sustainable energy solutions.</w:t>
      </w:r>
    </w:p>
    <w:p w14:paraId="3BD11DD4" w14:textId="77777777" w:rsidR="002C4F1B" w:rsidRDefault="002C4F1B" w:rsidP="004B430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reliable power source for heritage preservation activities, enabling continuous operation and productivity.</w:t>
      </w:r>
    </w:p>
    <w:p w14:paraId="607223A8" w14:textId="77777777" w:rsidR="002C4F1B" w:rsidRDefault="002C4F1B" w:rsidP="004B430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environmental sustainability and resilience, ensuring long-term viability of cultural heritage workshops.</w:t>
      </w:r>
    </w:p>
    <w:p w14:paraId="15CED57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AE05CF2" w14:textId="77777777" w:rsidR="002C4F1B" w:rsidRDefault="002C4F1B" w:rsidP="004B4301">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Tibet Heritage Fund (China):</w:t>
      </w:r>
      <w:r>
        <w:rPr>
          <w:rFonts w:ascii="Abadi" w:eastAsia="Times New Roman" w:hAnsi="Abadi" w:cs="Times New Roman"/>
          <w:kern w:val="0"/>
          <w:sz w:val="28"/>
          <w:szCs w:val="28"/>
          <w:lang w:eastAsia="en-AE"/>
          <w14:ligatures w14:val="none"/>
        </w:rPr>
        <w:t xml:space="preserve"> Uses solar energy to power traditional craft workshops in remote areas.</w:t>
      </w:r>
    </w:p>
    <w:p w14:paraId="4C5A8F86" w14:textId="77777777" w:rsidR="002C4F1B" w:rsidRDefault="002C4F1B" w:rsidP="004B4301">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Barefoot College (India):</w:t>
      </w:r>
      <w:r>
        <w:rPr>
          <w:rFonts w:ascii="Abadi" w:eastAsia="Times New Roman" w:hAnsi="Abadi" w:cs="Times New Roman"/>
          <w:kern w:val="0"/>
          <w:sz w:val="28"/>
          <w:szCs w:val="28"/>
          <w:lang w:eastAsia="en-AE"/>
          <w14:ligatures w14:val="none"/>
        </w:rPr>
        <w:t xml:space="preserve"> Provides solar-powered workshops and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for rural artisans.</w:t>
      </w:r>
    </w:p>
    <w:p w14:paraId="4940D8D4" w14:textId="77777777" w:rsidR="002C4F1B" w:rsidRDefault="002C4F1B" w:rsidP="004B4301">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 Museo de Anaga (Spain):</w:t>
      </w:r>
      <w:r>
        <w:rPr>
          <w:rFonts w:ascii="Abadi" w:eastAsia="Times New Roman" w:hAnsi="Abadi" w:cs="Times New Roman"/>
          <w:kern w:val="0"/>
          <w:sz w:val="28"/>
          <w:szCs w:val="28"/>
          <w:lang w:eastAsia="en-AE"/>
          <w14:ligatures w14:val="none"/>
        </w:rPr>
        <w:t xml:space="preserve"> Utilizes renewable energy systems to power a cultural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and workshops focused on traditional crafts.</w:t>
      </w:r>
    </w:p>
    <w:p w14:paraId="57CB0BF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397D3FC" w14:textId="77777777" w:rsidR="002C4F1B" w:rsidRDefault="002C4F1B" w:rsidP="004B430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 Assessment:</w:t>
      </w:r>
      <w:r>
        <w:rPr>
          <w:rFonts w:ascii="Abadi" w:eastAsia="Times New Roman" w:hAnsi="Abadi" w:cs="Times New Roman"/>
          <w:kern w:val="0"/>
          <w:sz w:val="28"/>
          <w:szCs w:val="28"/>
          <w:lang w:eastAsia="en-AE"/>
          <w14:ligatures w14:val="none"/>
        </w:rPr>
        <w:t xml:space="preserve"> Conduct energy audits to determine the renewable energy needs of heritage workshops and cultural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12AC33AE" w14:textId="77777777" w:rsidR="002C4F1B" w:rsidRDefault="002C4F1B" w:rsidP="004B430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Install Renewable Systems:</w:t>
      </w:r>
      <w:r>
        <w:rPr>
          <w:rFonts w:ascii="Abadi" w:eastAsia="Times New Roman" w:hAnsi="Abadi" w:cs="Times New Roman"/>
          <w:kern w:val="0"/>
          <w:sz w:val="28"/>
          <w:szCs w:val="28"/>
          <w:lang w:eastAsia="en-AE"/>
          <w14:ligatures w14:val="none"/>
        </w:rPr>
        <w:t xml:space="preserve"> Install solar panels, wind turbines, and energy storage systems at key locations.</w:t>
      </w:r>
    </w:p>
    <w:p w14:paraId="73475879" w14:textId="77777777" w:rsidR="002C4F1B" w:rsidRDefault="002C4F1B" w:rsidP="004B430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Energy-Efficient Tools:</w:t>
      </w:r>
      <w:r>
        <w:rPr>
          <w:rFonts w:ascii="Abadi" w:eastAsia="Times New Roman" w:hAnsi="Abadi" w:cs="Times New Roman"/>
          <w:kern w:val="0"/>
          <w:sz w:val="28"/>
          <w:szCs w:val="28"/>
          <w:lang w:eastAsia="en-AE"/>
          <w14:ligatures w14:val="none"/>
        </w:rPr>
        <w:t xml:space="preserve"> Equip workshops with energy-efficient tools and equipment to optimize energy use.</w:t>
      </w:r>
    </w:p>
    <w:p w14:paraId="131A17FD" w14:textId="77777777" w:rsidR="002C4F1B" w:rsidRDefault="002C4F1B" w:rsidP="004B430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w:t>
      </w:r>
      <w:r>
        <w:rPr>
          <w:rFonts w:ascii="Abadi" w:eastAsia="Times New Roman" w:hAnsi="Abadi" w:cs="Times New Roman"/>
          <w:kern w:val="0"/>
          <w:sz w:val="28"/>
          <w:szCs w:val="28"/>
          <w:lang w:eastAsia="en-AE"/>
          <w14:ligatures w14:val="none"/>
        </w:rPr>
        <w:t xml:space="preserve"> Provide training programs for artisans and cultural workers on the use and maintenance of renewable energy systems.</w:t>
      </w:r>
    </w:p>
    <w:p w14:paraId="6B170C77" w14:textId="77777777" w:rsidR="002C4F1B" w:rsidRDefault="002C4F1B" w:rsidP="004B430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and Outreach:</w:t>
      </w:r>
      <w:r>
        <w:rPr>
          <w:rFonts w:ascii="Abadi" w:eastAsia="Times New Roman" w:hAnsi="Abadi" w:cs="Times New Roman"/>
          <w:kern w:val="0"/>
          <w:sz w:val="28"/>
          <w:szCs w:val="28"/>
          <w:lang w:eastAsia="en-AE"/>
          <w14:ligatures w14:val="none"/>
        </w:rPr>
        <w:t xml:space="preserve"> Promote the benefits of renewable energy-powered workshops through public campaigns and partnerships with environmental organizations.</w:t>
      </w:r>
    </w:p>
    <w:p w14:paraId="6E461CF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2D28474" w14:textId="77777777" w:rsidR="002C4F1B" w:rsidRDefault="002C4F1B" w:rsidP="004B4301">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Sustainable Energy Supply:</w:t>
      </w:r>
      <w:r>
        <w:rPr>
          <w:rFonts w:ascii="Abadi" w:eastAsia="Times New Roman" w:hAnsi="Abadi" w:cs="Times New Roman"/>
          <w:kern w:val="0"/>
          <w:sz w:val="28"/>
          <w:szCs w:val="28"/>
          <w:lang w:eastAsia="en-AE"/>
          <w14:ligatures w14:val="none"/>
        </w:rPr>
        <w:t xml:space="preserve"> Reliable and efficient renewable energy systems in place.</w:t>
      </w:r>
    </w:p>
    <w:p w14:paraId="313023B1" w14:textId="77777777" w:rsidR="002C4F1B" w:rsidRDefault="002C4F1B" w:rsidP="004B4301">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High levels of local involvement and support for renewable energy initiatives.</w:t>
      </w:r>
    </w:p>
    <w:p w14:paraId="1ED61711" w14:textId="77777777" w:rsidR="002C4F1B" w:rsidRDefault="002C4F1B" w:rsidP="004B4301">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Maintenance:</w:t>
      </w:r>
      <w:r>
        <w:rPr>
          <w:rFonts w:ascii="Abadi" w:eastAsia="Times New Roman" w:hAnsi="Abadi" w:cs="Times New Roman"/>
          <w:kern w:val="0"/>
          <w:sz w:val="28"/>
          <w:szCs w:val="28"/>
          <w:lang w:eastAsia="en-AE"/>
          <w14:ligatures w14:val="none"/>
        </w:rPr>
        <w:t xml:space="preserve"> Ensuring proper maintenance and operation of renewable energy systems to prevent downtime.</w:t>
      </w:r>
    </w:p>
    <w:p w14:paraId="163FB1E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497E240" w14:textId="77777777" w:rsidR="002C4F1B" w:rsidRDefault="002C4F1B" w:rsidP="004B4301">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upfront investment required for renewable energy installations and related infrastructure.</w:t>
      </w:r>
    </w:p>
    <w:p w14:paraId="71CF7F19" w14:textId="77777777" w:rsidR="002C4F1B" w:rsidRDefault="002C4F1B" w:rsidP="004B4301">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Maintenance:</w:t>
      </w:r>
      <w:r>
        <w:rPr>
          <w:rFonts w:ascii="Abadi" w:eastAsia="Times New Roman" w:hAnsi="Abadi" w:cs="Times New Roman"/>
          <w:kern w:val="0"/>
          <w:sz w:val="28"/>
          <w:szCs w:val="28"/>
          <w:lang w:eastAsia="en-AE"/>
          <w14:ligatures w14:val="none"/>
        </w:rPr>
        <w:t xml:space="preserve"> Ensuring proper maintenance and operation of renewable energy systems to prevent downtime.</w:t>
      </w:r>
    </w:p>
    <w:p w14:paraId="389F8E94" w14:textId="681863E4" w:rsidR="002C4F1B" w:rsidRPr="0076791E" w:rsidRDefault="002C4F1B" w:rsidP="002C4F1B">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Potential impact of local environmental conditions on the efficiency and reliability of renewable energy systems.</w:t>
      </w:r>
    </w:p>
    <w:p w14:paraId="5C2D8A59" w14:textId="1D73367A" w:rsidR="002C4F1B" w:rsidRDefault="0076791E" w:rsidP="00C85DF9">
      <w:pPr>
        <w:pStyle w:val="Heading1"/>
        <w:rPr>
          <w:rFonts w:eastAsia="Times New Roman"/>
          <w:lang w:eastAsia="en-AE"/>
        </w:rPr>
      </w:pPr>
      <w:bookmarkStart w:id="56" w:name="_Toc175126712"/>
      <w:r>
        <w:rPr>
          <w:rFonts w:eastAsia="Times New Roman"/>
          <w:lang w:eastAsia="en-AE"/>
        </w:rPr>
        <w:t>29</w:t>
      </w:r>
      <w:r w:rsidR="002C4F1B">
        <w:rPr>
          <w:rFonts w:eastAsia="Times New Roman"/>
          <w:lang w:eastAsia="en-AE"/>
        </w:rPr>
        <w:t>. Mobile Digital Storytelling Labs</w:t>
      </w:r>
      <w:bookmarkEnd w:id="56"/>
    </w:p>
    <w:p w14:paraId="5A21563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digital storytelling labs equipped with advanced technology to document and share the rich cultural narratives of Palestinian communities, including those affected by conflict.</w:t>
      </w:r>
    </w:p>
    <w:p w14:paraId="4BF56CA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digital storytelling labs allow Palestine to leapfrog traditional, stationary media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by bringing advanced multimedia tools directly to communities. This approach empowers individuals to capture and share their own stories, preserving oral histories and cultural narratives in a dynamic and accessible format.</w:t>
      </w:r>
    </w:p>
    <w:p w14:paraId="2156E38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D632169" w14:textId="77777777" w:rsidR="002C4F1B" w:rsidRDefault="002C4F1B" w:rsidP="004B430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high-quality cameras, audio recording equipment, editing software, and internet connectivity for real-time sharing.</w:t>
      </w:r>
    </w:p>
    <w:p w14:paraId="7F05868B" w14:textId="77777777" w:rsidR="002C4F1B" w:rsidRDefault="002C4F1B" w:rsidP="004B430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that travel to various communities, offering workshops and hands-on training in digital storytelling.</w:t>
      </w:r>
    </w:p>
    <w:p w14:paraId="120774B1" w14:textId="77777777" w:rsidR="002C4F1B" w:rsidRDefault="002C4F1B" w:rsidP="004B430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permanent infrastructure, offering flexible and immediate access to multimedia tools and training.</w:t>
      </w:r>
    </w:p>
    <w:p w14:paraId="431456E2" w14:textId="77777777" w:rsidR="002C4F1B" w:rsidRDefault="002C4F1B" w:rsidP="004B430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platform for diverse voices and stories, enhancing the richness and accessibility of Palestinian cultural narratives.</w:t>
      </w:r>
    </w:p>
    <w:p w14:paraId="7E55F8DC" w14:textId="77777777" w:rsidR="002C4F1B" w:rsidRDefault="002C4F1B" w:rsidP="004B430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ongoing documentation and sharing of cultural heritage through adaptable and mobile technology.</w:t>
      </w:r>
    </w:p>
    <w:p w14:paraId="43390B2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7E6EB5E7" w14:textId="77777777" w:rsidR="002C4F1B" w:rsidRDefault="002C4F1B" w:rsidP="004B4301">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StoryCorps </w:t>
      </w:r>
      <w:proofErr w:type="spellStart"/>
      <w:r>
        <w:rPr>
          <w:rFonts w:ascii="Abadi" w:eastAsia="Times New Roman" w:hAnsi="Abadi" w:cs="Times New Roman"/>
          <w:b/>
          <w:bCs/>
          <w:kern w:val="0"/>
          <w:sz w:val="28"/>
          <w:szCs w:val="28"/>
          <w:lang w:eastAsia="en-AE"/>
          <w14:ligatures w14:val="none"/>
        </w:rPr>
        <w:t>MobileBooth</w:t>
      </w:r>
      <w:proofErr w:type="spellEnd"/>
      <w:r>
        <w:rPr>
          <w:rFonts w:ascii="Abadi" w:eastAsia="Times New Roman" w:hAnsi="Abadi" w:cs="Times New Roman"/>
          <w:b/>
          <w:bCs/>
          <w:kern w:val="0"/>
          <w:sz w:val="28"/>
          <w:szCs w:val="28"/>
          <w:lang w:eastAsia="en-AE"/>
          <w14:ligatures w14:val="none"/>
        </w:rPr>
        <w:t xml:space="preserve"> (USA):</w:t>
      </w:r>
      <w:r>
        <w:rPr>
          <w:rFonts w:ascii="Abadi" w:eastAsia="Times New Roman" w:hAnsi="Abadi" w:cs="Times New Roman"/>
          <w:kern w:val="0"/>
          <w:sz w:val="28"/>
          <w:szCs w:val="28"/>
          <w:lang w:eastAsia="en-AE"/>
          <w14:ligatures w14:val="none"/>
        </w:rPr>
        <w:t xml:space="preserve"> A traveling recording studio that captures and archives personal stories from communities across the country.</w:t>
      </w:r>
    </w:p>
    <w:p w14:paraId="78456915" w14:textId="77777777" w:rsidR="002C4F1B" w:rsidRDefault="002C4F1B" w:rsidP="004B4301">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Arts (South Africa):</w:t>
      </w:r>
      <w:r>
        <w:rPr>
          <w:rFonts w:ascii="Abadi" w:eastAsia="Times New Roman" w:hAnsi="Abadi" w:cs="Times New Roman"/>
          <w:kern w:val="0"/>
          <w:sz w:val="28"/>
          <w:szCs w:val="28"/>
          <w:lang w:eastAsia="en-AE"/>
          <w14:ligatures w14:val="none"/>
        </w:rPr>
        <w:t xml:space="preserve"> Uses mobile labs to bring arts education and digital storytelling to rural and underserved communities.</w:t>
      </w:r>
    </w:p>
    <w:p w14:paraId="19DD48BC" w14:textId="77777777" w:rsidR="002C4F1B" w:rsidRDefault="002C4F1B" w:rsidP="004B4301">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Green (India):</w:t>
      </w:r>
      <w:r>
        <w:rPr>
          <w:rFonts w:ascii="Abadi" w:eastAsia="Times New Roman" w:hAnsi="Abadi" w:cs="Times New Roman"/>
          <w:kern w:val="0"/>
          <w:sz w:val="28"/>
          <w:szCs w:val="28"/>
          <w:lang w:eastAsia="en-AE"/>
          <w14:ligatures w14:val="none"/>
        </w:rPr>
        <w:t xml:space="preserve"> Mobile units that teach farmers to create and share digital videos of best agricultural practices, fostering knowledge exchange.</w:t>
      </w:r>
    </w:p>
    <w:p w14:paraId="593C22B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30DDA0B" w14:textId="77777777" w:rsidR="002C4F1B" w:rsidRDefault="002C4F1B" w:rsidP="004B430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Mobile Labs:</w:t>
      </w:r>
      <w:r>
        <w:rPr>
          <w:rFonts w:ascii="Abadi" w:eastAsia="Times New Roman" w:hAnsi="Abadi" w:cs="Times New Roman"/>
          <w:kern w:val="0"/>
          <w:sz w:val="28"/>
          <w:szCs w:val="28"/>
          <w:lang w:eastAsia="en-AE"/>
          <w14:ligatures w14:val="none"/>
        </w:rPr>
        <w:t xml:space="preserve"> Design and build mobile units equipped with advanced multimedia tools and internet connectivity.</w:t>
      </w:r>
    </w:p>
    <w:p w14:paraId="7572BDF8" w14:textId="77777777" w:rsidR="002C4F1B" w:rsidRDefault="002C4F1B" w:rsidP="004B430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Conduct workshops in various communities, teaching participants digital storytelling techniques and multimedia skills.</w:t>
      </w:r>
    </w:p>
    <w:p w14:paraId="4DEEDB8A" w14:textId="77777777" w:rsidR="002C4F1B" w:rsidRDefault="002C4F1B" w:rsidP="004B430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leaders and organizations to promote participation and support for storytelling initiatives.</w:t>
      </w:r>
    </w:p>
    <w:p w14:paraId="5F690E21" w14:textId="77777777" w:rsidR="002C4F1B" w:rsidRDefault="002C4F1B" w:rsidP="004B430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xml:space="preserve"> Create an online platform to host and share the stories collected, ensuring wide accessibility and engagement.</w:t>
      </w:r>
    </w:p>
    <w:p w14:paraId="5C4FEF63" w14:textId="77777777" w:rsidR="002C4F1B" w:rsidRDefault="002C4F1B" w:rsidP="004B430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Updates:</w:t>
      </w:r>
      <w:r>
        <w:rPr>
          <w:rFonts w:ascii="Abadi" w:eastAsia="Times New Roman" w:hAnsi="Abadi" w:cs="Times New Roman"/>
          <w:kern w:val="0"/>
          <w:sz w:val="28"/>
          <w:szCs w:val="28"/>
          <w:lang w:eastAsia="en-AE"/>
          <w14:ligatures w14:val="none"/>
        </w:rPr>
        <w:t xml:space="preserve"> Regularly update the mobile labs with new technology and expand the program to reach more communities.</w:t>
      </w:r>
    </w:p>
    <w:p w14:paraId="019F9C4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33B3E89" w14:textId="77777777" w:rsidR="002C4F1B" w:rsidRDefault="002C4F1B" w:rsidP="004B4301">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Equipment:</w:t>
      </w:r>
      <w:r>
        <w:rPr>
          <w:rFonts w:ascii="Abadi" w:eastAsia="Times New Roman" w:hAnsi="Abadi" w:cs="Times New Roman"/>
          <w:kern w:val="0"/>
          <w:sz w:val="28"/>
          <w:szCs w:val="28"/>
          <w:lang w:eastAsia="en-AE"/>
          <w14:ligatures w14:val="none"/>
        </w:rPr>
        <w:t xml:space="preserve"> Ensuring mobile labs are equipped with high-quality, reliable multimedia tools.</w:t>
      </w:r>
    </w:p>
    <w:p w14:paraId="72DAF971" w14:textId="77777777" w:rsidR="002C4F1B" w:rsidRDefault="002C4F1B" w:rsidP="004B4301">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Participation:</w:t>
      </w:r>
      <w:r>
        <w:rPr>
          <w:rFonts w:ascii="Abadi" w:eastAsia="Times New Roman" w:hAnsi="Abadi" w:cs="Times New Roman"/>
          <w:kern w:val="0"/>
          <w:sz w:val="28"/>
          <w:szCs w:val="28"/>
          <w:lang w:eastAsia="en-AE"/>
          <w14:ligatures w14:val="none"/>
        </w:rPr>
        <w:t xml:space="preserve"> High levels of local engagement and participation in storytelling projects.</w:t>
      </w:r>
    </w:p>
    <w:p w14:paraId="55A04A07" w14:textId="77777777" w:rsidR="002C4F1B" w:rsidRDefault="002C4F1B" w:rsidP="004B4301">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Providing comprehensive and accessible training programs that empower participants to share their stories.</w:t>
      </w:r>
    </w:p>
    <w:p w14:paraId="0144D0A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8045B0C" w14:textId="77777777" w:rsidR="002C4F1B" w:rsidRDefault="002C4F1B" w:rsidP="004B4301">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operating and maintaining mobile labs across different regions.</w:t>
      </w:r>
    </w:p>
    <w:p w14:paraId="6A25BBCA" w14:textId="77777777" w:rsidR="002C4F1B" w:rsidRDefault="002C4F1B" w:rsidP="004B4301">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ongoing funding for the operation and expansion of mobile labs.</w:t>
      </w:r>
    </w:p>
    <w:p w14:paraId="44A23748" w14:textId="77777777" w:rsidR="002C4F1B" w:rsidRDefault="002C4F1B" w:rsidP="004B4301">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the protection and privacy of the stories and data collected.</w:t>
      </w:r>
    </w:p>
    <w:p w14:paraId="1E2FAB83" w14:textId="77777777" w:rsidR="002C4F1B" w:rsidRDefault="002C4F1B" w:rsidP="002C4F1B">
      <w:pPr>
        <w:rPr>
          <w:rFonts w:ascii="Abadi" w:hAnsi="Abadi"/>
          <w:sz w:val="28"/>
          <w:szCs w:val="28"/>
        </w:rPr>
      </w:pPr>
    </w:p>
    <w:p w14:paraId="25D378B7" w14:textId="2FD0BD89" w:rsidR="002C4F1B" w:rsidRDefault="002C4F1B" w:rsidP="00C85DF9">
      <w:pPr>
        <w:pStyle w:val="Heading1"/>
        <w:rPr>
          <w:rFonts w:eastAsia="Times New Roman"/>
          <w:lang w:eastAsia="en-AE"/>
        </w:rPr>
      </w:pPr>
      <w:bookmarkStart w:id="57" w:name="_Toc175126713"/>
      <w:r>
        <w:rPr>
          <w:rFonts w:eastAsia="Times New Roman"/>
          <w:lang w:eastAsia="en-AE"/>
        </w:rPr>
        <w:lastRenderedPageBreak/>
        <w:t>3</w:t>
      </w:r>
      <w:r w:rsidR="0076791E">
        <w:rPr>
          <w:rFonts w:eastAsia="Times New Roman"/>
          <w:lang w:eastAsia="en-AE"/>
        </w:rPr>
        <w:t>0</w:t>
      </w:r>
      <w:r>
        <w:rPr>
          <w:rFonts w:eastAsia="Times New Roman"/>
          <w:lang w:eastAsia="en-AE"/>
        </w:rPr>
        <w:t>. Heritage Crowdsourcing for Disaster Response</w:t>
      </w:r>
      <w:bookmarkEnd w:id="57"/>
    </w:p>
    <w:p w14:paraId="3CCAB9D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a crowdsourcing platform to document and assess damage to Palestinian cultural heritage sites following conflicts or natural disasters, enabling rapid and coordinated response efforts.</w:t>
      </w:r>
    </w:p>
    <w:p w14:paraId="4847E07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Heritage crowdsourcing allows Palestine to leapfrog traditional, often slow, and centralized damage assessment processes by leveraging the collective efforts of the community and global volunteers. This approach enables swift documentation and assessment, facilitating timely and effective preservation and restoration efforts.</w:t>
      </w:r>
    </w:p>
    <w:p w14:paraId="087A348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33D1074" w14:textId="77777777" w:rsidR="002C4F1B" w:rsidRDefault="002C4F1B" w:rsidP="004B430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mobile apps, drones, and online platforms for real-time data collection and damage assessment.</w:t>
      </w:r>
    </w:p>
    <w:p w14:paraId="68AD18F1" w14:textId="77777777" w:rsidR="002C4F1B" w:rsidRDefault="002C4F1B" w:rsidP="004B430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Crowdsourced data collection and validation processes to ensure accuracy and comprehensiveness.</w:t>
      </w:r>
    </w:p>
    <w:p w14:paraId="53A2B77B" w14:textId="77777777" w:rsidR="002C4F1B" w:rsidRDefault="002C4F1B" w:rsidP="004B430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prolonged on-site assessments by professionals, enabling immediate data gathering and analysis.</w:t>
      </w:r>
    </w:p>
    <w:p w14:paraId="2465D309" w14:textId="77777777" w:rsidR="002C4F1B" w:rsidRDefault="002C4F1B" w:rsidP="004B430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a wide network of volunteers and experts, fostering collaborative and coordinated heritage preservation efforts.</w:t>
      </w:r>
    </w:p>
    <w:p w14:paraId="715DC294" w14:textId="77777777" w:rsidR="002C4F1B" w:rsidRDefault="002C4F1B" w:rsidP="004B430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Establishes a resilient and adaptive system for heritage disaster response, scalable to future events and technological advancements.</w:t>
      </w:r>
    </w:p>
    <w:p w14:paraId="34FE9E7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7119731" w14:textId="77777777" w:rsidR="002C4F1B" w:rsidRDefault="002C4F1B" w:rsidP="004B4301">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Mosul (Iraq):</w:t>
      </w:r>
      <w:r>
        <w:rPr>
          <w:rFonts w:ascii="Abadi" w:eastAsia="Times New Roman" w:hAnsi="Abadi" w:cs="Times New Roman"/>
          <w:kern w:val="0"/>
          <w:sz w:val="28"/>
          <w:szCs w:val="28"/>
          <w:lang w:eastAsia="en-AE"/>
          <w14:ligatures w14:val="none"/>
        </w:rPr>
        <w:t xml:space="preserve"> Uses crowdsourcing to digitally reconstruct artifacts destroyed by conflict.</w:t>
      </w:r>
    </w:p>
    <w:p w14:paraId="68E1FE7A" w14:textId="77777777" w:rsidR="002C4F1B" w:rsidRDefault="002C4F1B" w:rsidP="004B4301">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Tomnod</w:t>
      </w:r>
      <w:proofErr w:type="spellEnd"/>
      <w:r>
        <w:rPr>
          <w:rFonts w:ascii="Abadi" w:eastAsia="Times New Roman" w:hAnsi="Abadi" w:cs="Times New Roman"/>
          <w:b/>
          <w:bCs/>
          <w:kern w:val="0"/>
          <w:sz w:val="28"/>
          <w:szCs w:val="28"/>
          <w:lang w:eastAsia="en-AE"/>
          <w14:ligatures w14:val="none"/>
        </w:rPr>
        <w:t xml:space="preserve"> (Nepal):</w:t>
      </w:r>
      <w:r>
        <w:rPr>
          <w:rFonts w:ascii="Abadi" w:eastAsia="Times New Roman" w:hAnsi="Abadi" w:cs="Times New Roman"/>
          <w:kern w:val="0"/>
          <w:sz w:val="28"/>
          <w:szCs w:val="28"/>
          <w:lang w:eastAsia="en-AE"/>
          <w14:ligatures w14:val="none"/>
        </w:rPr>
        <w:t xml:space="preserve"> Engages the public in mapping earthquake damage using satellite imagery.</w:t>
      </w:r>
    </w:p>
    <w:p w14:paraId="40EC79B1" w14:textId="77777777" w:rsidR="002C4F1B" w:rsidRDefault="002C4F1B" w:rsidP="004B4301">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Humanitarian OpenStreetMap Team (Global):</w:t>
      </w:r>
      <w:r>
        <w:rPr>
          <w:rFonts w:ascii="Abadi" w:eastAsia="Times New Roman" w:hAnsi="Abadi" w:cs="Times New Roman"/>
          <w:kern w:val="0"/>
          <w:sz w:val="28"/>
          <w:szCs w:val="28"/>
          <w:lang w:eastAsia="en-AE"/>
          <w14:ligatures w14:val="none"/>
        </w:rPr>
        <w:t xml:space="preserve"> Volunteers map disaster-affected areas to support humanitarian response efforts.</w:t>
      </w:r>
    </w:p>
    <w:p w14:paraId="4B05604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84C647B" w14:textId="77777777" w:rsidR="002C4F1B" w:rsidRDefault="002C4F1B" w:rsidP="004B430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user-friendly crowdsourcing platform and mobile app for heritage damage documentation and assessment.</w:t>
      </w:r>
    </w:p>
    <w:p w14:paraId="15B79BDA" w14:textId="77777777" w:rsidR="002C4F1B" w:rsidRDefault="002C4F1B" w:rsidP="004B430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Volunteer Recruitment:</w:t>
      </w:r>
      <w:r>
        <w:rPr>
          <w:rFonts w:ascii="Abadi" w:eastAsia="Times New Roman" w:hAnsi="Abadi" w:cs="Times New Roman"/>
          <w:kern w:val="0"/>
          <w:sz w:val="28"/>
          <w:szCs w:val="28"/>
          <w:lang w:eastAsia="en-AE"/>
          <w14:ligatures w14:val="none"/>
        </w:rPr>
        <w:t xml:space="preserve"> Launch campaigns to recruit volunteers from local communities and international networks.</w:t>
      </w:r>
    </w:p>
    <w:p w14:paraId="3FE2B384" w14:textId="77777777" w:rsidR="002C4F1B" w:rsidRDefault="002C4F1B" w:rsidP="004B430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and Guidelines:</w:t>
      </w:r>
      <w:r>
        <w:rPr>
          <w:rFonts w:ascii="Abadi" w:eastAsia="Times New Roman" w:hAnsi="Abadi" w:cs="Times New Roman"/>
          <w:kern w:val="0"/>
          <w:sz w:val="28"/>
          <w:szCs w:val="28"/>
          <w:lang w:eastAsia="en-AE"/>
          <w14:ligatures w14:val="none"/>
        </w:rPr>
        <w:t xml:space="preserve"> Provide training materials and guidelines to ensure accurate and consistent data collection.</w:t>
      </w:r>
    </w:p>
    <w:p w14:paraId="770DA711" w14:textId="77777777" w:rsidR="002C4F1B" w:rsidRDefault="002C4F1B" w:rsidP="004B430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Integrate crowdsourced data with existing heritage management systems for comprehensive analysis and response planning.</w:t>
      </w:r>
    </w:p>
    <w:p w14:paraId="61CF2864" w14:textId="77777777" w:rsidR="002C4F1B" w:rsidRDefault="002C4F1B" w:rsidP="004B430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heritage organizations, technology firms, and disaster response agencies to enhance the platform’s capabilities.</w:t>
      </w:r>
    </w:p>
    <w:p w14:paraId="634D6FD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CC8CAC6" w14:textId="77777777" w:rsidR="002C4F1B" w:rsidRDefault="002C4F1B" w:rsidP="004B4301">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Participation:</w:t>
      </w:r>
      <w:r>
        <w:rPr>
          <w:rFonts w:ascii="Abadi" w:eastAsia="Times New Roman" w:hAnsi="Abadi" w:cs="Times New Roman"/>
          <w:kern w:val="0"/>
          <w:sz w:val="28"/>
          <w:szCs w:val="28"/>
          <w:lang w:eastAsia="en-AE"/>
          <w14:ligatures w14:val="none"/>
        </w:rPr>
        <w:t xml:space="preserve"> High levels of engagement from volunteers and experts in data collection and validation.</w:t>
      </w:r>
    </w:p>
    <w:p w14:paraId="2E17D9D5" w14:textId="77777777" w:rsidR="002C4F1B" w:rsidRDefault="002C4F1B" w:rsidP="004B4301">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Data:</w:t>
      </w:r>
      <w:r>
        <w:rPr>
          <w:rFonts w:ascii="Abadi" w:eastAsia="Times New Roman" w:hAnsi="Abadi" w:cs="Times New Roman"/>
          <w:kern w:val="0"/>
          <w:sz w:val="28"/>
          <w:szCs w:val="28"/>
          <w:lang w:eastAsia="en-AE"/>
          <w14:ligatures w14:val="none"/>
        </w:rPr>
        <w:t xml:space="preserve"> Reliable validation mechanisms to ensure the accuracy and credibility of crowdsourced data.</w:t>
      </w:r>
    </w:p>
    <w:p w14:paraId="640C9A4A" w14:textId="77777777" w:rsidR="002C4F1B" w:rsidRDefault="002C4F1B" w:rsidP="004B4301">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Coordinated Response:</w:t>
      </w:r>
      <w:r>
        <w:rPr>
          <w:rFonts w:ascii="Abadi" w:eastAsia="Times New Roman" w:hAnsi="Abadi" w:cs="Times New Roman"/>
          <w:kern w:val="0"/>
          <w:sz w:val="28"/>
          <w:szCs w:val="28"/>
          <w:lang w:eastAsia="en-AE"/>
          <w14:ligatures w14:val="none"/>
        </w:rPr>
        <w:t xml:space="preserve"> Effective integration of data into heritage management and disaster response plans.</w:t>
      </w:r>
    </w:p>
    <w:p w14:paraId="528807E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7A364BC" w14:textId="77777777" w:rsidR="002C4F1B" w:rsidRDefault="002C4F1B" w:rsidP="004B4301">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Quality:</w:t>
      </w:r>
      <w:r>
        <w:rPr>
          <w:rFonts w:ascii="Abadi" w:eastAsia="Times New Roman" w:hAnsi="Abadi" w:cs="Times New Roman"/>
          <w:kern w:val="0"/>
          <w:sz w:val="28"/>
          <w:szCs w:val="28"/>
          <w:lang w:eastAsia="en-AE"/>
          <w14:ligatures w14:val="none"/>
        </w:rPr>
        <w:t xml:space="preserve"> Ensuring the accuracy and reliability of data collected by non-experts.</w:t>
      </w:r>
    </w:p>
    <w:p w14:paraId="625C4EE5" w14:textId="77777777" w:rsidR="002C4F1B" w:rsidRDefault="002C4F1B" w:rsidP="004B4301">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long-term volunteer engagement, especially during periods without major disasters.</w:t>
      </w:r>
    </w:p>
    <w:p w14:paraId="10BE1DC2" w14:textId="58F807B8" w:rsidR="002C4F1B" w:rsidRPr="0076791E" w:rsidRDefault="002C4F1B" w:rsidP="002C4F1B">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for platform development, data management, and training programs.</w:t>
      </w:r>
    </w:p>
    <w:p w14:paraId="688857DE" w14:textId="1029C19C" w:rsidR="002C4F1B" w:rsidRDefault="002C4F1B" w:rsidP="00C85DF9">
      <w:pPr>
        <w:pStyle w:val="Heading1"/>
        <w:rPr>
          <w:rFonts w:eastAsia="Times New Roman"/>
          <w:lang w:eastAsia="en-AE"/>
        </w:rPr>
      </w:pPr>
      <w:bookmarkStart w:id="58" w:name="_Toc175126714"/>
      <w:r>
        <w:rPr>
          <w:rFonts w:eastAsia="Times New Roman"/>
          <w:lang w:eastAsia="en-AE"/>
        </w:rPr>
        <w:t>3</w:t>
      </w:r>
      <w:r w:rsidR="0076791E">
        <w:rPr>
          <w:rFonts w:eastAsia="Times New Roman"/>
          <w:lang w:eastAsia="en-AE"/>
        </w:rPr>
        <w:t>1</w:t>
      </w:r>
      <w:r>
        <w:rPr>
          <w:rFonts w:eastAsia="Times New Roman"/>
          <w:lang w:eastAsia="en-AE"/>
        </w:rPr>
        <w:t>. Smart Sensors for Environmental Monitoring of Heritage Sites</w:t>
      </w:r>
      <w:bookmarkEnd w:id="58"/>
    </w:p>
    <w:p w14:paraId="519FC8E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smart sensors to monitor environmental conditions at Palestinian cultural heritage sites, providing real-time data to prevent and mitigate damage from environmental factors.</w:t>
      </w:r>
    </w:p>
    <w:p w14:paraId="79EBE77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sensors allow Palestine to leapfrog traditional environmental monitoring methods by providing continuous, real-time data that can be used to protect heritage sites from environmental damage. This proactive approach helps in identifying and addressing issues promptly, ensuring the preservation of cultural heritage.</w:t>
      </w:r>
    </w:p>
    <w:p w14:paraId="6A1AAE7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CA50CE4" w14:textId="77777777" w:rsidR="002C4F1B" w:rsidRDefault="002C4F1B" w:rsidP="004B4301">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IoT-based smart sensors to monitor temperature, humidity, air quality, and structural integrity.</w:t>
      </w:r>
    </w:p>
    <w:p w14:paraId="02EC36A3" w14:textId="77777777" w:rsidR="002C4F1B" w:rsidRDefault="002C4F1B" w:rsidP="004B4301">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Integration with a centralized data management system to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and visualize environmental data.</w:t>
      </w:r>
    </w:p>
    <w:p w14:paraId="3AF8BA58" w14:textId="77777777" w:rsidR="002C4F1B" w:rsidRDefault="002C4F1B" w:rsidP="004B4301">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periodic manual inspections, offering automated and continuous monitoring.</w:t>
      </w:r>
    </w:p>
    <w:p w14:paraId="7311A579" w14:textId="77777777" w:rsidR="002C4F1B" w:rsidRDefault="002C4F1B" w:rsidP="004B4301">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actionable insights for heritage conservation through data-driven decision-making.</w:t>
      </w:r>
    </w:p>
    <w:p w14:paraId="07060C32" w14:textId="77777777" w:rsidR="002C4F1B" w:rsidRDefault="002C4F1B" w:rsidP="004B4301">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protection of heritage sites by adapting to changing environmental conditions and integrating new technologies.</w:t>
      </w:r>
    </w:p>
    <w:p w14:paraId="0E0E89B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EC724F9" w14:textId="77777777" w:rsidR="002C4F1B" w:rsidRDefault="002C4F1B" w:rsidP="004B4301">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Acropolis (Greece):</w:t>
      </w:r>
      <w:r>
        <w:rPr>
          <w:rFonts w:ascii="Abadi" w:eastAsia="Times New Roman" w:hAnsi="Abadi" w:cs="Times New Roman"/>
          <w:kern w:val="0"/>
          <w:sz w:val="28"/>
          <w:szCs w:val="28"/>
          <w:lang w:eastAsia="en-AE"/>
          <w14:ligatures w14:val="none"/>
        </w:rPr>
        <w:t xml:space="preserve"> Uses environmental sensors to monitor air quality and its impact on ancient structures.</w:t>
      </w:r>
    </w:p>
    <w:p w14:paraId="18E25454" w14:textId="77777777" w:rsidR="002C4F1B" w:rsidRDefault="002C4F1B" w:rsidP="004B4301">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Chichen</w:t>
      </w:r>
      <w:proofErr w:type="spellEnd"/>
      <w:r>
        <w:rPr>
          <w:rFonts w:ascii="Abadi" w:eastAsia="Times New Roman" w:hAnsi="Abadi" w:cs="Times New Roman"/>
          <w:b/>
          <w:bCs/>
          <w:kern w:val="0"/>
          <w:sz w:val="28"/>
          <w:szCs w:val="28"/>
          <w:lang w:eastAsia="en-AE"/>
          <w14:ligatures w14:val="none"/>
        </w:rPr>
        <w:t xml:space="preserve"> Itza (Mexico):</w:t>
      </w:r>
      <w:r>
        <w:rPr>
          <w:rFonts w:ascii="Abadi" w:eastAsia="Times New Roman" w:hAnsi="Abadi" w:cs="Times New Roman"/>
          <w:kern w:val="0"/>
          <w:sz w:val="28"/>
          <w:szCs w:val="28"/>
          <w:lang w:eastAsia="en-AE"/>
          <w14:ligatures w14:val="none"/>
        </w:rPr>
        <w:t xml:space="preserve"> Smart sensors monitor environmental conditions to preserve the ancient Mayan ruins.</w:t>
      </w:r>
    </w:p>
    <w:p w14:paraId="3DC9D543" w14:textId="77777777" w:rsidR="002C4F1B" w:rsidRDefault="002C4F1B" w:rsidP="004B4301">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Vatican Museums (Italy):</w:t>
      </w:r>
      <w:r>
        <w:rPr>
          <w:rFonts w:ascii="Abadi" w:eastAsia="Times New Roman" w:hAnsi="Abadi" w:cs="Times New Roman"/>
          <w:kern w:val="0"/>
          <w:sz w:val="28"/>
          <w:szCs w:val="28"/>
          <w:lang w:eastAsia="en-AE"/>
          <w14:ligatures w14:val="none"/>
        </w:rPr>
        <w:t xml:space="preserve"> Employs IoT sensors to control climate conditions for artifact preservation.</w:t>
      </w:r>
    </w:p>
    <w:p w14:paraId="03072E6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58BEEB3" w14:textId="77777777" w:rsidR="002C4F1B" w:rsidRDefault="002C4F1B" w:rsidP="004B4301">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Sensor Installation:</w:t>
      </w:r>
      <w:r>
        <w:rPr>
          <w:rFonts w:ascii="Abadi" w:eastAsia="Times New Roman" w:hAnsi="Abadi" w:cs="Times New Roman"/>
          <w:kern w:val="0"/>
          <w:sz w:val="28"/>
          <w:szCs w:val="28"/>
          <w:lang w:eastAsia="en-AE"/>
          <w14:ligatures w14:val="none"/>
        </w:rPr>
        <w:t xml:space="preserve"> Deploy smart sensors at key heritage sites to monitor critical environmental factors.</w:t>
      </w:r>
    </w:p>
    <w:p w14:paraId="2451153C" w14:textId="77777777" w:rsidR="002C4F1B" w:rsidRDefault="002C4F1B" w:rsidP="004B4301">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Develop a centralized platform to collect,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and visualize data from sensors.</w:t>
      </w:r>
    </w:p>
    <w:p w14:paraId="55A85EDC" w14:textId="77777777" w:rsidR="002C4F1B" w:rsidRDefault="002C4F1B" w:rsidP="004B4301">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heritage professionals in interpreting data and using it for conservation planning.</w:t>
      </w:r>
    </w:p>
    <w:p w14:paraId="374C0360" w14:textId="77777777" w:rsidR="002C4F1B" w:rsidRDefault="002C4F1B" w:rsidP="004B4301">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Protocols:</w:t>
      </w:r>
      <w:r>
        <w:rPr>
          <w:rFonts w:ascii="Abadi" w:eastAsia="Times New Roman" w:hAnsi="Abadi" w:cs="Times New Roman"/>
          <w:kern w:val="0"/>
          <w:sz w:val="28"/>
          <w:szCs w:val="28"/>
          <w:lang w:eastAsia="en-AE"/>
          <w14:ligatures w14:val="none"/>
        </w:rPr>
        <w:t xml:space="preserve"> Establish maintenance protocols to ensure sensors remain functional and accurate.</w:t>
      </w:r>
    </w:p>
    <w:p w14:paraId="7A2A5177" w14:textId="77777777" w:rsidR="002C4F1B" w:rsidRDefault="002C4F1B" w:rsidP="004B4301">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Reporting:</w:t>
      </w:r>
      <w:r>
        <w:rPr>
          <w:rFonts w:ascii="Abadi" w:eastAsia="Times New Roman" w:hAnsi="Abadi" w:cs="Times New Roman"/>
          <w:kern w:val="0"/>
          <w:sz w:val="28"/>
          <w:szCs w:val="28"/>
          <w:lang w:eastAsia="en-AE"/>
          <w14:ligatures w14:val="none"/>
        </w:rPr>
        <w:t xml:space="preserve"> Create public dashboards to share monitoring data and conservation efforts, increasing transparency and engagement.</w:t>
      </w:r>
    </w:p>
    <w:p w14:paraId="4484290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D26F9D7" w14:textId="77777777" w:rsidR="002C4F1B" w:rsidRDefault="002C4F1B" w:rsidP="004B4301">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Sensors:</w:t>
      </w:r>
      <w:r>
        <w:rPr>
          <w:rFonts w:ascii="Abadi" w:eastAsia="Times New Roman" w:hAnsi="Abadi" w:cs="Times New Roman"/>
          <w:kern w:val="0"/>
          <w:sz w:val="28"/>
          <w:szCs w:val="28"/>
          <w:lang w:eastAsia="en-AE"/>
          <w14:ligatures w14:val="none"/>
        </w:rPr>
        <w:t xml:space="preserve"> High-quality, accurate sensors that provide continuous monitoring.</w:t>
      </w:r>
    </w:p>
    <w:p w14:paraId="7B4B7017" w14:textId="77777777" w:rsidR="002C4F1B" w:rsidRDefault="002C4F1B" w:rsidP="004B4301">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Data Analysis:</w:t>
      </w:r>
      <w:r>
        <w:rPr>
          <w:rFonts w:ascii="Abadi" w:eastAsia="Times New Roman" w:hAnsi="Abadi" w:cs="Times New Roman"/>
          <w:kern w:val="0"/>
          <w:sz w:val="28"/>
          <w:szCs w:val="28"/>
          <w:lang w:eastAsia="en-AE"/>
          <w14:ligatures w14:val="none"/>
        </w:rPr>
        <w:t xml:space="preserve"> Robust data analytics tools to derive actionable insights from sensor data.</w:t>
      </w:r>
    </w:p>
    <w:p w14:paraId="18180B08" w14:textId="77777777" w:rsidR="002C4F1B" w:rsidRDefault="002C4F1B" w:rsidP="004B4301">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Personnel:</w:t>
      </w:r>
      <w:r>
        <w:rPr>
          <w:rFonts w:ascii="Abadi" w:eastAsia="Times New Roman" w:hAnsi="Abadi" w:cs="Times New Roman"/>
          <w:kern w:val="0"/>
          <w:sz w:val="28"/>
          <w:szCs w:val="28"/>
          <w:lang w:eastAsia="en-AE"/>
          <w14:ligatures w14:val="none"/>
        </w:rPr>
        <w:t xml:space="preserve"> Trained staff capable of using sensor data for effective heritage conservation.</w:t>
      </w:r>
    </w:p>
    <w:p w14:paraId="6D6C024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3A1405A" w14:textId="77777777" w:rsidR="002C4F1B" w:rsidRDefault="002C4F1B" w:rsidP="004B4301">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Maintenance:</w:t>
      </w:r>
      <w:r>
        <w:rPr>
          <w:rFonts w:ascii="Abadi" w:eastAsia="Times New Roman" w:hAnsi="Abadi" w:cs="Times New Roman"/>
          <w:kern w:val="0"/>
          <w:sz w:val="28"/>
          <w:szCs w:val="28"/>
          <w:lang w:eastAsia="en-AE"/>
          <w14:ligatures w14:val="none"/>
        </w:rPr>
        <w:t xml:space="preserve"> Ensuring sensors are regularly maintained and calibrated.</w:t>
      </w:r>
    </w:p>
    <w:p w14:paraId="3C2EAA9E" w14:textId="77777777" w:rsidR="002C4F1B" w:rsidRDefault="002C4F1B" w:rsidP="004B4301">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Protecting sensitive environmental data from unauthorized access.</w:t>
      </w:r>
    </w:p>
    <w:p w14:paraId="6A79BE23" w14:textId="5F232109" w:rsidR="002C4F1B" w:rsidRPr="0076791E" w:rsidRDefault="002C4F1B" w:rsidP="002C4F1B">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adequate funding for the installation and maintenance of sensors and data systems.</w:t>
      </w:r>
    </w:p>
    <w:p w14:paraId="5B802A9E" w14:textId="58C9A9AD" w:rsidR="002C4F1B" w:rsidRDefault="002C4F1B" w:rsidP="00C85DF9">
      <w:pPr>
        <w:pStyle w:val="Heading1"/>
        <w:rPr>
          <w:rFonts w:eastAsia="Times New Roman"/>
          <w:lang w:eastAsia="en-AE"/>
        </w:rPr>
      </w:pPr>
      <w:bookmarkStart w:id="59" w:name="_Toc175126715"/>
      <w:r>
        <w:rPr>
          <w:rFonts w:eastAsia="Times New Roman"/>
          <w:lang w:eastAsia="en-AE"/>
        </w:rPr>
        <w:t>3</w:t>
      </w:r>
      <w:r w:rsidR="0076791E">
        <w:rPr>
          <w:rFonts w:eastAsia="Times New Roman"/>
          <w:lang w:eastAsia="en-AE"/>
        </w:rPr>
        <w:t>2</w:t>
      </w:r>
      <w:r>
        <w:rPr>
          <w:rFonts w:eastAsia="Times New Roman"/>
          <w:lang w:eastAsia="en-AE"/>
        </w:rPr>
        <w:t>. Digital Heritage Literacy Programs</w:t>
      </w:r>
      <w:bookmarkEnd w:id="59"/>
    </w:p>
    <w:p w14:paraId="5EEFCA6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heritage literacy programs to educate Palestinian communities about the importance of cultural heritage preservation using modern digital tools and resources.</w:t>
      </w:r>
    </w:p>
    <w:p w14:paraId="3035F8C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heritage literacy programs allow Palestine to leapfrog traditional educational methods by integrating digital tools and resources into heritage education. This approach fosters greater awareness and appreciation of cultural heritage among the public, equipping them with the skills needed to participate in preservation efforts.</w:t>
      </w:r>
    </w:p>
    <w:p w14:paraId="2195350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41FD508" w14:textId="77777777" w:rsidR="002C4F1B" w:rsidRDefault="002C4F1B" w:rsidP="004B430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e-learning platforms, interactive multimedia, and virtual reality (VR) for heritage education.</w:t>
      </w:r>
    </w:p>
    <w:p w14:paraId="043C9A68" w14:textId="77777777" w:rsidR="002C4F1B" w:rsidRDefault="002C4F1B" w:rsidP="004B430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Blended learning models that combine online resources with in-person workshops and community projects.</w:t>
      </w:r>
    </w:p>
    <w:p w14:paraId="23FC3D0F" w14:textId="77777777" w:rsidR="002C4F1B" w:rsidRDefault="002C4F1B" w:rsidP="004B430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limitations of traditional classroom settings, offering flexible and accessible learning opportunities.</w:t>
      </w:r>
    </w:p>
    <w:p w14:paraId="1EBF218C" w14:textId="77777777" w:rsidR="002C4F1B" w:rsidRDefault="002C4F1B" w:rsidP="004B430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diverse audiences through interactive and immersive content, enhancing understanding and participation.</w:t>
      </w:r>
    </w:p>
    <w:p w14:paraId="2576BB12" w14:textId="77777777" w:rsidR="002C4F1B" w:rsidRDefault="002C4F1B" w:rsidP="004B430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communities for ongoing involvement in heritage preservation, adapting to new educational technologies and methodologies.</w:t>
      </w:r>
    </w:p>
    <w:p w14:paraId="56F378C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56C6E6F" w14:textId="77777777" w:rsidR="002C4F1B" w:rsidRDefault="002C4F1B" w:rsidP="004B4301">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Arts &amp; Culture (Global):</w:t>
      </w:r>
      <w:r>
        <w:rPr>
          <w:rFonts w:ascii="Abadi" w:eastAsia="Times New Roman" w:hAnsi="Abadi" w:cs="Times New Roman"/>
          <w:kern w:val="0"/>
          <w:sz w:val="28"/>
          <w:szCs w:val="28"/>
          <w:lang w:eastAsia="en-AE"/>
          <w14:ligatures w14:val="none"/>
        </w:rPr>
        <w:t xml:space="preserve"> Offers virtual tours and educational resources on global cultural heritage.</w:t>
      </w:r>
    </w:p>
    <w:p w14:paraId="3BD58EDD" w14:textId="77777777" w:rsidR="002C4F1B" w:rsidRDefault="002C4F1B" w:rsidP="004B4301">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CyArk</w:t>
      </w:r>
      <w:proofErr w:type="spellEnd"/>
      <w:r>
        <w:rPr>
          <w:rFonts w:ascii="Abadi" w:eastAsia="Times New Roman" w:hAnsi="Abadi" w:cs="Times New Roman"/>
          <w:b/>
          <w:bCs/>
          <w:kern w:val="0"/>
          <w:sz w:val="28"/>
          <w:szCs w:val="28"/>
          <w:lang w:eastAsia="en-AE"/>
          <w14:ligatures w14:val="none"/>
        </w:rPr>
        <w:t xml:space="preserve"> (Global):</w:t>
      </w:r>
      <w:r>
        <w:rPr>
          <w:rFonts w:ascii="Abadi" w:eastAsia="Times New Roman" w:hAnsi="Abadi" w:cs="Times New Roman"/>
          <w:kern w:val="0"/>
          <w:sz w:val="28"/>
          <w:szCs w:val="28"/>
          <w:lang w:eastAsia="en-AE"/>
          <w14:ligatures w14:val="none"/>
        </w:rPr>
        <w:t xml:space="preserve"> Provides digital documentation and educational materials on endangered heritage sites.</w:t>
      </w:r>
    </w:p>
    <w:p w14:paraId="0AD67567" w14:textId="77777777" w:rsidR="002C4F1B" w:rsidRDefault="002C4F1B" w:rsidP="004B4301">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Europeana</w:t>
      </w:r>
      <w:proofErr w:type="spellEnd"/>
      <w:r>
        <w:rPr>
          <w:rFonts w:ascii="Abadi" w:eastAsia="Times New Roman" w:hAnsi="Abadi" w:cs="Times New Roman"/>
          <w:b/>
          <w:bCs/>
          <w:kern w:val="0"/>
          <w:sz w:val="28"/>
          <w:szCs w:val="28"/>
          <w:lang w:eastAsia="en-AE"/>
          <w14:ligatures w14:val="none"/>
        </w:rPr>
        <w:t xml:space="preserve"> (EU):</w:t>
      </w:r>
      <w:r>
        <w:rPr>
          <w:rFonts w:ascii="Abadi" w:eastAsia="Times New Roman" w:hAnsi="Abadi" w:cs="Times New Roman"/>
          <w:kern w:val="0"/>
          <w:sz w:val="28"/>
          <w:szCs w:val="28"/>
          <w:lang w:eastAsia="en-AE"/>
          <w14:ligatures w14:val="none"/>
        </w:rPr>
        <w:t xml:space="preserve"> An online platform offering access to millions of digitized items from European cultural institutions.</w:t>
      </w:r>
    </w:p>
    <w:p w14:paraId="60629DF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2534415" w14:textId="77777777" w:rsidR="002C4F1B" w:rsidRDefault="002C4F1B" w:rsidP="004B430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Develop Curriculum:</w:t>
      </w:r>
      <w:r>
        <w:rPr>
          <w:rFonts w:ascii="Abadi" w:eastAsia="Times New Roman" w:hAnsi="Abadi" w:cs="Times New Roman"/>
          <w:kern w:val="0"/>
          <w:sz w:val="28"/>
          <w:szCs w:val="28"/>
          <w:lang w:eastAsia="en-AE"/>
          <w14:ligatures w14:val="none"/>
        </w:rPr>
        <w:t xml:space="preserve"> Create a digital heritage literacy curriculum that includes interactive lessons, VR experiences, and multimedia content.</w:t>
      </w:r>
    </w:p>
    <w:p w14:paraId="0F679F51" w14:textId="77777777" w:rsidR="002C4F1B" w:rsidRDefault="002C4F1B" w:rsidP="004B430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E-Learning Platforms:</w:t>
      </w:r>
      <w:r>
        <w:rPr>
          <w:rFonts w:ascii="Abadi" w:eastAsia="Times New Roman" w:hAnsi="Abadi" w:cs="Times New Roman"/>
          <w:kern w:val="0"/>
          <w:sz w:val="28"/>
          <w:szCs w:val="28"/>
          <w:lang w:eastAsia="en-AE"/>
          <w14:ligatures w14:val="none"/>
        </w:rPr>
        <w:t xml:space="preserve"> Partner with existing e-learning platforms to host and deliver the curriculum.</w:t>
      </w:r>
    </w:p>
    <w:p w14:paraId="1557970F" w14:textId="77777777" w:rsidR="002C4F1B" w:rsidRDefault="002C4F1B" w:rsidP="004B430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Workshops:</w:t>
      </w:r>
      <w:r>
        <w:rPr>
          <w:rFonts w:ascii="Abadi" w:eastAsia="Times New Roman" w:hAnsi="Abadi" w:cs="Times New Roman"/>
          <w:kern w:val="0"/>
          <w:sz w:val="28"/>
          <w:szCs w:val="28"/>
          <w:lang w:eastAsia="en-AE"/>
          <w14:ligatures w14:val="none"/>
        </w:rPr>
        <w:t xml:space="preserve"> Organize workshops and events to complement online learning and foster community engagement.</w:t>
      </w:r>
    </w:p>
    <w:p w14:paraId="5C4AC981" w14:textId="77777777" w:rsidR="002C4F1B" w:rsidRDefault="002C4F1B" w:rsidP="004B430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Campaigns:</w:t>
      </w:r>
      <w:r>
        <w:rPr>
          <w:rFonts w:ascii="Abadi" w:eastAsia="Times New Roman" w:hAnsi="Abadi" w:cs="Times New Roman"/>
          <w:kern w:val="0"/>
          <w:sz w:val="28"/>
          <w:szCs w:val="28"/>
          <w:lang w:eastAsia="en-AE"/>
          <w14:ligatures w14:val="none"/>
        </w:rPr>
        <w:t xml:space="preserve"> Launch awareness campaigns to promote the importance of digital heritage literacy and encourage participation.</w:t>
      </w:r>
    </w:p>
    <w:p w14:paraId="3C213666" w14:textId="77777777" w:rsidR="002C4F1B" w:rsidRDefault="002C4F1B" w:rsidP="004B430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xml:space="preserve"> Regularly update and improve the curriculum based on feedback and technological advancements.</w:t>
      </w:r>
    </w:p>
    <w:p w14:paraId="6130CD6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844ED45" w14:textId="77777777" w:rsidR="002C4F1B" w:rsidRDefault="002C4F1B" w:rsidP="004B4301">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interactive educational materials that captivate and educate learners.</w:t>
      </w:r>
    </w:p>
    <w:p w14:paraId="774F256A" w14:textId="77777777" w:rsidR="002C4F1B" w:rsidRDefault="002C4F1B" w:rsidP="004B4301">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Accessibility:</w:t>
      </w:r>
      <w:r>
        <w:rPr>
          <w:rFonts w:ascii="Abadi" w:eastAsia="Times New Roman" w:hAnsi="Abadi" w:cs="Times New Roman"/>
          <w:kern w:val="0"/>
          <w:sz w:val="28"/>
          <w:szCs w:val="28"/>
          <w:lang w:eastAsia="en-AE"/>
          <w14:ligatures w14:val="none"/>
        </w:rPr>
        <w:t xml:space="preserve"> User-friendly e-learning platforms accessible to all community members.</w:t>
      </w:r>
    </w:p>
    <w:p w14:paraId="325B39F0" w14:textId="77777777" w:rsidR="002C4F1B" w:rsidRDefault="002C4F1B" w:rsidP="004B4301">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Integration:</w:t>
      </w:r>
      <w:r>
        <w:rPr>
          <w:rFonts w:ascii="Abadi" w:eastAsia="Times New Roman" w:hAnsi="Abadi" w:cs="Times New Roman"/>
          <w:kern w:val="0"/>
          <w:sz w:val="28"/>
          <w:szCs w:val="28"/>
          <w:lang w:eastAsia="en-AE"/>
          <w14:ligatures w14:val="none"/>
        </w:rPr>
        <w:t xml:space="preserve"> Seamless integration of digital literacy programs with existing educational and community initiatives.</w:t>
      </w:r>
    </w:p>
    <w:p w14:paraId="70CA6B5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0853A42" w14:textId="77777777" w:rsidR="002C4F1B" w:rsidRDefault="002C4F1B" w:rsidP="004B4301">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access to digital tools and resources for all community members, including those in underserved areas.</w:t>
      </w:r>
    </w:p>
    <w:p w14:paraId="3218B272" w14:textId="77777777" w:rsidR="002C4F1B" w:rsidRDefault="002C4F1B" w:rsidP="004B4301">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Maintaining the accuracy and relevance of educational materials.</w:t>
      </w:r>
    </w:p>
    <w:p w14:paraId="42D9DFD5" w14:textId="1623C2AE" w:rsidR="002C4F1B" w:rsidRPr="0076791E" w:rsidRDefault="002C4F1B" w:rsidP="002C4F1B">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Interest:</w:t>
      </w:r>
      <w:r>
        <w:rPr>
          <w:rFonts w:ascii="Abadi" w:eastAsia="Times New Roman" w:hAnsi="Abadi" w:cs="Times New Roman"/>
          <w:kern w:val="0"/>
          <w:sz w:val="28"/>
          <w:szCs w:val="28"/>
          <w:lang w:eastAsia="en-AE"/>
          <w14:ligatures w14:val="none"/>
        </w:rPr>
        <w:t xml:space="preserve"> Keeping learners engaged and motivated over time.</w:t>
      </w:r>
    </w:p>
    <w:p w14:paraId="3B6CC346" w14:textId="6D1CDE2B" w:rsidR="002C4F1B" w:rsidRDefault="002C4F1B" w:rsidP="00C85DF9">
      <w:pPr>
        <w:pStyle w:val="Heading1"/>
        <w:rPr>
          <w:rFonts w:eastAsia="Times New Roman"/>
          <w:lang w:eastAsia="en-AE"/>
        </w:rPr>
      </w:pPr>
      <w:bookmarkStart w:id="60" w:name="_Toc175126716"/>
      <w:r>
        <w:rPr>
          <w:rFonts w:eastAsia="Times New Roman"/>
          <w:lang w:eastAsia="en-AE"/>
        </w:rPr>
        <w:t>3</w:t>
      </w:r>
      <w:r w:rsidR="0076791E">
        <w:rPr>
          <w:rFonts w:eastAsia="Times New Roman"/>
          <w:lang w:eastAsia="en-AE"/>
        </w:rPr>
        <w:t>3</w:t>
      </w:r>
      <w:r>
        <w:rPr>
          <w:rFonts w:eastAsia="Times New Roman"/>
          <w:lang w:eastAsia="en-AE"/>
        </w:rPr>
        <w:t>. 3D Printing for Rapid Artifact Reproduction</w:t>
      </w:r>
      <w:bookmarkEnd w:id="60"/>
    </w:p>
    <w:p w14:paraId="568C268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3D printing technology to rapidly reproduce and restore Palestinian cultural artifacts that have been damaged or destroyed, providing educational replicas and supporting preservation efforts.</w:t>
      </w:r>
    </w:p>
    <w:p w14:paraId="59AFCC0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3D printing allows Palestine to leapfrog traditional, </w:t>
      </w:r>
      <w:proofErr w:type="spellStart"/>
      <w:r>
        <w:rPr>
          <w:rFonts w:ascii="Abadi" w:eastAsia="Times New Roman" w:hAnsi="Abadi" w:cs="Times New Roman"/>
          <w:kern w:val="0"/>
          <w:sz w:val="28"/>
          <w:szCs w:val="28"/>
          <w:lang w:eastAsia="en-AE"/>
          <w14:ligatures w14:val="none"/>
        </w:rPr>
        <w:t>labor-intensive</w:t>
      </w:r>
      <w:proofErr w:type="spellEnd"/>
      <w:r>
        <w:rPr>
          <w:rFonts w:ascii="Abadi" w:eastAsia="Times New Roman" w:hAnsi="Abadi" w:cs="Times New Roman"/>
          <w:kern w:val="0"/>
          <w:sz w:val="28"/>
          <w:szCs w:val="28"/>
          <w:lang w:eastAsia="en-AE"/>
          <w14:ligatures w14:val="none"/>
        </w:rPr>
        <w:t xml:space="preserve"> restoration methods by providing a quick and precise means of recreating cultural artifacts. This approach facilitates the preservation and dissemination of heritage, enabling educational institutions and museums to display accurate replicas while protecting the originals.</w:t>
      </w:r>
    </w:p>
    <w:p w14:paraId="4834375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63AC611" w14:textId="77777777" w:rsidR="002C4F1B" w:rsidRDefault="002C4F1B" w:rsidP="004B430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high-resolution 3D scanners and 3D printers to create detailed replicas of artifacts.</w:t>
      </w:r>
    </w:p>
    <w:p w14:paraId="67CD3105" w14:textId="77777777" w:rsidR="002C4F1B" w:rsidRDefault="002C4F1B" w:rsidP="004B430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digital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xml:space="preserve"> and printing with traditional conservation techniques.</w:t>
      </w:r>
    </w:p>
    <w:p w14:paraId="45DE8B85" w14:textId="77777777" w:rsidR="002C4F1B" w:rsidRDefault="002C4F1B" w:rsidP="004B430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lengthy restoration processes, offering immediate and scalable solutions for artifact reproduction.</w:t>
      </w:r>
    </w:p>
    <w:p w14:paraId="059B4D14" w14:textId="77777777" w:rsidR="002C4F1B" w:rsidRDefault="002C4F1B" w:rsidP="004B430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educational outreach and public engagement by providing accessible replicas of important cultural artifacts.</w:t>
      </w:r>
    </w:p>
    <w:p w14:paraId="31E8B0FD" w14:textId="77777777" w:rsidR="002C4F1B" w:rsidRDefault="002C4F1B" w:rsidP="004B430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ongoing research and development in digital preservation techniques, adaptable to new advancements in 3D printing technology.</w:t>
      </w:r>
    </w:p>
    <w:p w14:paraId="46DAA0A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C519F66" w14:textId="77777777" w:rsidR="002C4F1B" w:rsidRDefault="002C4F1B" w:rsidP="004B4301">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British Museum (UK):</w:t>
      </w:r>
      <w:r>
        <w:rPr>
          <w:rFonts w:ascii="Abadi" w:eastAsia="Times New Roman" w:hAnsi="Abadi" w:cs="Times New Roman"/>
          <w:kern w:val="0"/>
          <w:sz w:val="28"/>
          <w:szCs w:val="28"/>
          <w:lang w:eastAsia="en-AE"/>
          <w14:ligatures w14:val="none"/>
        </w:rPr>
        <w:t xml:space="preserve"> Uses 3D printing to create replicas of artifacts for research and exhibition purposes.</w:t>
      </w:r>
    </w:p>
    <w:p w14:paraId="725CF481" w14:textId="77777777" w:rsidR="002C4F1B" w:rsidRDefault="002C4F1B" w:rsidP="004B4301">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Smithsonian Institution (USA):</w:t>
      </w:r>
      <w:r>
        <w:rPr>
          <w:rFonts w:ascii="Abadi" w:eastAsia="Times New Roman" w:hAnsi="Abadi" w:cs="Times New Roman"/>
          <w:kern w:val="0"/>
          <w:sz w:val="28"/>
          <w:szCs w:val="28"/>
          <w:lang w:eastAsia="en-AE"/>
          <w14:ligatures w14:val="none"/>
        </w:rPr>
        <w:t xml:space="preserve"> Digitizes and 3D prints replicas of rare artifacts for educational and conservation use.</w:t>
      </w:r>
    </w:p>
    <w:p w14:paraId="731CDAA4" w14:textId="77777777" w:rsidR="002C4F1B" w:rsidRDefault="002C4F1B" w:rsidP="004B4301">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Museo Egizio (Italy):</w:t>
      </w:r>
      <w:r>
        <w:rPr>
          <w:rFonts w:ascii="Abadi" w:eastAsia="Times New Roman" w:hAnsi="Abadi" w:cs="Times New Roman"/>
          <w:kern w:val="0"/>
          <w:sz w:val="28"/>
          <w:szCs w:val="28"/>
          <w:lang w:eastAsia="en-AE"/>
          <w14:ligatures w14:val="none"/>
        </w:rPr>
        <w:t xml:space="preserve"> Employs 3D printing to reproduce and study ancient Egyptian artifacts.</w:t>
      </w:r>
    </w:p>
    <w:p w14:paraId="34FCC76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07B988E" w14:textId="77777777" w:rsidR="002C4F1B" w:rsidRDefault="002C4F1B" w:rsidP="004B430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Scanning and </w:t>
      </w:r>
      <w:proofErr w:type="spellStart"/>
      <w:r>
        <w:rPr>
          <w:rFonts w:ascii="Abadi" w:eastAsia="Times New Roman" w:hAnsi="Abadi" w:cs="Times New Roman"/>
          <w:b/>
          <w:bCs/>
          <w:kern w:val="0"/>
          <w:sz w:val="28"/>
          <w:szCs w:val="28"/>
          <w:lang w:eastAsia="en-AE"/>
          <w14:ligatures w14:val="none"/>
        </w:rPr>
        <w:t>Modeling</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Digitize existing artifacts using high-resolution 3D scanners to create detailed models.</w:t>
      </w:r>
    </w:p>
    <w:p w14:paraId="00987860" w14:textId="77777777" w:rsidR="002C4F1B" w:rsidRDefault="002C4F1B" w:rsidP="004B430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3D Printing Infrastructure:</w:t>
      </w:r>
      <w:r>
        <w:rPr>
          <w:rFonts w:ascii="Abadi" w:eastAsia="Times New Roman" w:hAnsi="Abadi" w:cs="Times New Roman"/>
          <w:kern w:val="0"/>
          <w:sz w:val="28"/>
          <w:szCs w:val="28"/>
          <w:lang w:eastAsia="en-AE"/>
          <w14:ligatures w14:val="none"/>
        </w:rPr>
        <w:t xml:space="preserve"> Set up facilities with advanced 3D printing technology capable of producing high-fidelity replicas.</w:t>
      </w:r>
    </w:p>
    <w:p w14:paraId="744EA6DB" w14:textId="77777777" w:rsidR="002C4F1B" w:rsidRDefault="002C4F1B" w:rsidP="004B430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local conservators and technicians in 3D scanning,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printing techniques.</w:t>
      </w:r>
    </w:p>
    <w:p w14:paraId="0864114E" w14:textId="77777777" w:rsidR="002C4F1B" w:rsidRDefault="002C4F1B" w:rsidP="004B430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Projects:</w:t>
      </w:r>
      <w:r>
        <w:rPr>
          <w:rFonts w:ascii="Abadi" w:eastAsia="Times New Roman" w:hAnsi="Abadi" w:cs="Times New Roman"/>
          <w:kern w:val="0"/>
          <w:sz w:val="28"/>
          <w:szCs w:val="28"/>
          <w:lang w:eastAsia="en-AE"/>
          <w14:ligatures w14:val="none"/>
        </w:rPr>
        <w:t xml:space="preserve"> Partner with international museums and research institutions to share expertise and resources.</w:t>
      </w:r>
    </w:p>
    <w:p w14:paraId="01F89204" w14:textId="77777777" w:rsidR="002C4F1B" w:rsidRDefault="002C4F1B" w:rsidP="004B430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Use 3D printed replicas for educational programs, exhibitions, and interactive displays in museums and cultural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38064B2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47E6E70" w14:textId="77777777" w:rsidR="002C4F1B" w:rsidRDefault="002C4F1B" w:rsidP="004B4301">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Replicas:</w:t>
      </w:r>
      <w:r>
        <w:rPr>
          <w:rFonts w:ascii="Abadi" w:eastAsia="Times New Roman" w:hAnsi="Abadi" w:cs="Times New Roman"/>
          <w:kern w:val="0"/>
          <w:sz w:val="28"/>
          <w:szCs w:val="28"/>
          <w:lang w:eastAsia="en-AE"/>
          <w14:ligatures w14:val="none"/>
        </w:rPr>
        <w:t xml:space="preserve"> Accurate and detailed 3D printed replicas that closely match the originals.</w:t>
      </w:r>
    </w:p>
    <w:p w14:paraId="615FA9E8" w14:textId="77777777" w:rsidR="002C4F1B" w:rsidRDefault="002C4F1B" w:rsidP="004B4301">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Personnel:</w:t>
      </w:r>
      <w:r>
        <w:rPr>
          <w:rFonts w:ascii="Abadi" w:eastAsia="Times New Roman" w:hAnsi="Abadi" w:cs="Times New Roman"/>
          <w:kern w:val="0"/>
          <w:sz w:val="28"/>
          <w:szCs w:val="28"/>
          <w:lang w:eastAsia="en-AE"/>
          <w14:ligatures w14:val="none"/>
        </w:rPr>
        <w:t xml:space="preserve"> Trained professionals proficient in 3D scanning,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printing.</w:t>
      </w:r>
    </w:p>
    <w:p w14:paraId="2E0626B6" w14:textId="77777777" w:rsidR="002C4F1B" w:rsidRDefault="002C4F1B" w:rsidP="004B4301">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Collaboration:</w:t>
      </w:r>
      <w:r>
        <w:rPr>
          <w:rFonts w:ascii="Abadi" w:eastAsia="Times New Roman" w:hAnsi="Abadi" w:cs="Times New Roman"/>
          <w:kern w:val="0"/>
          <w:sz w:val="28"/>
          <w:szCs w:val="28"/>
          <w:lang w:eastAsia="en-AE"/>
          <w14:ligatures w14:val="none"/>
        </w:rPr>
        <w:t xml:space="preserve"> Strong partnerships with international institutions to support knowledge exchange and resource sharing.</w:t>
      </w:r>
    </w:p>
    <w:p w14:paraId="3D07F08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74A25D47" w14:textId="77777777" w:rsidR="002C4F1B" w:rsidRDefault="002C4F1B" w:rsidP="004B4301">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upfront investment in 3D printing equipment and materials.</w:t>
      </w:r>
    </w:p>
    <w:p w14:paraId="13E15386" w14:textId="77777777" w:rsidR="002C4F1B" w:rsidRDefault="002C4F1B" w:rsidP="004B4301">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fidelity and durability of printed replicas.</w:t>
      </w:r>
    </w:p>
    <w:p w14:paraId="370AA122" w14:textId="360B4065" w:rsidR="002C4F1B" w:rsidRPr="0076791E" w:rsidRDefault="002C4F1B" w:rsidP="002C4F1B">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Maintaining respect and authenticity in the reproduction of cultural artifacts.</w:t>
      </w:r>
    </w:p>
    <w:p w14:paraId="2DD47988" w14:textId="721CC530" w:rsidR="002C4F1B" w:rsidRDefault="002C4F1B" w:rsidP="00C85DF9">
      <w:pPr>
        <w:pStyle w:val="Heading1"/>
        <w:rPr>
          <w:rFonts w:eastAsia="Times New Roman"/>
          <w:lang w:eastAsia="en-AE"/>
        </w:rPr>
      </w:pPr>
      <w:bookmarkStart w:id="61" w:name="_Toc175126717"/>
      <w:r>
        <w:rPr>
          <w:rFonts w:eastAsia="Times New Roman"/>
          <w:lang w:eastAsia="en-AE"/>
        </w:rPr>
        <w:t>3</w:t>
      </w:r>
      <w:r w:rsidR="0076791E">
        <w:rPr>
          <w:rFonts w:eastAsia="Times New Roman"/>
          <w:lang w:eastAsia="en-AE"/>
        </w:rPr>
        <w:t>4</w:t>
      </w:r>
      <w:r>
        <w:rPr>
          <w:rFonts w:eastAsia="Times New Roman"/>
          <w:lang w:eastAsia="en-AE"/>
        </w:rPr>
        <w:t>. Interactive Digital Archives for Heritage Education</w:t>
      </w:r>
      <w:bookmarkEnd w:id="61"/>
    </w:p>
    <w:p w14:paraId="4B472AA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interactive digital archives that compile and showcase Palestinian cultural heritage, integrating multimedia content and educational resources for schools and the public.</w:t>
      </w:r>
    </w:p>
    <w:p w14:paraId="043B1C4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Interactive digital archives allow Palestine to leapfrog traditional archival methods by providing dynamic, accessible, and engaging resources that enhance heritage education. This approach leverages digital technology to create immersive learning experiences, fostering greater understanding and appreciation of cultural heritage.</w:t>
      </w:r>
    </w:p>
    <w:p w14:paraId="6AB7EB8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CD3E5A0" w14:textId="77777777" w:rsidR="002C4F1B" w:rsidRDefault="002C4F1B" w:rsidP="004B430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multimedia content, interactive timelines, and virtual tours to create engaging digital archives.</w:t>
      </w:r>
    </w:p>
    <w:p w14:paraId="581CF275" w14:textId="77777777" w:rsidR="002C4F1B" w:rsidRDefault="002C4F1B" w:rsidP="004B430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educational curricula and public programs to maximize outreach and impact.</w:t>
      </w:r>
    </w:p>
    <w:p w14:paraId="698E4958" w14:textId="77777777" w:rsidR="002C4F1B" w:rsidRDefault="002C4F1B" w:rsidP="004B430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static, physical archives, offering a flexible and scalable solution for heritage education.</w:t>
      </w:r>
    </w:p>
    <w:p w14:paraId="12A0A2D1" w14:textId="77777777" w:rsidR="002C4F1B" w:rsidRDefault="002C4F1B" w:rsidP="004B430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diverse and interactive content that appeals to different learning styles and age groups.</w:t>
      </w:r>
    </w:p>
    <w:p w14:paraId="3792EA58" w14:textId="77777777" w:rsidR="002C4F1B" w:rsidRDefault="002C4F1B" w:rsidP="004B430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updating and expansion of the archive, incorporating new discoveries and technological advancements.</w:t>
      </w:r>
    </w:p>
    <w:p w14:paraId="1A34F13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C1663C7" w14:textId="77777777" w:rsidR="002C4F1B" w:rsidRDefault="002C4F1B" w:rsidP="004B4301">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Europeana</w:t>
      </w:r>
      <w:proofErr w:type="spellEnd"/>
      <w:r>
        <w:rPr>
          <w:rFonts w:ascii="Abadi" w:eastAsia="Times New Roman" w:hAnsi="Abadi" w:cs="Times New Roman"/>
          <w:b/>
          <w:bCs/>
          <w:kern w:val="0"/>
          <w:sz w:val="28"/>
          <w:szCs w:val="28"/>
          <w:lang w:eastAsia="en-AE"/>
          <w14:ligatures w14:val="none"/>
        </w:rPr>
        <w:t xml:space="preserve"> (EU):</w:t>
      </w:r>
      <w:r>
        <w:rPr>
          <w:rFonts w:ascii="Abadi" w:eastAsia="Times New Roman" w:hAnsi="Abadi" w:cs="Times New Roman"/>
          <w:kern w:val="0"/>
          <w:sz w:val="28"/>
          <w:szCs w:val="28"/>
          <w:lang w:eastAsia="en-AE"/>
          <w14:ligatures w14:val="none"/>
        </w:rPr>
        <w:t xml:space="preserve"> An online platform offering access to millions of digitized items from European cultural institutions.</w:t>
      </w:r>
    </w:p>
    <w:p w14:paraId="01FECE38" w14:textId="77777777" w:rsidR="002C4F1B" w:rsidRDefault="002C4F1B" w:rsidP="004B4301">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British Library’s Digital Archive (UK):</w:t>
      </w:r>
      <w:r>
        <w:rPr>
          <w:rFonts w:ascii="Abadi" w:eastAsia="Times New Roman" w:hAnsi="Abadi" w:cs="Times New Roman"/>
          <w:kern w:val="0"/>
          <w:sz w:val="28"/>
          <w:szCs w:val="28"/>
          <w:lang w:eastAsia="en-AE"/>
          <w14:ligatures w14:val="none"/>
        </w:rPr>
        <w:t xml:space="preserve"> Provides interactive access to historical documents and multimedia content.</w:t>
      </w:r>
    </w:p>
    <w:p w14:paraId="2739F6D0" w14:textId="77777777" w:rsidR="002C4F1B" w:rsidRDefault="002C4F1B" w:rsidP="004B4301">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Smithsonian Learning Lab (USA):</w:t>
      </w:r>
      <w:r>
        <w:rPr>
          <w:rFonts w:ascii="Abadi" w:eastAsia="Times New Roman" w:hAnsi="Abadi" w:cs="Times New Roman"/>
          <w:kern w:val="0"/>
          <w:sz w:val="28"/>
          <w:szCs w:val="28"/>
          <w:lang w:eastAsia="en-AE"/>
          <w14:ligatures w14:val="none"/>
        </w:rPr>
        <w:t xml:space="preserve"> An interactive platform offering educational resources and digital exhibits on American history and culture.</w:t>
      </w:r>
    </w:p>
    <w:p w14:paraId="75BE537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21940AA4" w14:textId="77777777" w:rsidR="002C4F1B" w:rsidRDefault="002C4F1B" w:rsidP="004B430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xml:space="preserve"> Digitize existing archival materials and create new multimedia content, including videos, photos, and interactive elements.</w:t>
      </w:r>
    </w:p>
    <w:p w14:paraId="47690155" w14:textId="77777777" w:rsidR="002C4F1B" w:rsidRDefault="002C4F1B" w:rsidP="004B430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Design:</w:t>
      </w:r>
      <w:r>
        <w:rPr>
          <w:rFonts w:ascii="Abadi" w:eastAsia="Times New Roman" w:hAnsi="Abadi" w:cs="Times New Roman"/>
          <w:kern w:val="0"/>
          <w:sz w:val="28"/>
          <w:szCs w:val="28"/>
          <w:lang w:eastAsia="en-AE"/>
          <w14:ligatures w14:val="none"/>
        </w:rPr>
        <w:t xml:space="preserve"> Develop an intuitive and user-friendly online platform to host the digital archives.</w:t>
      </w:r>
    </w:p>
    <w:p w14:paraId="2264E5DC" w14:textId="77777777" w:rsidR="002C4F1B" w:rsidRDefault="002C4F1B" w:rsidP="004B430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Work with educators to integrate digital archive resources into school curricula and learning programs.</w:t>
      </w:r>
    </w:p>
    <w:p w14:paraId="13D2E372" w14:textId="77777777" w:rsidR="002C4F1B" w:rsidRDefault="002C4F1B" w:rsidP="004B430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Outreach:</w:t>
      </w:r>
      <w:r>
        <w:rPr>
          <w:rFonts w:ascii="Abadi" w:eastAsia="Times New Roman" w:hAnsi="Abadi" w:cs="Times New Roman"/>
          <w:kern w:val="0"/>
          <w:sz w:val="28"/>
          <w:szCs w:val="28"/>
          <w:lang w:eastAsia="en-AE"/>
          <w14:ligatures w14:val="none"/>
        </w:rPr>
        <w:t xml:space="preserve"> Promote the digital archive through social media, community events, and partnerships with cultural institutions.</w:t>
      </w:r>
    </w:p>
    <w:p w14:paraId="1C6C3A93" w14:textId="77777777" w:rsidR="002C4F1B" w:rsidRDefault="002C4F1B" w:rsidP="004B430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the archive with new content and features based on user feedback and technological advancements.</w:t>
      </w:r>
    </w:p>
    <w:p w14:paraId="7F0FC8A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B92ACA8" w14:textId="77777777" w:rsidR="002C4F1B" w:rsidRDefault="002C4F1B" w:rsidP="004B4301">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interactive multimedia content that captivates and educates users.</w:t>
      </w:r>
    </w:p>
    <w:p w14:paraId="64F65CCE" w14:textId="77777777" w:rsidR="002C4F1B" w:rsidRDefault="002C4F1B" w:rsidP="004B4301">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Accessibility:</w:t>
      </w:r>
      <w:r>
        <w:rPr>
          <w:rFonts w:ascii="Abadi" w:eastAsia="Times New Roman" w:hAnsi="Abadi" w:cs="Times New Roman"/>
          <w:kern w:val="0"/>
          <w:sz w:val="28"/>
          <w:szCs w:val="28"/>
          <w:lang w:eastAsia="en-AE"/>
          <w14:ligatures w14:val="none"/>
        </w:rPr>
        <w:t xml:space="preserve"> A user-friendly platform accessible to a broad audience, including schools and the </w:t>
      </w:r>
      <w:proofErr w:type="gramStart"/>
      <w:r>
        <w:rPr>
          <w:rFonts w:ascii="Abadi" w:eastAsia="Times New Roman" w:hAnsi="Abadi" w:cs="Times New Roman"/>
          <w:kern w:val="0"/>
          <w:sz w:val="28"/>
          <w:szCs w:val="28"/>
          <w:lang w:eastAsia="en-AE"/>
          <w14:ligatures w14:val="none"/>
        </w:rPr>
        <w:t>general public</w:t>
      </w:r>
      <w:proofErr w:type="gramEnd"/>
      <w:r>
        <w:rPr>
          <w:rFonts w:ascii="Abadi" w:eastAsia="Times New Roman" w:hAnsi="Abadi" w:cs="Times New Roman"/>
          <w:kern w:val="0"/>
          <w:sz w:val="28"/>
          <w:szCs w:val="28"/>
          <w:lang w:eastAsia="en-AE"/>
          <w14:ligatures w14:val="none"/>
        </w:rPr>
        <w:t>.</w:t>
      </w:r>
    </w:p>
    <w:p w14:paraId="5A533861" w14:textId="77777777" w:rsidR="002C4F1B" w:rsidRDefault="002C4F1B" w:rsidP="004B4301">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Integration:</w:t>
      </w:r>
      <w:r>
        <w:rPr>
          <w:rFonts w:ascii="Abadi" w:eastAsia="Times New Roman" w:hAnsi="Abadi" w:cs="Times New Roman"/>
          <w:kern w:val="0"/>
          <w:sz w:val="28"/>
          <w:szCs w:val="28"/>
          <w:lang w:eastAsia="en-AE"/>
          <w14:ligatures w14:val="none"/>
        </w:rPr>
        <w:t xml:space="preserve"> Seamless incorporation of digital archive resources into educational programs and public outreach initiatives.</w:t>
      </w:r>
    </w:p>
    <w:p w14:paraId="45A6D08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B99DAF4" w14:textId="77777777" w:rsidR="002C4F1B" w:rsidRDefault="002C4F1B" w:rsidP="004B4301">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access to digital tools and resources for all community members, including those in underserved areas.</w:t>
      </w:r>
    </w:p>
    <w:p w14:paraId="4871804E" w14:textId="77777777" w:rsidR="002C4F1B" w:rsidRDefault="002C4F1B" w:rsidP="004B4301">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Maintaining the accuracy and relevance of educational materials.</w:t>
      </w:r>
    </w:p>
    <w:p w14:paraId="46E8B18F" w14:textId="40970506" w:rsidR="002C4F1B" w:rsidRPr="0076791E" w:rsidRDefault="002C4F1B" w:rsidP="002C4F1B">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Keeping users engaged and motivated to explore and use the digital archive over time.</w:t>
      </w:r>
    </w:p>
    <w:p w14:paraId="67F095C3" w14:textId="41DCFE7F" w:rsidR="002C4F1B" w:rsidRDefault="002C4F1B" w:rsidP="00C85DF9">
      <w:pPr>
        <w:pStyle w:val="Heading1"/>
        <w:rPr>
          <w:rFonts w:eastAsia="Times New Roman"/>
          <w:lang w:eastAsia="en-AE"/>
        </w:rPr>
      </w:pPr>
      <w:bookmarkStart w:id="62" w:name="_Toc175126718"/>
      <w:r>
        <w:rPr>
          <w:rFonts w:eastAsia="Times New Roman"/>
          <w:lang w:eastAsia="en-AE"/>
        </w:rPr>
        <w:t>3</w:t>
      </w:r>
      <w:r w:rsidR="0076791E">
        <w:rPr>
          <w:rFonts w:eastAsia="Times New Roman"/>
          <w:lang w:eastAsia="en-AE"/>
        </w:rPr>
        <w:t>5</w:t>
      </w:r>
      <w:r>
        <w:rPr>
          <w:rFonts w:eastAsia="Times New Roman"/>
          <w:lang w:eastAsia="en-AE"/>
        </w:rPr>
        <w:t>. Digital Twin Technology for Heritage Sites</w:t>
      </w:r>
      <w:bookmarkEnd w:id="62"/>
    </w:p>
    <w:p w14:paraId="13AE396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twin technology to create precise virtual replicas of Palestinian heritage sites, enabling real-time monitoring, simulation, and preservation planning.</w:t>
      </w:r>
    </w:p>
    <w:p w14:paraId="1DDBE20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twin technology allows Palestine to leapfrog traditional monitoring and preservation methods by providing detailed, dynamic virtual models of heritage sites. This approach facilitates continuous assessment and proactive management, ensuring the long-term preservation of cultural heritage despite physical constraints or damage.</w:t>
      </w:r>
    </w:p>
    <w:p w14:paraId="177C062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0C05FD6A" w14:textId="77777777" w:rsidR="002C4F1B" w:rsidRDefault="002C4F1B" w:rsidP="004B430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3D scanning, IoT sensors, and data analytics to create and maintain digital twins of heritage sites.</w:t>
      </w:r>
    </w:p>
    <w:p w14:paraId="5CD771CB" w14:textId="77777777" w:rsidR="002C4F1B" w:rsidRDefault="002C4F1B" w:rsidP="004B430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Real-time data integration and simulation capabilities for monitoring site conditions and planning interventions.</w:t>
      </w:r>
    </w:p>
    <w:p w14:paraId="503571FB" w14:textId="77777777" w:rsidR="002C4F1B" w:rsidRDefault="002C4F1B" w:rsidP="004B430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periodic manual inspections, offering continuous, automated monitoring and analysis.</w:t>
      </w:r>
    </w:p>
    <w:p w14:paraId="2D627FFA" w14:textId="77777777" w:rsidR="002C4F1B" w:rsidRDefault="002C4F1B" w:rsidP="004B430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comprehensive, data-driven approach to heritage preservation, enhancing decision-making and response strategies.</w:t>
      </w:r>
    </w:p>
    <w:p w14:paraId="36D472D6" w14:textId="77777777" w:rsidR="002C4F1B" w:rsidRDefault="002C4F1B" w:rsidP="004B430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adaptive and sustainable preservation practices, incorporating emerging technologies and methodologies.</w:t>
      </w:r>
    </w:p>
    <w:p w14:paraId="0F464D7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71794C5" w14:textId="77777777" w:rsidR="002C4F1B" w:rsidRDefault="002C4F1B" w:rsidP="004B4301">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City of Pompeii (Italy):</w:t>
      </w:r>
      <w:r>
        <w:rPr>
          <w:rFonts w:ascii="Abadi" w:eastAsia="Times New Roman" w:hAnsi="Abadi" w:cs="Times New Roman"/>
          <w:kern w:val="0"/>
          <w:sz w:val="28"/>
          <w:szCs w:val="28"/>
          <w:lang w:eastAsia="en-AE"/>
          <w14:ligatures w14:val="none"/>
        </w:rPr>
        <w:t xml:space="preserve"> Uses digital twins to monitor and manage the archaeological site.</w:t>
      </w:r>
    </w:p>
    <w:p w14:paraId="7EB313AB" w14:textId="77777777" w:rsidR="002C4F1B" w:rsidRDefault="002C4F1B" w:rsidP="004B4301">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Sydney Opera House (Australia):</w:t>
      </w:r>
      <w:r>
        <w:rPr>
          <w:rFonts w:ascii="Abadi" w:eastAsia="Times New Roman" w:hAnsi="Abadi" w:cs="Times New Roman"/>
          <w:kern w:val="0"/>
          <w:sz w:val="28"/>
          <w:szCs w:val="28"/>
          <w:lang w:eastAsia="en-AE"/>
          <w14:ligatures w14:val="none"/>
        </w:rPr>
        <w:t xml:space="preserve"> Implemented a digital twin to enhance maintenance and conservation efforts.</w:t>
      </w:r>
    </w:p>
    <w:p w14:paraId="3706799D" w14:textId="77777777" w:rsidR="002C4F1B" w:rsidRDefault="002C4F1B" w:rsidP="004B4301">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The </w:t>
      </w:r>
      <w:proofErr w:type="spellStart"/>
      <w:r>
        <w:rPr>
          <w:rFonts w:ascii="Abadi" w:eastAsia="Times New Roman" w:hAnsi="Abadi" w:cs="Times New Roman"/>
          <w:b/>
          <w:bCs/>
          <w:kern w:val="0"/>
          <w:sz w:val="28"/>
          <w:szCs w:val="28"/>
          <w:lang w:eastAsia="en-AE"/>
          <w14:ligatures w14:val="none"/>
        </w:rPr>
        <w:t>Hampi</w:t>
      </w:r>
      <w:proofErr w:type="spellEnd"/>
      <w:r>
        <w:rPr>
          <w:rFonts w:ascii="Abadi" w:eastAsia="Times New Roman" w:hAnsi="Abadi" w:cs="Times New Roman"/>
          <w:b/>
          <w:bCs/>
          <w:kern w:val="0"/>
          <w:sz w:val="28"/>
          <w:szCs w:val="28"/>
          <w:lang w:eastAsia="en-AE"/>
          <w14:ligatures w14:val="none"/>
        </w:rPr>
        <w:t xml:space="preserve"> UNESCO World Heritage Site (India):</w:t>
      </w:r>
      <w:r>
        <w:rPr>
          <w:rFonts w:ascii="Abadi" w:eastAsia="Times New Roman" w:hAnsi="Abadi" w:cs="Times New Roman"/>
          <w:kern w:val="0"/>
          <w:sz w:val="28"/>
          <w:szCs w:val="28"/>
          <w:lang w:eastAsia="en-AE"/>
          <w14:ligatures w14:val="none"/>
        </w:rPr>
        <w:t xml:space="preserve"> Digital twin technology for preservation and tourism management.</w:t>
      </w:r>
    </w:p>
    <w:p w14:paraId="0E74447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D74620E" w14:textId="77777777" w:rsidR="002C4F1B" w:rsidRDefault="002C4F1B" w:rsidP="004B430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w:t>
      </w:r>
      <w:r>
        <w:rPr>
          <w:rFonts w:ascii="Abadi" w:eastAsia="Times New Roman" w:hAnsi="Abadi" w:cs="Times New Roman"/>
          <w:kern w:val="0"/>
          <w:sz w:val="28"/>
          <w:szCs w:val="28"/>
          <w:lang w:eastAsia="en-AE"/>
          <w14:ligatures w14:val="none"/>
        </w:rPr>
        <w:t xml:space="preserve"> Use 3D scanning and IoT sensors to gather detailed data on heritage sites.</w:t>
      </w:r>
    </w:p>
    <w:p w14:paraId="14E2631E" w14:textId="77777777" w:rsidR="002C4F1B" w:rsidRDefault="002C4F1B" w:rsidP="004B430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Digital Twins:</w:t>
      </w:r>
      <w:r>
        <w:rPr>
          <w:rFonts w:ascii="Abadi" w:eastAsia="Times New Roman" w:hAnsi="Abadi" w:cs="Times New Roman"/>
          <w:kern w:val="0"/>
          <w:sz w:val="28"/>
          <w:szCs w:val="28"/>
          <w:lang w:eastAsia="en-AE"/>
          <w14:ligatures w14:val="none"/>
        </w:rPr>
        <w:t xml:space="preserve"> Create dynamic virtual models that replicate the physical and operational aspects of heritage sites.</w:t>
      </w:r>
    </w:p>
    <w:p w14:paraId="4C0139EF" w14:textId="77777777" w:rsidR="002C4F1B" w:rsidRDefault="002C4F1B" w:rsidP="004B430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Real-Time Monitoring:</w:t>
      </w:r>
      <w:r>
        <w:rPr>
          <w:rFonts w:ascii="Abadi" w:eastAsia="Times New Roman" w:hAnsi="Abadi" w:cs="Times New Roman"/>
          <w:kern w:val="0"/>
          <w:sz w:val="28"/>
          <w:szCs w:val="28"/>
          <w:lang w:eastAsia="en-AE"/>
          <w14:ligatures w14:val="none"/>
        </w:rPr>
        <w:t xml:space="preserve"> Integrate real-time data from sensors to continuously monitor site conditions.</w:t>
      </w:r>
    </w:p>
    <w:p w14:paraId="66185CF7" w14:textId="77777777" w:rsidR="002C4F1B" w:rsidRDefault="002C4F1B" w:rsidP="004B430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Simulation and Analysis:</w:t>
      </w:r>
      <w:r>
        <w:rPr>
          <w:rFonts w:ascii="Abadi" w:eastAsia="Times New Roman" w:hAnsi="Abadi" w:cs="Times New Roman"/>
          <w:kern w:val="0"/>
          <w:sz w:val="28"/>
          <w:szCs w:val="28"/>
          <w:lang w:eastAsia="en-AE"/>
          <w14:ligatures w14:val="none"/>
        </w:rPr>
        <w:t xml:space="preserve"> Use digital twins to simulate environmental impacts, structural changes, and preservation interventions.</w:t>
      </w:r>
    </w:p>
    <w:p w14:paraId="4FB35316" w14:textId="77777777" w:rsidR="002C4F1B" w:rsidRDefault="002C4F1B" w:rsidP="004B430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Collaborate with local and international experts to leverage insights and best practices in digital twin technology.</w:t>
      </w:r>
    </w:p>
    <w:p w14:paraId="2D87474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9C6A29F" w14:textId="77777777" w:rsidR="002C4F1B" w:rsidRDefault="002C4F1B" w:rsidP="004B4301">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Data:</w:t>
      </w:r>
      <w:r>
        <w:rPr>
          <w:rFonts w:ascii="Abadi" w:eastAsia="Times New Roman" w:hAnsi="Abadi" w:cs="Times New Roman"/>
          <w:kern w:val="0"/>
          <w:sz w:val="28"/>
          <w:szCs w:val="28"/>
          <w:lang w:eastAsia="en-AE"/>
          <w14:ligatures w14:val="none"/>
        </w:rPr>
        <w:t xml:space="preserve"> Accurate and comprehensive data collection to ensure precise digital twins.</w:t>
      </w:r>
    </w:p>
    <w:p w14:paraId="14598535" w14:textId="77777777" w:rsidR="002C4F1B" w:rsidRDefault="002C4F1B" w:rsidP="004B4301">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Analytics:</w:t>
      </w:r>
      <w:r>
        <w:rPr>
          <w:rFonts w:ascii="Abadi" w:eastAsia="Times New Roman" w:hAnsi="Abadi" w:cs="Times New Roman"/>
          <w:kern w:val="0"/>
          <w:sz w:val="28"/>
          <w:szCs w:val="28"/>
          <w:lang w:eastAsia="en-AE"/>
          <w14:ligatures w14:val="none"/>
        </w:rPr>
        <w:t xml:space="preserve"> Effective use of data analytics and simulation tools to derive actionable insights.</w:t>
      </w:r>
    </w:p>
    <w:p w14:paraId="4957F4C1" w14:textId="77777777" w:rsidR="002C4F1B" w:rsidRDefault="002C4F1B" w:rsidP="004B4301">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Collaborative Efforts:</w:t>
      </w:r>
      <w:r>
        <w:rPr>
          <w:rFonts w:ascii="Abadi" w:eastAsia="Times New Roman" w:hAnsi="Abadi" w:cs="Times New Roman"/>
          <w:kern w:val="0"/>
          <w:sz w:val="28"/>
          <w:szCs w:val="28"/>
          <w:lang w:eastAsia="en-AE"/>
          <w14:ligatures w14:val="none"/>
        </w:rPr>
        <w:t xml:space="preserve"> Strong partnerships with technology providers, heritage professionals, and researchers.</w:t>
      </w:r>
    </w:p>
    <w:p w14:paraId="4E557A4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0412B1F" w14:textId="77777777" w:rsidR="002C4F1B" w:rsidRDefault="002C4F1B" w:rsidP="004B4301">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Complexity:</w:t>
      </w:r>
      <w:r>
        <w:rPr>
          <w:rFonts w:ascii="Abadi" w:eastAsia="Times New Roman" w:hAnsi="Abadi" w:cs="Times New Roman"/>
          <w:kern w:val="0"/>
          <w:sz w:val="28"/>
          <w:szCs w:val="28"/>
          <w:lang w:eastAsia="en-AE"/>
          <w14:ligatures w14:val="none"/>
        </w:rPr>
        <w:t xml:space="preserve"> Challenges in developing and maintaining sophisticated digital twins.</w:t>
      </w:r>
    </w:p>
    <w:p w14:paraId="1F200D9E" w14:textId="77777777" w:rsidR="002C4F1B" w:rsidRDefault="002C4F1B" w:rsidP="004B4301">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w:t>
      </w:r>
      <w:r>
        <w:rPr>
          <w:rFonts w:ascii="Abadi" w:eastAsia="Times New Roman" w:hAnsi="Abadi" w:cs="Times New Roman"/>
          <w:kern w:val="0"/>
          <w:sz w:val="28"/>
          <w:szCs w:val="28"/>
          <w:lang w:eastAsia="en-AE"/>
          <w14:ligatures w14:val="none"/>
        </w:rPr>
        <w:t xml:space="preserve"> High upfront costs for technology acquisition and implementation.</w:t>
      </w:r>
    </w:p>
    <w:p w14:paraId="2F286158" w14:textId="53708B68" w:rsidR="002C4F1B" w:rsidRPr="0076791E" w:rsidRDefault="002C4F1B" w:rsidP="002C4F1B">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Protecting sensitive data from unauthorized access and cyber threats.</w:t>
      </w:r>
    </w:p>
    <w:p w14:paraId="3B2B3580" w14:textId="0EE92E02" w:rsidR="002C4F1B" w:rsidRDefault="002C4F1B" w:rsidP="00C85DF9">
      <w:pPr>
        <w:pStyle w:val="Heading1"/>
        <w:rPr>
          <w:rFonts w:eastAsia="Times New Roman"/>
          <w:lang w:eastAsia="en-AE"/>
        </w:rPr>
      </w:pPr>
      <w:bookmarkStart w:id="63" w:name="_Toc175126719"/>
      <w:r>
        <w:rPr>
          <w:rFonts w:eastAsia="Times New Roman"/>
          <w:lang w:eastAsia="en-AE"/>
        </w:rPr>
        <w:t>3</w:t>
      </w:r>
      <w:r w:rsidR="0076791E">
        <w:rPr>
          <w:rFonts w:eastAsia="Times New Roman"/>
          <w:lang w:eastAsia="en-AE"/>
        </w:rPr>
        <w:t>6</w:t>
      </w:r>
      <w:r>
        <w:rPr>
          <w:rFonts w:eastAsia="Times New Roman"/>
          <w:lang w:eastAsia="en-AE"/>
        </w:rPr>
        <w:t>. Heritage Tourism Development with Eco-Friendly Practices</w:t>
      </w:r>
      <w:bookmarkEnd w:id="63"/>
    </w:p>
    <w:p w14:paraId="03B042C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eco-friendly heritage tourism initiatives that promote the preservation and appreciation of Palestinian cultural sites while ensuring sustainable environmental practices.</w:t>
      </w:r>
    </w:p>
    <w:p w14:paraId="1BFD6BA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Eco-friendly heritage tourism allows Palestine to leapfrog conventional tourism models by integrating sustainable practices that protect and enhance cultural and natural resources. This approach promotes responsible tourism, attracting global visitors while preserving the integrity of heritage sites and supporting local communities.</w:t>
      </w:r>
    </w:p>
    <w:p w14:paraId="6417F6C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6641076" w14:textId="77777777" w:rsidR="002C4F1B" w:rsidRDefault="002C4F1B" w:rsidP="004B430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sustainable infrastructure, renewable energy sources, and eco-friendly transportation options.</w:t>
      </w:r>
    </w:p>
    <w:p w14:paraId="47D82741" w14:textId="77777777" w:rsidR="002C4F1B" w:rsidRDefault="002C4F1B" w:rsidP="004B430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Development of green tourism practices, including waste reduction, conservation programs, and community involvement.</w:t>
      </w:r>
    </w:p>
    <w:p w14:paraId="4A66BEC8" w14:textId="77777777" w:rsidR="002C4F1B" w:rsidRDefault="002C4F1B" w:rsidP="004B430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tourism practices that may harm the environment, offering a sustainable and responsible alternative.</w:t>
      </w:r>
    </w:p>
    <w:p w14:paraId="62B1D426" w14:textId="77777777" w:rsidR="002C4F1B" w:rsidRDefault="002C4F1B" w:rsidP="004B430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the visitor experience through eco-friendly initiatives, promoting long-term cultural and environmental stewardship.</w:t>
      </w:r>
    </w:p>
    <w:p w14:paraId="5B24994F" w14:textId="77777777" w:rsidR="002C4F1B" w:rsidRDefault="002C4F1B" w:rsidP="004B430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that tourism development aligns with global sustainability goals, adapting to new environmental standards and technologies.</w:t>
      </w:r>
    </w:p>
    <w:p w14:paraId="261A4DE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A2C8252" w14:textId="77777777" w:rsidR="002C4F1B" w:rsidRDefault="002C4F1B" w:rsidP="004B4301">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Costa Rica's Eco-Tourism (Costa Rica):</w:t>
      </w:r>
      <w:r>
        <w:rPr>
          <w:rFonts w:ascii="Abadi" w:eastAsia="Times New Roman" w:hAnsi="Abadi" w:cs="Times New Roman"/>
          <w:kern w:val="0"/>
          <w:sz w:val="28"/>
          <w:szCs w:val="28"/>
          <w:lang w:eastAsia="en-AE"/>
          <w14:ligatures w14:val="none"/>
        </w:rPr>
        <w:t xml:space="preserve"> A leading example of integrating sustainable practices in tourism, protecting natural and cultural heritage.</w:t>
      </w:r>
    </w:p>
    <w:p w14:paraId="78905BFA" w14:textId="77777777" w:rsidR="002C4F1B" w:rsidRDefault="002C4F1B" w:rsidP="004B4301">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Galápagos Islands (Ecuador):</w:t>
      </w:r>
      <w:r>
        <w:rPr>
          <w:rFonts w:ascii="Abadi" w:eastAsia="Times New Roman" w:hAnsi="Abadi" w:cs="Times New Roman"/>
          <w:kern w:val="0"/>
          <w:sz w:val="28"/>
          <w:szCs w:val="28"/>
          <w:lang w:eastAsia="en-AE"/>
          <w14:ligatures w14:val="none"/>
        </w:rPr>
        <w:t xml:space="preserve"> Eco-friendly tourism practices to preserve the unique biodiversity and cultural heritage of the islands.</w:t>
      </w:r>
    </w:p>
    <w:p w14:paraId="55257E01" w14:textId="77777777" w:rsidR="002C4F1B" w:rsidRDefault="002C4F1B" w:rsidP="004B4301">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Azores (Portugal):</w:t>
      </w:r>
      <w:r>
        <w:rPr>
          <w:rFonts w:ascii="Abadi" w:eastAsia="Times New Roman" w:hAnsi="Abadi" w:cs="Times New Roman"/>
          <w:kern w:val="0"/>
          <w:sz w:val="28"/>
          <w:szCs w:val="28"/>
          <w:lang w:eastAsia="en-AE"/>
          <w14:ligatures w14:val="none"/>
        </w:rPr>
        <w:t xml:space="preserve"> Sustainable tourism initiatives that balance visitor influx with environmental and cultural conservation.</w:t>
      </w:r>
    </w:p>
    <w:p w14:paraId="1A5FD3B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948F348" w14:textId="77777777" w:rsidR="002C4F1B" w:rsidRDefault="002C4F1B" w:rsidP="004B430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Infrastructure:</w:t>
      </w:r>
      <w:r>
        <w:rPr>
          <w:rFonts w:ascii="Abadi" w:eastAsia="Times New Roman" w:hAnsi="Abadi" w:cs="Times New Roman"/>
          <w:kern w:val="0"/>
          <w:sz w:val="28"/>
          <w:szCs w:val="28"/>
          <w:lang w:eastAsia="en-AE"/>
          <w14:ligatures w14:val="none"/>
        </w:rPr>
        <w:t xml:space="preserve"> Develop green buildings, renewable energy systems, and eco-friendly amenities at heritage sites.</w:t>
      </w:r>
    </w:p>
    <w:p w14:paraId="2EAA0406" w14:textId="77777777" w:rsidR="002C4F1B" w:rsidRDefault="002C4F1B" w:rsidP="004B430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Eco-Friendly Transportation:</w:t>
      </w:r>
      <w:r>
        <w:rPr>
          <w:rFonts w:ascii="Abadi" w:eastAsia="Times New Roman" w:hAnsi="Abadi" w:cs="Times New Roman"/>
          <w:kern w:val="0"/>
          <w:sz w:val="28"/>
          <w:szCs w:val="28"/>
          <w:lang w:eastAsia="en-AE"/>
          <w14:ligatures w14:val="none"/>
        </w:rPr>
        <w:t xml:space="preserve"> Promote the use of electric vehicles, bicycles, and pedestrian pathways for tourists.</w:t>
      </w:r>
    </w:p>
    <w:p w14:paraId="4B691F1D" w14:textId="77777777" w:rsidR="002C4F1B" w:rsidRDefault="002C4F1B" w:rsidP="004B430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Management Programs:</w:t>
      </w:r>
      <w:r>
        <w:rPr>
          <w:rFonts w:ascii="Abadi" w:eastAsia="Times New Roman" w:hAnsi="Abadi" w:cs="Times New Roman"/>
          <w:kern w:val="0"/>
          <w:sz w:val="28"/>
          <w:szCs w:val="28"/>
          <w:lang w:eastAsia="en-AE"/>
          <w14:ligatures w14:val="none"/>
        </w:rPr>
        <w:t xml:space="preserve"> Implement recycling, composting, and waste reduction initiatives at tourism sites.</w:t>
      </w:r>
    </w:p>
    <w:p w14:paraId="1ADB7993" w14:textId="77777777" w:rsidR="002C4F1B" w:rsidRDefault="002C4F1B" w:rsidP="004B430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tourism planning and conservation efforts, providing training and employment opportunities.</w:t>
      </w:r>
    </w:p>
    <w:p w14:paraId="70D3AE4D" w14:textId="77777777" w:rsidR="002C4F1B" w:rsidRDefault="002C4F1B" w:rsidP="004B430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Marketing:</w:t>
      </w:r>
      <w:r>
        <w:rPr>
          <w:rFonts w:ascii="Abadi" w:eastAsia="Times New Roman" w:hAnsi="Abadi" w:cs="Times New Roman"/>
          <w:kern w:val="0"/>
          <w:sz w:val="28"/>
          <w:szCs w:val="28"/>
          <w:lang w:eastAsia="en-AE"/>
          <w14:ligatures w14:val="none"/>
        </w:rPr>
        <w:t xml:space="preserve"> Launch campaigns to promote Palestine as a sustainable tourism destination, highlighting eco-friendly practices and cultural heritage.</w:t>
      </w:r>
    </w:p>
    <w:p w14:paraId="03D2BF2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6FB11E8" w14:textId="77777777" w:rsidR="002C4F1B" w:rsidRDefault="002C4F1B" w:rsidP="004B4301">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Sustainability:</w:t>
      </w:r>
      <w:r>
        <w:rPr>
          <w:rFonts w:ascii="Abadi" w:eastAsia="Times New Roman" w:hAnsi="Abadi" w:cs="Times New Roman"/>
          <w:kern w:val="0"/>
          <w:sz w:val="28"/>
          <w:szCs w:val="28"/>
          <w:lang w:eastAsia="en-AE"/>
          <w14:ligatures w14:val="none"/>
        </w:rPr>
        <w:t xml:space="preserve"> Effective implementation of green practices that protect heritage sites and the environment.</w:t>
      </w:r>
    </w:p>
    <w:p w14:paraId="28EABE9C" w14:textId="77777777" w:rsidR="002C4F1B" w:rsidRDefault="002C4F1B" w:rsidP="004B4301">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Visitor Experience:</w:t>
      </w:r>
      <w:r>
        <w:rPr>
          <w:rFonts w:ascii="Abadi" w:eastAsia="Times New Roman" w:hAnsi="Abadi" w:cs="Times New Roman"/>
          <w:kern w:val="0"/>
          <w:sz w:val="28"/>
          <w:szCs w:val="28"/>
          <w:lang w:eastAsia="en-AE"/>
          <w14:ligatures w14:val="none"/>
        </w:rPr>
        <w:t xml:space="preserve"> Positive and educational experiences for tourists, encouraging responsible travel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w:t>
      </w:r>
    </w:p>
    <w:p w14:paraId="509F2B88" w14:textId="77777777" w:rsidR="002C4F1B" w:rsidRDefault="002C4F1B" w:rsidP="004B4301">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involvement and support from local communities in sustainable tourism initiatives.</w:t>
      </w:r>
    </w:p>
    <w:p w14:paraId="0555D77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9381958" w14:textId="77777777" w:rsidR="002C4F1B" w:rsidRDefault="002C4F1B" w:rsidP="004B4301">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Ensuring adequate funding for the development and maintenance of sustainable tourism infrastructure.</w:t>
      </w:r>
    </w:p>
    <w:p w14:paraId="08311D63" w14:textId="77777777" w:rsidR="002C4F1B" w:rsidRDefault="002C4F1B" w:rsidP="004B4301">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Growth and Conservation:</w:t>
      </w:r>
      <w:r>
        <w:rPr>
          <w:rFonts w:ascii="Abadi" w:eastAsia="Times New Roman" w:hAnsi="Abadi" w:cs="Times New Roman"/>
          <w:kern w:val="0"/>
          <w:sz w:val="28"/>
          <w:szCs w:val="28"/>
          <w:lang w:eastAsia="en-AE"/>
          <w14:ligatures w14:val="none"/>
        </w:rPr>
        <w:t xml:space="preserve"> Managing tourist influx to avoid over-tourism and environmental degradation.</w:t>
      </w:r>
    </w:p>
    <w:p w14:paraId="5F411F54" w14:textId="77777777" w:rsidR="002C4F1B" w:rsidRDefault="002C4F1B" w:rsidP="004B4301">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 and Compliance:</w:t>
      </w:r>
      <w:r>
        <w:rPr>
          <w:rFonts w:ascii="Abadi" w:eastAsia="Times New Roman" w:hAnsi="Abadi" w:cs="Times New Roman"/>
          <w:kern w:val="0"/>
          <w:sz w:val="28"/>
          <w:szCs w:val="28"/>
          <w:lang w:eastAsia="en-AE"/>
          <w14:ligatures w14:val="none"/>
        </w:rPr>
        <w:t xml:space="preserve"> Educating tourists and stakeholders about sustainable practices and ensuring compliance.</w:t>
      </w:r>
    </w:p>
    <w:p w14:paraId="605BB47A" w14:textId="77777777" w:rsidR="002C4F1B" w:rsidRDefault="002C4F1B" w:rsidP="002C4F1B">
      <w:pPr>
        <w:rPr>
          <w:rFonts w:ascii="Abadi" w:hAnsi="Abadi"/>
          <w:sz w:val="28"/>
          <w:szCs w:val="28"/>
        </w:rPr>
      </w:pPr>
    </w:p>
    <w:p w14:paraId="237DADD1" w14:textId="6ED0FBA1" w:rsidR="002C4F1B" w:rsidRDefault="0076791E" w:rsidP="00C85DF9">
      <w:pPr>
        <w:pStyle w:val="Heading1"/>
        <w:rPr>
          <w:rFonts w:eastAsia="Times New Roman"/>
          <w:lang w:eastAsia="en-AE"/>
        </w:rPr>
      </w:pPr>
      <w:bookmarkStart w:id="64" w:name="_Toc175126720"/>
      <w:r>
        <w:rPr>
          <w:rFonts w:eastAsia="Times New Roman"/>
          <w:lang w:eastAsia="en-AE"/>
        </w:rPr>
        <w:lastRenderedPageBreak/>
        <w:t>37</w:t>
      </w:r>
      <w:r w:rsidR="002C4F1B">
        <w:rPr>
          <w:rFonts w:eastAsia="Times New Roman"/>
          <w:lang w:eastAsia="en-AE"/>
        </w:rPr>
        <w:t>. Heritage Site Preservation through Community-Based Monitoring</w:t>
      </w:r>
      <w:bookmarkEnd w:id="64"/>
    </w:p>
    <w:p w14:paraId="2781EFB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community-based monitoring programs to involve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the protection and maintenance of Palestinian cultural heritage sites, using mobile technology for reporting and coordination.</w:t>
      </w:r>
    </w:p>
    <w:p w14:paraId="3ED5E93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Community-based monitoring allows Palestine to leapfrog traditional top-down heritage management approaches by empowering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to take an active role in preserving cultural sites. This approach fosters a sense of ownership and responsibility within the community, enhancing the effectiveness and sustainability of preservation efforts.</w:t>
      </w:r>
    </w:p>
    <w:p w14:paraId="2F60C37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E386A74" w14:textId="77777777" w:rsidR="002C4F1B" w:rsidRDefault="002C4F1B" w:rsidP="004B430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mobile apps and online platforms for real-time reporting, data collection, and communication among community members and heritage professionals.</w:t>
      </w:r>
    </w:p>
    <w:p w14:paraId="4558A807" w14:textId="77777777" w:rsidR="002C4F1B" w:rsidRDefault="002C4F1B" w:rsidP="004B430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Structured volunteer programs with training and incentives for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to participate in site monitoring and maintenance.</w:t>
      </w:r>
    </w:p>
    <w:p w14:paraId="7532DDBF" w14:textId="77777777" w:rsidR="002C4F1B" w:rsidRDefault="002C4F1B" w:rsidP="004B430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constant professional oversight, leveraging community involvement for continuous site monitoring.</w:t>
      </w:r>
    </w:p>
    <w:p w14:paraId="3B71D3FC" w14:textId="77777777" w:rsidR="002C4F1B" w:rsidRDefault="002C4F1B" w:rsidP="004B430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the protection and preservation of heritage sites through grassroots engagement and collaborative efforts.</w:t>
      </w:r>
    </w:p>
    <w:p w14:paraId="18DE3E18" w14:textId="77777777" w:rsidR="002C4F1B" w:rsidRDefault="002C4F1B" w:rsidP="004B430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Establishes a sustainable model for heritage site management that adapts to community needs and technological advancements.</w:t>
      </w:r>
    </w:p>
    <w:p w14:paraId="2100E68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A9796CA" w14:textId="77777777" w:rsidR="002C4F1B" w:rsidRDefault="002C4F1B" w:rsidP="004B4301">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Heritage Watch (Thailand):</w:t>
      </w:r>
      <w:r>
        <w:rPr>
          <w:rFonts w:ascii="Abadi" w:eastAsia="Times New Roman" w:hAnsi="Abadi" w:cs="Times New Roman"/>
          <w:kern w:val="0"/>
          <w:sz w:val="28"/>
          <w:szCs w:val="28"/>
          <w:lang w:eastAsia="en-AE"/>
          <w14:ligatures w14:val="none"/>
        </w:rPr>
        <w:t xml:space="preserve"> Community-based monitoring program to protect and manage heritage sites.</w:t>
      </w:r>
    </w:p>
    <w:p w14:paraId="64809880" w14:textId="77777777" w:rsidR="002C4F1B" w:rsidRDefault="002C4F1B" w:rsidP="004B4301">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Heritage Fund’s Community-Based Conservation (Various Countries):</w:t>
      </w:r>
      <w:r>
        <w:rPr>
          <w:rFonts w:ascii="Abadi" w:eastAsia="Times New Roman" w:hAnsi="Abadi" w:cs="Times New Roman"/>
          <w:kern w:val="0"/>
          <w:sz w:val="28"/>
          <w:szCs w:val="28"/>
          <w:lang w:eastAsia="en-AE"/>
          <w14:ligatures w14:val="none"/>
        </w:rPr>
        <w:t xml:space="preserve"> Programs that involve local communities in heritage preservation efforts.</w:t>
      </w:r>
    </w:p>
    <w:p w14:paraId="34674D87" w14:textId="77777777" w:rsidR="002C4F1B" w:rsidRDefault="002C4F1B" w:rsidP="004B4301">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Citizen Science Programs (USA):</w:t>
      </w:r>
      <w:r>
        <w:rPr>
          <w:rFonts w:ascii="Abadi" w:eastAsia="Times New Roman" w:hAnsi="Abadi" w:cs="Times New Roman"/>
          <w:kern w:val="0"/>
          <w:sz w:val="28"/>
          <w:szCs w:val="28"/>
          <w:lang w:eastAsia="en-AE"/>
          <w14:ligatures w14:val="none"/>
        </w:rPr>
        <w:t xml:space="preserve"> Community-driven projects for environmental and cultural heritage monitoring.</w:t>
      </w:r>
    </w:p>
    <w:p w14:paraId="7A16048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9B818F1" w14:textId="77777777" w:rsidR="002C4F1B" w:rsidRDefault="002C4F1B" w:rsidP="004B430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a community-based monitoring program tailored to the needs of Palestinian heritage sites.</w:t>
      </w:r>
    </w:p>
    <w:p w14:paraId="66A1990F" w14:textId="77777777" w:rsidR="002C4F1B" w:rsidRDefault="002C4F1B" w:rsidP="004B430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Mobile App Creation:</w:t>
      </w:r>
      <w:r>
        <w:rPr>
          <w:rFonts w:ascii="Abadi" w:eastAsia="Times New Roman" w:hAnsi="Abadi" w:cs="Times New Roman"/>
          <w:kern w:val="0"/>
          <w:sz w:val="28"/>
          <w:szCs w:val="28"/>
          <w:lang w:eastAsia="en-AE"/>
          <w14:ligatures w14:val="none"/>
        </w:rPr>
        <w:t xml:space="preserve"> Develop a user-friendly mobile app for reporting site conditions, incidents, and maintenance needs.</w:t>
      </w:r>
    </w:p>
    <w:p w14:paraId="6079C78A" w14:textId="77777777" w:rsidR="002C4F1B" w:rsidRDefault="002C4F1B" w:rsidP="004B430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Workshops:</w:t>
      </w:r>
      <w:r>
        <w:rPr>
          <w:rFonts w:ascii="Abadi" w:eastAsia="Times New Roman" w:hAnsi="Abadi" w:cs="Times New Roman"/>
          <w:kern w:val="0"/>
          <w:sz w:val="28"/>
          <w:szCs w:val="28"/>
          <w:lang w:eastAsia="en-AE"/>
          <w14:ligatures w14:val="none"/>
        </w:rPr>
        <w:t xml:space="preserve"> Conduct workshops to train community members in monitoring techniques, data collection, and the use of mobile technology.</w:t>
      </w:r>
    </w:p>
    <w:p w14:paraId="3AE8D2F9" w14:textId="77777777" w:rsidR="002C4F1B" w:rsidRDefault="002C4F1B" w:rsidP="004B430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Incentive Structures:</w:t>
      </w:r>
      <w:r>
        <w:rPr>
          <w:rFonts w:ascii="Abadi" w:eastAsia="Times New Roman" w:hAnsi="Abadi" w:cs="Times New Roman"/>
          <w:kern w:val="0"/>
          <w:sz w:val="28"/>
          <w:szCs w:val="28"/>
          <w:lang w:eastAsia="en-AE"/>
          <w14:ligatures w14:val="none"/>
        </w:rPr>
        <w:t xml:space="preserve"> Implement incentive structures, such as recognition programs and small grants, to encourage participation.</w:t>
      </w:r>
    </w:p>
    <w:p w14:paraId="10F26C22" w14:textId="77777777" w:rsidR="002C4F1B" w:rsidRDefault="002C4F1B" w:rsidP="004B430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Integrate community-collected data with existing heritage management systems for comprehensive analysis and planning.</w:t>
      </w:r>
    </w:p>
    <w:p w14:paraId="3F2B076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0C6E276" w14:textId="77777777" w:rsidR="002C4F1B" w:rsidRDefault="002C4F1B" w:rsidP="004B4301">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Community Participation:</w:t>
      </w:r>
      <w:r>
        <w:rPr>
          <w:rFonts w:ascii="Abadi" w:eastAsia="Times New Roman" w:hAnsi="Abadi" w:cs="Times New Roman"/>
          <w:kern w:val="0"/>
          <w:sz w:val="28"/>
          <w:szCs w:val="28"/>
          <w:lang w:eastAsia="en-AE"/>
          <w14:ligatures w14:val="none"/>
        </w:rPr>
        <w:t xml:space="preserve"> Strong engagement and involvement from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monitoring and preservation activities.</w:t>
      </w:r>
    </w:p>
    <w:p w14:paraId="18EABAFC" w14:textId="77777777" w:rsidR="002C4F1B" w:rsidRDefault="002C4F1B" w:rsidP="004B4301">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Comprehensive and accessible training programs that equip volunteers with the necessary skills.</w:t>
      </w:r>
    </w:p>
    <w:p w14:paraId="0014219A" w14:textId="77777777" w:rsidR="002C4F1B" w:rsidRDefault="002C4F1B" w:rsidP="004B4301">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Reporting Tools:</w:t>
      </w:r>
      <w:r>
        <w:rPr>
          <w:rFonts w:ascii="Abadi" w:eastAsia="Times New Roman" w:hAnsi="Abadi" w:cs="Times New Roman"/>
          <w:kern w:val="0"/>
          <w:sz w:val="28"/>
          <w:szCs w:val="28"/>
          <w:lang w:eastAsia="en-AE"/>
          <w14:ligatures w14:val="none"/>
        </w:rPr>
        <w:t xml:space="preserve"> User-friendly mobile apps and platforms that facilitate accurate and timely data reporting.</w:t>
      </w:r>
    </w:p>
    <w:p w14:paraId="1F59D26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3EABCB9" w14:textId="77777777" w:rsidR="002C4F1B" w:rsidRDefault="002C4F1B" w:rsidP="004B4301">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w:t>
      </w:r>
      <w:r>
        <w:rPr>
          <w:rFonts w:ascii="Abadi" w:eastAsia="Times New Roman" w:hAnsi="Abadi" w:cs="Times New Roman"/>
          <w:kern w:val="0"/>
          <w:sz w:val="28"/>
          <w:szCs w:val="28"/>
          <w:lang w:eastAsia="en-AE"/>
          <w14:ligatures w14:val="none"/>
        </w:rPr>
        <w:t xml:space="preserve"> Ensuring the reliability and accuracy of data collected by community volunteers.</w:t>
      </w:r>
    </w:p>
    <w:p w14:paraId="6F56E8DC" w14:textId="77777777" w:rsidR="002C4F1B" w:rsidRDefault="002C4F1B" w:rsidP="004B4301">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long-term community participation and interest in the monitoring program.</w:t>
      </w:r>
    </w:p>
    <w:p w14:paraId="77B1B90B" w14:textId="21F006DC" w:rsidR="002C4F1B" w:rsidRPr="0076791E" w:rsidRDefault="002C4F1B" w:rsidP="002C4F1B">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Securing sufficient resources for training, technology development, and program coordination.</w:t>
      </w:r>
    </w:p>
    <w:p w14:paraId="7814E157" w14:textId="17D58C4A" w:rsidR="002C4F1B" w:rsidRDefault="0076791E" w:rsidP="00C85DF9">
      <w:pPr>
        <w:pStyle w:val="Heading1"/>
        <w:rPr>
          <w:rFonts w:eastAsia="Times New Roman"/>
          <w:lang w:eastAsia="en-AE"/>
        </w:rPr>
      </w:pPr>
      <w:bookmarkStart w:id="65" w:name="_Toc175126721"/>
      <w:r>
        <w:rPr>
          <w:rFonts w:eastAsia="Times New Roman"/>
          <w:lang w:eastAsia="en-AE"/>
        </w:rPr>
        <w:t>38</w:t>
      </w:r>
      <w:r w:rsidR="002C4F1B">
        <w:rPr>
          <w:rFonts w:eastAsia="Times New Roman"/>
          <w:lang w:eastAsia="en-AE"/>
        </w:rPr>
        <w:t>. Heritage Preservation through Adaptive Reuse of Historic Buildings</w:t>
      </w:r>
      <w:bookmarkEnd w:id="65"/>
    </w:p>
    <w:p w14:paraId="5415BAA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Transform historic Palestinian buildings into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museums, and cultural hubs through adaptive reuse, preserving their cultural significance while providing functional spaces for the community.</w:t>
      </w:r>
    </w:p>
    <w:p w14:paraId="60A719E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Adaptive reuse allows Palestine to leapfrog traditional demolition and new construction by preserving and repurposing historic buildings. This approach maintains the cultural and historical value of heritage sites while adapting them for contemporary uses, fostering community engagement and sustainable development.</w:t>
      </w:r>
    </w:p>
    <w:p w14:paraId="059955F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6847EAF" w14:textId="77777777" w:rsidR="002C4F1B" w:rsidRDefault="002C4F1B" w:rsidP="004B430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modern architectural and engineering techniques to adapt and retrofit historic buildings.</w:t>
      </w:r>
    </w:p>
    <w:p w14:paraId="03FCED20" w14:textId="77777777" w:rsidR="002C4F1B" w:rsidRDefault="002C4F1B" w:rsidP="004B430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Incorporation of sustainable practices such as energy-efficient systems and green building materials.</w:t>
      </w:r>
    </w:p>
    <w:p w14:paraId="1921872B" w14:textId="77777777" w:rsidR="002C4F1B" w:rsidRDefault="002C4F1B" w:rsidP="004B430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constructing new facilities by repurposing existing historic structures.</w:t>
      </w:r>
    </w:p>
    <w:p w14:paraId="364B4C59" w14:textId="77777777" w:rsidR="002C4F1B" w:rsidRDefault="002C4F1B" w:rsidP="004B430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the functionality and accessibility of heritage sites, creating vibrant community spaces that promote cultural heritage.</w:t>
      </w:r>
    </w:p>
    <w:p w14:paraId="01BCB001" w14:textId="77777777" w:rsidR="002C4F1B" w:rsidRDefault="002C4F1B" w:rsidP="004B430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the long-term preservation and utility of historic buildings, adapting to future needs and technologies.</w:t>
      </w:r>
    </w:p>
    <w:p w14:paraId="3EB8B64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F35D088" w14:textId="77777777" w:rsidR="002C4F1B" w:rsidRDefault="002C4F1B" w:rsidP="004B4301">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High Line (USA):</w:t>
      </w:r>
      <w:r>
        <w:rPr>
          <w:rFonts w:ascii="Abadi" w:eastAsia="Times New Roman" w:hAnsi="Abadi" w:cs="Times New Roman"/>
          <w:kern w:val="0"/>
          <w:sz w:val="28"/>
          <w:szCs w:val="28"/>
          <w:lang w:eastAsia="en-AE"/>
          <w14:ligatures w14:val="none"/>
        </w:rPr>
        <w:t xml:space="preserve"> A disused railway track in New York City repurposed into a public park and cultural space.</w:t>
      </w:r>
    </w:p>
    <w:p w14:paraId="5E8DE339" w14:textId="77777777" w:rsidR="002C4F1B" w:rsidRDefault="002C4F1B" w:rsidP="004B4301">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Tate Modern (UK):</w:t>
      </w:r>
      <w:r>
        <w:rPr>
          <w:rFonts w:ascii="Abadi" w:eastAsia="Times New Roman" w:hAnsi="Abadi" w:cs="Times New Roman"/>
          <w:kern w:val="0"/>
          <w:sz w:val="28"/>
          <w:szCs w:val="28"/>
          <w:lang w:eastAsia="en-AE"/>
          <w14:ligatures w14:val="none"/>
        </w:rPr>
        <w:t xml:space="preserve"> A former power station converted into a major contemporary art museum in London.</w:t>
      </w:r>
    </w:p>
    <w:p w14:paraId="0452D82E" w14:textId="77777777" w:rsidR="002C4F1B" w:rsidRDefault="002C4F1B" w:rsidP="004B4301">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Bund (China):</w:t>
      </w:r>
      <w:r>
        <w:rPr>
          <w:rFonts w:ascii="Abadi" w:eastAsia="Times New Roman" w:hAnsi="Abadi" w:cs="Times New Roman"/>
          <w:kern w:val="0"/>
          <w:sz w:val="28"/>
          <w:szCs w:val="28"/>
          <w:lang w:eastAsia="en-AE"/>
          <w14:ligatures w14:val="none"/>
        </w:rPr>
        <w:t xml:space="preserve"> Historic buildings in Shanghai adapted for modern use, including museums, galleries, and commercial spaces.</w:t>
      </w:r>
    </w:p>
    <w:p w14:paraId="793C015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E0CACB8" w14:textId="77777777" w:rsidR="002C4F1B" w:rsidRDefault="002C4F1B" w:rsidP="004B430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Building Assessment:</w:t>
      </w:r>
      <w:r>
        <w:rPr>
          <w:rFonts w:ascii="Abadi" w:eastAsia="Times New Roman" w:hAnsi="Abadi" w:cs="Times New Roman"/>
          <w:kern w:val="0"/>
          <w:sz w:val="28"/>
          <w:szCs w:val="28"/>
          <w:lang w:eastAsia="en-AE"/>
          <w14:ligatures w14:val="none"/>
        </w:rPr>
        <w:t xml:space="preserve"> Conduct thorough assessments of historic buildings to determine their structural integrity and suitability for adaptive reuse.</w:t>
      </w:r>
    </w:p>
    <w:p w14:paraId="174ACC36" w14:textId="77777777" w:rsidR="002C4F1B" w:rsidRDefault="002C4F1B" w:rsidP="004B430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Design and Planning:</w:t>
      </w:r>
      <w:r>
        <w:rPr>
          <w:rFonts w:ascii="Abadi" w:eastAsia="Times New Roman" w:hAnsi="Abadi" w:cs="Times New Roman"/>
          <w:kern w:val="0"/>
          <w:sz w:val="28"/>
          <w:szCs w:val="28"/>
          <w:lang w:eastAsia="en-AE"/>
          <w14:ligatures w14:val="none"/>
        </w:rPr>
        <w:t xml:space="preserve"> Collaborate with architects, engineers, and heritage professionals to design adaptive reuse projects that preserve historical features while adding modern functionalities.</w:t>
      </w:r>
    </w:p>
    <w:p w14:paraId="2B890464" w14:textId="77777777" w:rsidR="002C4F1B" w:rsidRDefault="002C4F1B" w:rsidP="004B430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xml:space="preserve"> Integrate energy-efficient systems, renewable energy sources, and sustainable materials in the renovation process.</w:t>
      </w:r>
    </w:p>
    <w:p w14:paraId="427A42D3" w14:textId="77777777" w:rsidR="002C4F1B" w:rsidRDefault="002C4F1B" w:rsidP="004B430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communities in the planning and design phases to ensure the adapted buildings meet their needs and interests.</w:t>
      </w:r>
    </w:p>
    <w:p w14:paraId="676271F7" w14:textId="77777777" w:rsidR="002C4F1B" w:rsidRDefault="002C4F1B" w:rsidP="004B430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Partnerships:</w:t>
      </w:r>
      <w:r>
        <w:rPr>
          <w:rFonts w:ascii="Abadi" w:eastAsia="Times New Roman" w:hAnsi="Abadi" w:cs="Times New Roman"/>
          <w:kern w:val="0"/>
          <w:sz w:val="28"/>
          <w:szCs w:val="28"/>
          <w:lang w:eastAsia="en-AE"/>
          <w14:ligatures w14:val="none"/>
        </w:rPr>
        <w:t xml:space="preserve"> Seek funding and partnerships with international cultural and development organizations to support adaptive reuse projects.</w:t>
      </w:r>
    </w:p>
    <w:p w14:paraId="46BAFE5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EBC9292" w14:textId="77777777" w:rsidR="002C4F1B" w:rsidRDefault="002C4F1B" w:rsidP="004B430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Preservation of Historical Features:</w:t>
      </w:r>
      <w:r>
        <w:rPr>
          <w:rFonts w:ascii="Abadi" w:eastAsia="Times New Roman" w:hAnsi="Abadi" w:cs="Times New Roman"/>
          <w:kern w:val="0"/>
          <w:sz w:val="28"/>
          <w:szCs w:val="28"/>
          <w:lang w:eastAsia="en-AE"/>
          <w14:ligatures w14:val="none"/>
        </w:rPr>
        <w:t xml:space="preserve"> Maintaining the architectural and cultural integrity of historic buildings.</w:t>
      </w:r>
    </w:p>
    <w:p w14:paraId="734FB6A4" w14:textId="77777777" w:rsidR="002C4F1B" w:rsidRDefault="002C4F1B" w:rsidP="004B430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Functional Adaptation:</w:t>
      </w:r>
      <w:r>
        <w:rPr>
          <w:rFonts w:ascii="Abadi" w:eastAsia="Times New Roman" w:hAnsi="Abadi" w:cs="Times New Roman"/>
          <w:kern w:val="0"/>
          <w:sz w:val="28"/>
          <w:szCs w:val="28"/>
          <w:lang w:eastAsia="en-AE"/>
          <w14:ligatures w14:val="none"/>
        </w:rPr>
        <w:t xml:space="preserve"> Ensuring the adapted buildings meet contemporary functional needs while preserving their heritage value.</w:t>
      </w:r>
    </w:p>
    <w:p w14:paraId="541E95FB" w14:textId="77777777" w:rsidR="002C4F1B" w:rsidRDefault="002C4F1B" w:rsidP="004B430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Support:</w:t>
      </w:r>
      <w:r>
        <w:rPr>
          <w:rFonts w:ascii="Abadi" w:eastAsia="Times New Roman" w:hAnsi="Abadi" w:cs="Times New Roman"/>
          <w:kern w:val="0"/>
          <w:sz w:val="28"/>
          <w:szCs w:val="28"/>
          <w:lang w:eastAsia="en-AE"/>
          <w14:ligatures w14:val="none"/>
        </w:rPr>
        <w:t xml:space="preserve"> Strong community involvement and support for adaptive reuse projects.</w:t>
      </w:r>
    </w:p>
    <w:p w14:paraId="346CA74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75B5578" w14:textId="77777777" w:rsidR="002C4F1B" w:rsidRDefault="002C4F1B" w:rsidP="004B430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Structural Challenges:</w:t>
      </w:r>
      <w:r>
        <w:rPr>
          <w:rFonts w:ascii="Abadi" w:eastAsia="Times New Roman" w:hAnsi="Abadi" w:cs="Times New Roman"/>
          <w:kern w:val="0"/>
          <w:sz w:val="28"/>
          <w:szCs w:val="28"/>
          <w:lang w:eastAsia="en-AE"/>
          <w14:ligatures w14:val="none"/>
        </w:rPr>
        <w:t xml:space="preserve"> Addressing structural issues and ensuring the safety and stability of historic buildings.</w:t>
      </w:r>
    </w:p>
    <w:p w14:paraId="15EAB948" w14:textId="77777777" w:rsidR="002C4F1B" w:rsidRDefault="002C4F1B" w:rsidP="004B430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sufficient funding for the </w:t>
      </w:r>
      <w:proofErr w:type="gramStart"/>
      <w:r>
        <w:rPr>
          <w:rFonts w:ascii="Abadi" w:eastAsia="Times New Roman" w:hAnsi="Abadi" w:cs="Times New Roman"/>
          <w:kern w:val="0"/>
          <w:sz w:val="28"/>
          <w:szCs w:val="28"/>
          <w:lang w:eastAsia="en-AE"/>
          <w14:ligatures w14:val="none"/>
        </w:rPr>
        <w:t>often costly</w:t>
      </w:r>
      <w:proofErr w:type="gramEnd"/>
      <w:r>
        <w:rPr>
          <w:rFonts w:ascii="Abadi" w:eastAsia="Times New Roman" w:hAnsi="Abadi" w:cs="Times New Roman"/>
          <w:kern w:val="0"/>
          <w:sz w:val="28"/>
          <w:szCs w:val="28"/>
          <w:lang w:eastAsia="en-AE"/>
          <w14:ligatures w14:val="none"/>
        </w:rPr>
        <w:t xml:space="preserve"> process of adaptive reuse.</w:t>
      </w:r>
    </w:p>
    <w:p w14:paraId="7A1274DE" w14:textId="23EEAB57" w:rsidR="002C4F1B" w:rsidRPr="0076791E" w:rsidRDefault="002C4F1B" w:rsidP="002C4F1B">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Modernization and Preservation:</w:t>
      </w:r>
      <w:r>
        <w:rPr>
          <w:rFonts w:ascii="Abadi" w:eastAsia="Times New Roman" w:hAnsi="Abadi" w:cs="Times New Roman"/>
          <w:kern w:val="0"/>
          <w:sz w:val="28"/>
          <w:szCs w:val="28"/>
          <w:lang w:eastAsia="en-AE"/>
          <w14:ligatures w14:val="none"/>
        </w:rPr>
        <w:t xml:space="preserve"> Striking the right balance between modernizing buildings for new uses and preserving their historical features.</w:t>
      </w:r>
    </w:p>
    <w:p w14:paraId="311A6B79" w14:textId="1B1E697A" w:rsidR="002C4F1B" w:rsidRDefault="0076791E" w:rsidP="00C85DF9">
      <w:pPr>
        <w:pStyle w:val="Heading1"/>
        <w:rPr>
          <w:rFonts w:eastAsia="Times New Roman"/>
          <w:lang w:eastAsia="en-AE"/>
        </w:rPr>
      </w:pPr>
      <w:bookmarkStart w:id="66" w:name="_Toc175126722"/>
      <w:r>
        <w:rPr>
          <w:rFonts w:eastAsia="Times New Roman"/>
          <w:lang w:eastAsia="en-AE"/>
        </w:rPr>
        <w:t>39</w:t>
      </w:r>
      <w:r w:rsidR="002C4F1B">
        <w:rPr>
          <w:rFonts w:eastAsia="Times New Roman"/>
          <w:lang w:eastAsia="en-AE"/>
        </w:rPr>
        <w:t>. Digital Heritage Gaming and Virtual Experiences</w:t>
      </w:r>
      <w:bookmarkEnd w:id="66"/>
    </w:p>
    <w:p w14:paraId="5D99E07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heritage games and virtual reality (VR) experiences that allow users to explore and interact with Palestinian cultural heritage in immersive and engaging ways.</w:t>
      </w:r>
    </w:p>
    <w:p w14:paraId="73460BF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heritage gaming and VR experiences allow Palestine to leapfrog traditional heritage education methods by providing interactive and immersive ways to engage with cultural heritage. This approach makes learning about heritage fun and accessible, particularly for younger audiences, while fostering a deeper appreciation for cultural history.</w:t>
      </w:r>
    </w:p>
    <w:p w14:paraId="614562B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DE9B112" w14:textId="77777777" w:rsidR="002C4F1B" w:rsidRDefault="002C4F1B" w:rsidP="004B430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gaming engines, VR headsets, and interactive 3D environments to create immersive heritage experiences.</w:t>
      </w:r>
    </w:p>
    <w:p w14:paraId="493AD329" w14:textId="77777777" w:rsidR="002C4F1B" w:rsidRDefault="002C4F1B" w:rsidP="004B430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Development of narrative-driven games and VR experiences that highlight key aspects of Palestinian cultural heritage.</w:t>
      </w:r>
    </w:p>
    <w:p w14:paraId="70C39AA4" w14:textId="77777777" w:rsidR="002C4F1B" w:rsidRDefault="002C4F1B" w:rsidP="004B430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static, physical exhibits, offering dynamic and interactive alternatives.</w:t>
      </w:r>
    </w:p>
    <w:p w14:paraId="1B10821D" w14:textId="77777777" w:rsidR="002C4F1B" w:rsidRDefault="002C4F1B" w:rsidP="004B430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a broader audience, particularly youth, through gamification and interactive storytelling.</w:t>
      </w:r>
    </w:p>
    <w:p w14:paraId="635C41D0" w14:textId="77777777" w:rsidR="002C4F1B" w:rsidRDefault="002C4F1B" w:rsidP="004B430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engagement with heritage through evolving digital platforms and technologies.</w:t>
      </w:r>
    </w:p>
    <w:p w14:paraId="6555BA0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4CD925B" w14:textId="77777777" w:rsidR="002C4F1B" w:rsidRDefault="002C4F1B" w:rsidP="004B430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Assassin’s Creed Origins: Discovery Tour (Global):</w:t>
      </w:r>
      <w:r>
        <w:rPr>
          <w:rFonts w:ascii="Abadi" w:eastAsia="Times New Roman" w:hAnsi="Abadi" w:cs="Times New Roman"/>
          <w:kern w:val="0"/>
          <w:sz w:val="28"/>
          <w:szCs w:val="28"/>
          <w:lang w:eastAsia="en-AE"/>
          <w14:ligatures w14:val="none"/>
        </w:rPr>
        <w:t xml:space="preserve"> An educational game mode that allows players to explore ancient Egypt in a historically accurate virtual environment.</w:t>
      </w:r>
    </w:p>
    <w:p w14:paraId="7D74664D" w14:textId="77777777" w:rsidR="002C4F1B" w:rsidRDefault="002C4F1B" w:rsidP="004B430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Virtual Angkor (Cambodia):</w:t>
      </w:r>
      <w:r>
        <w:rPr>
          <w:rFonts w:ascii="Abadi" w:eastAsia="Times New Roman" w:hAnsi="Abadi" w:cs="Times New Roman"/>
          <w:kern w:val="0"/>
          <w:sz w:val="28"/>
          <w:szCs w:val="28"/>
          <w:lang w:eastAsia="en-AE"/>
          <w14:ligatures w14:val="none"/>
        </w:rPr>
        <w:t xml:space="preserve"> A VR experience that reconstructs the ancient city of Angkor Wat for educational purposes.</w:t>
      </w:r>
    </w:p>
    <w:p w14:paraId="75858F7B" w14:textId="77777777" w:rsidR="002C4F1B" w:rsidRDefault="002C4F1B" w:rsidP="004B430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Roman Forum VR (Italy):</w:t>
      </w:r>
      <w:r>
        <w:rPr>
          <w:rFonts w:ascii="Abadi" w:eastAsia="Times New Roman" w:hAnsi="Abadi" w:cs="Times New Roman"/>
          <w:kern w:val="0"/>
          <w:sz w:val="28"/>
          <w:szCs w:val="28"/>
          <w:lang w:eastAsia="en-AE"/>
          <w14:ligatures w14:val="none"/>
        </w:rPr>
        <w:t xml:space="preserve"> A virtual reality tour of the Roman Forum, providing an immersive historical experience.</w:t>
      </w:r>
    </w:p>
    <w:p w14:paraId="1FDE571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FC025D6" w14:textId="77777777" w:rsidR="002C4F1B" w:rsidRDefault="002C4F1B" w:rsidP="004B430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Concept Development:</w:t>
      </w:r>
      <w:r>
        <w:rPr>
          <w:rFonts w:ascii="Abadi" w:eastAsia="Times New Roman" w:hAnsi="Abadi" w:cs="Times New Roman"/>
          <w:kern w:val="0"/>
          <w:sz w:val="28"/>
          <w:szCs w:val="28"/>
          <w:lang w:eastAsia="en-AE"/>
          <w14:ligatures w14:val="none"/>
        </w:rPr>
        <w:t xml:space="preserve"> Collaborate with historians, archaeologists, and game developers to design narrative-driven digital heritage games and VR experiences.</w:t>
      </w:r>
    </w:p>
    <w:p w14:paraId="79784EB7" w14:textId="77777777" w:rsidR="002C4F1B" w:rsidRDefault="002C4F1B" w:rsidP="004B430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Use advanced gaming engines and VR technology to create high-fidelity, interactive environments.</w:t>
      </w:r>
    </w:p>
    <w:p w14:paraId="1770C9BB" w14:textId="77777777" w:rsidR="002C4F1B" w:rsidRDefault="002C4F1B" w:rsidP="004B430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Develop detailed 3D models and historically accurate narratives to populate the virtual experiences.</w:t>
      </w:r>
    </w:p>
    <w:p w14:paraId="5CF7B92A" w14:textId="77777777" w:rsidR="002C4F1B" w:rsidRDefault="002C4F1B" w:rsidP="004B430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Programs:</w:t>
      </w:r>
      <w:r>
        <w:rPr>
          <w:rFonts w:ascii="Abadi" w:eastAsia="Times New Roman" w:hAnsi="Abadi" w:cs="Times New Roman"/>
          <w:kern w:val="0"/>
          <w:sz w:val="28"/>
          <w:szCs w:val="28"/>
          <w:lang w:eastAsia="en-AE"/>
          <w14:ligatures w14:val="none"/>
        </w:rPr>
        <w:t xml:space="preserve"> Integrate digital heritage games and VR experiences into school curricula and museum exhibits.</w:t>
      </w:r>
    </w:p>
    <w:p w14:paraId="26875CDF" w14:textId="77777777" w:rsidR="002C4F1B" w:rsidRDefault="002C4F1B" w:rsidP="004B430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Promote the games and VR experiences through social media, educational institutions, and cultural organizations to reach a wide audience.</w:t>
      </w:r>
    </w:p>
    <w:p w14:paraId="32029DF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9730D75" w14:textId="77777777" w:rsidR="002C4F1B" w:rsidRDefault="002C4F1B" w:rsidP="004B4301">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interactive content that captivates and educates users.</w:t>
      </w:r>
    </w:p>
    <w:p w14:paraId="3DD81D97" w14:textId="77777777" w:rsidR="002C4F1B" w:rsidRDefault="002C4F1B" w:rsidP="004B4301">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Accessibility:</w:t>
      </w:r>
      <w:r>
        <w:rPr>
          <w:rFonts w:ascii="Abadi" w:eastAsia="Times New Roman" w:hAnsi="Abadi" w:cs="Times New Roman"/>
          <w:kern w:val="0"/>
          <w:sz w:val="28"/>
          <w:szCs w:val="28"/>
          <w:lang w:eastAsia="en-AE"/>
          <w14:ligatures w14:val="none"/>
        </w:rPr>
        <w:t xml:space="preserve"> Making the digital heritage games and VR experiences accessible on various platforms, including PCs, consoles, and VR headsets.</w:t>
      </w:r>
    </w:p>
    <w:p w14:paraId="26F40CC3" w14:textId="77777777" w:rsidR="002C4F1B" w:rsidRDefault="002C4F1B" w:rsidP="004B4301">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Value:</w:t>
      </w:r>
      <w:r>
        <w:rPr>
          <w:rFonts w:ascii="Abadi" w:eastAsia="Times New Roman" w:hAnsi="Abadi" w:cs="Times New Roman"/>
          <w:kern w:val="0"/>
          <w:sz w:val="28"/>
          <w:szCs w:val="28"/>
          <w:lang w:eastAsia="en-AE"/>
          <w14:ligatures w14:val="none"/>
        </w:rPr>
        <w:t xml:space="preserve"> Ensuring the experiences are historically accurate and provide meaningful educational insights.</w:t>
      </w:r>
    </w:p>
    <w:p w14:paraId="7B9A65A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3BEA66" w14:textId="77777777" w:rsidR="002C4F1B" w:rsidRDefault="002C4F1B" w:rsidP="004B4301">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technical quality and performance of the digital experiences across different devices.</w:t>
      </w:r>
    </w:p>
    <w:p w14:paraId="2E9C46C3" w14:textId="77777777" w:rsidR="002C4F1B" w:rsidRDefault="002C4F1B" w:rsidP="004B4301">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Accuracy:</w:t>
      </w:r>
      <w:r>
        <w:rPr>
          <w:rFonts w:ascii="Abadi" w:eastAsia="Times New Roman" w:hAnsi="Abadi" w:cs="Times New Roman"/>
          <w:kern w:val="0"/>
          <w:sz w:val="28"/>
          <w:szCs w:val="28"/>
          <w:lang w:eastAsia="en-AE"/>
          <w14:ligatures w14:val="none"/>
        </w:rPr>
        <w:t xml:space="preserve"> Maintaining historical accuracy and cultural sensitivity in the narratives and representations.</w:t>
      </w:r>
    </w:p>
    <w:p w14:paraId="3C537C7C" w14:textId="77777777" w:rsidR="002C4F1B" w:rsidRDefault="002C4F1B" w:rsidP="004B4301">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adoption and sustained use of the digital heritage experiences among target audiences.</w:t>
      </w:r>
    </w:p>
    <w:p w14:paraId="69DB6C1F" w14:textId="77777777" w:rsidR="002C4F1B" w:rsidRDefault="002C4F1B" w:rsidP="002C4F1B">
      <w:pPr>
        <w:rPr>
          <w:rFonts w:ascii="Abadi" w:hAnsi="Abadi"/>
          <w:sz w:val="28"/>
          <w:szCs w:val="28"/>
        </w:rPr>
      </w:pPr>
    </w:p>
    <w:p w14:paraId="0B63D0B2" w14:textId="28301473" w:rsidR="002C4F1B" w:rsidRDefault="002C4F1B" w:rsidP="00C85DF9">
      <w:pPr>
        <w:pStyle w:val="Heading1"/>
        <w:rPr>
          <w:rFonts w:eastAsia="Times New Roman"/>
          <w:lang w:eastAsia="en-AE"/>
        </w:rPr>
      </w:pPr>
      <w:bookmarkStart w:id="67" w:name="_Toc175126723"/>
      <w:r>
        <w:rPr>
          <w:rFonts w:eastAsia="Times New Roman"/>
          <w:lang w:eastAsia="en-AE"/>
        </w:rPr>
        <w:lastRenderedPageBreak/>
        <w:t>4</w:t>
      </w:r>
      <w:r w:rsidR="0076791E">
        <w:rPr>
          <w:rFonts w:eastAsia="Times New Roman"/>
          <w:lang w:eastAsia="en-AE"/>
        </w:rPr>
        <w:t>0</w:t>
      </w:r>
      <w:r>
        <w:rPr>
          <w:rFonts w:eastAsia="Times New Roman"/>
          <w:lang w:eastAsia="en-AE"/>
        </w:rPr>
        <w:t>. Interactive Community Heritage Mapping</w:t>
      </w:r>
      <w:bookmarkEnd w:id="67"/>
    </w:p>
    <w:p w14:paraId="0F49EC8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 interactive community heritage mapping platform that allows residents to document and share local heritage sites, stories, and traditions through a collaborative, digital map.</w:t>
      </w:r>
    </w:p>
    <w:p w14:paraId="22046CF6"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Interactive community heritage mapping allows Palestine to leapfrog traditional top-down heritage documentation methods by engaging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the preservation process. This approach fosters a sense of ownership and pride within communities, ensuring that diverse cultural narratives and sites are documented and preserved for future generations.</w:t>
      </w:r>
    </w:p>
    <w:p w14:paraId="1ED4D26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5980292" w14:textId="77777777" w:rsidR="002C4F1B" w:rsidRDefault="002C4F1B" w:rsidP="004B430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GIS, mobile apps, and online platforms to create and maintain an interactive digital map of heritage sites.</w:t>
      </w:r>
    </w:p>
    <w:p w14:paraId="13A77661" w14:textId="77777777" w:rsidR="002C4F1B" w:rsidRDefault="002C4F1B" w:rsidP="004B430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Crowdsourced data collection and validation processes to ensure accuracy and comprehensiveness.</w:t>
      </w:r>
    </w:p>
    <w:p w14:paraId="1A752AD4" w14:textId="77777777" w:rsidR="002C4F1B" w:rsidRDefault="002C4F1B" w:rsidP="004B430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centralized, often limited documentation efforts, leveraging community participation for extensive and detailed heritage mapping.</w:t>
      </w:r>
    </w:p>
    <w:p w14:paraId="1BF8B45A" w14:textId="77777777" w:rsidR="002C4F1B" w:rsidRDefault="002C4F1B" w:rsidP="004B430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platform for diverse voices and stories, enriching the cultural heritage database with local insights.</w:t>
      </w:r>
    </w:p>
    <w:p w14:paraId="2F2B900D" w14:textId="77777777" w:rsidR="002C4F1B" w:rsidRDefault="002C4F1B" w:rsidP="004B430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Establishes a sustainable model for heritage documentation that adapts to new technologies and community needs.</w:t>
      </w:r>
    </w:p>
    <w:p w14:paraId="354214C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3239F6F" w14:textId="77777777" w:rsidR="002C4F1B" w:rsidRDefault="002C4F1B" w:rsidP="004B430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HeritageMap</w:t>
      </w:r>
      <w:proofErr w:type="spellEnd"/>
      <w:r>
        <w:rPr>
          <w:rFonts w:ascii="Abadi" w:eastAsia="Times New Roman" w:hAnsi="Abadi" w:cs="Times New Roman"/>
          <w:b/>
          <w:bCs/>
          <w:kern w:val="0"/>
          <w:sz w:val="28"/>
          <w:szCs w:val="28"/>
          <w:lang w:eastAsia="en-AE"/>
          <w14:ligatures w14:val="none"/>
        </w:rPr>
        <w:t xml:space="preserve"> (Ireland):</w:t>
      </w:r>
      <w:r>
        <w:rPr>
          <w:rFonts w:ascii="Abadi" w:eastAsia="Times New Roman" w:hAnsi="Abadi" w:cs="Times New Roman"/>
          <w:kern w:val="0"/>
          <w:sz w:val="28"/>
          <w:szCs w:val="28"/>
          <w:lang w:eastAsia="en-AE"/>
          <w14:ligatures w14:val="none"/>
        </w:rPr>
        <w:t xml:space="preserve"> An interactive map that allows the public to explore and contribute to the documentation of Irish heritage sites.</w:t>
      </w:r>
    </w:p>
    <w:p w14:paraId="48A8454F" w14:textId="77777777" w:rsidR="002C4F1B" w:rsidRDefault="002C4F1B" w:rsidP="004B430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Africa Map Circle (Kenya):</w:t>
      </w:r>
      <w:r>
        <w:rPr>
          <w:rFonts w:ascii="Abadi" w:eastAsia="Times New Roman" w:hAnsi="Abadi" w:cs="Times New Roman"/>
          <w:kern w:val="0"/>
          <w:sz w:val="28"/>
          <w:szCs w:val="28"/>
          <w:lang w:eastAsia="en-AE"/>
          <w14:ligatures w14:val="none"/>
        </w:rPr>
        <w:t xml:space="preserve"> Community-driven mapping platform documenting cultural and natural heritage sites in Kenya.</w:t>
      </w:r>
    </w:p>
    <w:p w14:paraId="7A77B552" w14:textId="77777777" w:rsidR="002C4F1B" w:rsidRDefault="002C4F1B" w:rsidP="004B430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Histories Project (Australia):</w:t>
      </w:r>
      <w:r>
        <w:rPr>
          <w:rFonts w:ascii="Abadi" w:eastAsia="Times New Roman" w:hAnsi="Abadi" w:cs="Times New Roman"/>
          <w:kern w:val="0"/>
          <w:sz w:val="28"/>
          <w:szCs w:val="28"/>
          <w:lang w:eastAsia="en-AE"/>
          <w14:ligatures w14:val="none"/>
        </w:rPr>
        <w:t xml:space="preserve"> A digital map that allows communities to share and document local histories and heritage sites.</w:t>
      </w:r>
    </w:p>
    <w:p w14:paraId="5D7411E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8DEF81F" w14:textId="77777777" w:rsidR="002C4F1B" w:rsidRDefault="002C4F1B" w:rsidP="004B430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Create a user-friendly online platform and mobile app for community heritage mapping.</w:t>
      </w:r>
    </w:p>
    <w:p w14:paraId="2CE1A21E" w14:textId="77777777" w:rsidR="002C4F1B" w:rsidRDefault="002C4F1B" w:rsidP="004B430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Workshops:</w:t>
      </w:r>
      <w:r>
        <w:rPr>
          <w:rFonts w:ascii="Abadi" w:eastAsia="Times New Roman" w:hAnsi="Abadi" w:cs="Times New Roman"/>
          <w:kern w:val="0"/>
          <w:sz w:val="28"/>
          <w:szCs w:val="28"/>
          <w:lang w:eastAsia="en-AE"/>
          <w14:ligatures w14:val="none"/>
        </w:rPr>
        <w:t xml:space="preserve"> Conduct workshops to train residents in using the platform and contributing data.</w:t>
      </w:r>
    </w:p>
    <w:p w14:paraId="67151F1B" w14:textId="77777777" w:rsidR="002C4F1B" w:rsidRDefault="002C4F1B" w:rsidP="004B430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Data Collection:</w:t>
      </w:r>
      <w:r>
        <w:rPr>
          <w:rFonts w:ascii="Abadi" w:eastAsia="Times New Roman" w:hAnsi="Abadi" w:cs="Times New Roman"/>
          <w:kern w:val="0"/>
          <w:sz w:val="28"/>
          <w:szCs w:val="28"/>
          <w:lang w:eastAsia="en-AE"/>
          <w14:ligatures w14:val="none"/>
        </w:rPr>
        <w:t xml:space="preserve"> Encourage community members to document local heritage sites, stories, and traditions using the platform.</w:t>
      </w:r>
    </w:p>
    <w:p w14:paraId="30573037" w14:textId="77777777" w:rsidR="002C4F1B" w:rsidRDefault="002C4F1B" w:rsidP="004B430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Validation Mechanisms:</w:t>
      </w:r>
      <w:r>
        <w:rPr>
          <w:rFonts w:ascii="Abadi" w:eastAsia="Times New Roman" w:hAnsi="Abadi" w:cs="Times New Roman"/>
          <w:kern w:val="0"/>
          <w:sz w:val="28"/>
          <w:szCs w:val="28"/>
          <w:lang w:eastAsia="en-AE"/>
          <w14:ligatures w14:val="none"/>
        </w:rPr>
        <w:t xml:space="preserve"> Implement systems to validate and verify the accuracy of crowdsourced data, involving experts and automated checks.</w:t>
      </w:r>
    </w:p>
    <w:p w14:paraId="1BE18CEB" w14:textId="77777777" w:rsidR="002C4F1B" w:rsidRDefault="002C4F1B" w:rsidP="004B430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Promote the platform through social media, community events, and partnerships with local organizations to encourage widespread use.</w:t>
      </w:r>
    </w:p>
    <w:p w14:paraId="36E7CC2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5905B52" w14:textId="77777777" w:rsidR="002C4F1B" w:rsidRDefault="002C4F1B" w:rsidP="004B4301">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User Engagement:</w:t>
      </w:r>
      <w:r>
        <w:rPr>
          <w:rFonts w:ascii="Abadi" w:eastAsia="Times New Roman" w:hAnsi="Abadi" w:cs="Times New Roman"/>
          <w:kern w:val="0"/>
          <w:sz w:val="28"/>
          <w:szCs w:val="28"/>
          <w:lang w:eastAsia="en-AE"/>
          <w14:ligatures w14:val="none"/>
        </w:rPr>
        <w:t xml:space="preserve"> Active participation from a broad cross-section of the community.</w:t>
      </w:r>
    </w:p>
    <w:p w14:paraId="3E0C407E" w14:textId="77777777" w:rsidR="002C4F1B" w:rsidRDefault="002C4F1B" w:rsidP="004B4301">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Quality:</w:t>
      </w:r>
      <w:r>
        <w:rPr>
          <w:rFonts w:ascii="Abadi" w:eastAsia="Times New Roman" w:hAnsi="Abadi" w:cs="Times New Roman"/>
          <w:kern w:val="0"/>
          <w:sz w:val="28"/>
          <w:szCs w:val="28"/>
          <w:lang w:eastAsia="en-AE"/>
          <w14:ligatures w14:val="none"/>
        </w:rPr>
        <w:t xml:space="preserve"> Reliable validation mechanisms to ensure the accuracy and credibility of crowdsourced data.</w:t>
      </w:r>
    </w:p>
    <w:p w14:paraId="7712E43B" w14:textId="77777777" w:rsidR="002C4F1B" w:rsidRDefault="002C4F1B" w:rsidP="004B4301">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Participation:</w:t>
      </w:r>
      <w:r>
        <w:rPr>
          <w:rFonts w:ascii="Abadi" w:eastAsia="Times New Roman" w:hAnsi="Abadi" w:cs="Times New Roman"/>
          <w:kern w:val="0"/>
          <w:sz w:val="28"/>
          <w:szCs w:val="28"/>
          <w:lang w:eastAsia="en-AE"/>
          <w14:ligatures w14:val="none"/>
        </w:rPr>
        <w:t xml:space="preserve"> Continuous public interest and involvement in heritage documentation projects.</w:t>
      </w:r>
    </w:p>
    <w:p w14:paraId="2ACAB00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CD0F668" w14:textId="77777777" w:rsidR="002C4F1B" w:rsidRDefault="002C4F1B" w:rsidP="004B4301">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w:t>
      </w:r>
      <w:r>
        <w:rPr>
          <w:rFonts w:ascii="Abadi" w:eastAsia="Times New Roman" w:hAnsi="Abadi" w:cs="Times New Roman"/>
          <w:kern w:val="0"/>
          <w:sz w:val="28"/>
          <w:szCs w:val="28"/>
          <w:lang w:eastAsia="en-AE"/>
          <w14:ligatures w14:val="none"/>
        </w:rPr>
        <w:t xml:space="preserve"> Ensuring the reliability and accuracy of data collected by non-experts.</w:t>
      </w:r>
    </w:p>
    <w:p w14:paraId="3789CE25" w14:textId="77777777" w:rsidR="002C4F1B" w:rsidRDefault="002C4F1B" w:rsidP="004B4301">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Retention:</w:t>
      </w:r>
      <w:r>
        <w:rPr>
          <w:rFonts w:ascii="Abadi" w:eastAsia="Times New Roman" w:hAnsi="Abadi" w:cs="Times New Roman"/>
          <w:kern w:val="0"/>
          <w:sz w:val="28"/>
          <w:szCs w:val="28"/>
          <w:lang w:eastAsia="en-AE"/>
          <w14:ligatures w14:val="none"/>
        </w:rPr>
        <w:t xml:space="preserve"> Maintaining long-term engagement and participation from the public.</w:t>
      </w:r>
    </w:p>
    <w:p w14:paraId="366346F3" w14:textId="39A29EF2" w:rsidR="002C4F1B" w:rsidRPr="0076791E" w:rsidRDefault="002C4F1B" w:rsidP="002C4F1B">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for platform development, data management, and community outreach.</w:t>
      </w:r>
    </w:p>
    <w:p w14:paraId="19A5A921" w14:textId="62D0E9CC" w:rsidR="002C4F1B" w:rsidRDefault="002C4F1B" w:rsidP="00C85DF9">
      <w:pPr>
        <w:pStyle w:val="Heading1"/>
        <w:rPr>
          <w:rFonts w:eastAsia="Times New Roman"/>
          <w:lang w:eastAsia="en-AE"/>
        </w:rPr>
      </w:pPr>
      <w:bookmarkStart w:id="68" w:name="_Toc175126724"/>
      <w:r>
        <w:rPr>
          <w:rFonts w:eastAsia="Times New Roman"/>
          <w:lang w:eastAsia="en-AE"/>
        </w:rPr>
        <w:t>4</w:t>
      </w:r>
      <w:r w:rsidR="0076791E">
        <w:rPr>
          <w:rFonts w:eastAsia="Times New Roman"/>
          <w:lang w:eastAsia="en-AE"/>
        </w:rPr>
        <w:t>1</w:t>
      </w:r>
      <w:r>
        <w:rPr>
          <w:rFonts w:eastAsia="Times New Roman"/>
          <w:lang w:eastAsia="en-AE"/>
        </w:rPr>
        <w:t>. Mobile Heritage Preservation Units</w:t>
      </w:r>
      <w:bookmarkEnd w:id="68"/>
    </w:p>
    <w:p w14:paraId="03560A1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heritage preservation units equipped with advanced conservation tools and technologies to provide on-site preservation services to Palestinian cultural heritage sites, especially in remote or conflict-affected areas.</w:t>
      </w:r>
    </w:p>
    <w:p w14:paraId="16CDE98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heritage preservation units allow Palestine to leapfrog the need for permanent, centralized conservation facilities by bringing advanced preservation capabilities directly to the sites. This approach ensures that even the most vulnerable and inaccessible heritage sites receive timely and effective conservation, protecting them from further damage and decay.</w:t>
      </w:r>
    </w:p>
    <w:p w14:paraId="74858DD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29FD6E9" w14:textId="77777777" w:rsidR="002C4F1B" w:rsidRDefault="002C4F1B" w:rsidP="004B430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Mobile units equipped with portable 3D scanners, conservation tools, climate control systems, and digital documentation equipment.</w:t>
      </w:r>
    </w:p>
    <w:p w14:paraId="09048615" w14:textId="77777777" w:rsidR="002C4F1B" w:rsidRDefault="002C4F1B" w:rsidP="004B430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Integrated mobile labs for on-site analysis, treatment, and preservation of artifacts and structures.</w:t>
      </w:r>
    </w:p>
    <w:p w14:paraId="0D989A84" w14:textId="77777777" w:rsidR="002C4F1B" w:rsidRDefault="002C4F1B" w:rsidP="004B430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transporting artifacts to distant facilities, reducing the risk of damage during transit.</w:t>
      </w:r>
    </w:p>
    <w:p w14:paraId="326C66FC" w14:textId="77777777" w:rsidR="002C4F1B" w:rsidRDefault="002C4F1B" w:rsidP="004B430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heritage preservation by providing immediate, on-site intervention and enabling community involvement in conservation efforts.</w:t>
      </w:r>
    </w:p>
    <w:p w14:paraId="03B7B1C2" w14:textId="77777777" w:rsidR="002C4F1B" w:rsidRDefault="002C4F1B" w:rsidP="004B430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and adaptable preservation practices, capable of responding to emergencies and evolving needs.</w:t>
      </w:r>
    </w:p>
    <w:p w14:paraId="392B1BA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5D05D50" w14:textId="77777777" w:rsidR="002C4F1B" w:rsidRDefault="002C4F1B" w:rsidP="004B4301">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Rijksmuseum's Mobile Conservation Studio (Netherlands):</w:t>
      </w:r>
      <w:r>
        <w:rPr>
          <w:rFonts w:ascii="Abadi" w:eastAsia="Times New Roman" w:hAnsi="Abadi" w:cs="Times New Roman"/>
          <w:kern w:val="0"/>
          <w:sz w:val="28"/>
          <w:szCs w:val="28"/>
          <w:lang w:eastAsia="en-AE"/>
          <w14:ligatures w14:val="none"/>
        </w:rPr>
        <w:t xml:space="preserve"> A mobile lab that provides conservation services to Dutch cultural heritage sites.</w:t>
      </w:r>
    </w:p>
    <w:p w14:paraId="65988DC4" w14:textId="77777777" w:rsidR="002C4F1B" w:rsidRDefault="002C4F1B" w:rsidP="004B4301">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Smithsonian’s Mobile Conservation Unit (USA):</w:t>
      </w:r>
      <w:r>
        <w:rPr>
          <w:rFonts w:ascii="Abadi" w:eastAsia="Times New Roman" w:hAnsi="Abadi" w:cs="Times New Roman"/>
          <w:kern w:val="0"/>
          <w:sz w:val="28"/>
          <w:szCs w:val="28"/>
          <w:lang w:eastAsia="en-AE"/>
          <w14:ligatures w14:val="none"/>
        </w:rPr>
        <w:t xml:space="preserve"> Deploys mobile labs to offer on-site preservation and training.</w:t>
      </w:r>
    </w:p>
    <w:p w14:paraId="288391E3" w14:textId="77777777" w:rsidR="002C4F1B" w:rsidRDefault="002C4F1B" w:rsidP="004B4301">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British Museum's Iraq Emergency Heritage Management Training Scheme (UK):</w:t>
      </w:r>
      <w:r>
        <w:rPr>
          <w:rFonts w:ascii="Abadi" w:eastAsia="Times New Roman" w:hAnsi="Abadi" w:cs="Times New Roman"/>
          <w:kern w:val="0"/>
          <w:sz w:val="28"/>
          <w:szCs w:val="28"/>
          <w:lang w:eastAsia="en-AE"/>
          <w14:ligatures w14:val="none"/>
        </w:rPr>
        <w:t xml:space="preserve"> Mobile units used for training and preserving heritage in conflict zones.</w:t>
      </w:r>
    </w:p>
    <w:p w14:paraId="5A808AB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056020C" w14:textId="77777777" w:rsidR="002C4F1B" w:rsidRDefault="002C4F1B" w:rsidP="004B4301">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 Development:</w:t>
      </w:r>
      <w:r>
        <w:rPr>
          <w:rFonts w:ascii="Abadi" w:eastAsia="Times New Roman" w:hAnsi="Abadi" w:cs="Times New Roman"/>
          <w:kern w:val="0"/>
          <w:sz w:val="28"/>
          <w:szCs w:val="28"/>
          <w:lang w:eastAsia="en-AE"/>
          <w14:ligatures w14:val="none"/>
        </w:rPr>
        <w:t xml:space="preserve"> Design and build mobile preservation units equipped with advanced conservation technologies.</w:t>
      </w:r>
    </w:p>
    <w:p w14:paraId="4E9933FD" w14:textId="77777777" w:rsidR="002C4F1B" w:rsidRDefault="002C4F1B" w:rsidP="004B4301">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conservators and technicians in the use of mobile units and on-site preservation techniques.</w:t>
      </w:r>
    </w:p>
    <w:p w14:paraId="666C6280" w14:textId="77777777" w:rsidR="002C4F1B" w:rsidRDefault="002C4F1B" w:rsidP="004B4301">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Strategy:</w:t>
      </w:r>
      <w:r>
        <w:rPr>
          <w:rFonts w:ascii="Abadi" w:eastAsia="Times New Roman" w:hAnsi="Abadi" w:cs="Times New Roman"/>
          <w:kern w:val="0"/>
          <w:sz w:val="28"/>
          <w:szCs w:val="28"/>
          <w:lang w:eastAsia="en-AE"/>
          <w14:ligatures w14:val="none"/>
        </w:rPr>
        <w:t xml:space="preserve"> Develop a strategic plan for deploying mobile units to priority sites based on urgency and accessibility.</w:t>
      </w:r>
    </w:p>
    <w:p w14:paraId="670BB06C" w14:textId="77777777" w:rsidR="002C4F1B" w:rsidRDefault="002C4F1B" w:rsidP="004B4301">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communities in preservation activities, providing training and opportunities to participate in conservation efforts.</w:t>
      </w:r>
    </w:p>
    <w:p w14:paraId="467C1CF7" w14:textId="77777777" w:rsidR="002C4F1B" w:rsidRDefault="002C4F1B" w:rsidP="004B4301">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w:t>
      </w:r>
      <w:r>
        <w:rPr>
          <w:rFonts w:ascii="Abadi" w:eastAsia="Times New Roman" w:hAnsi="Abadi" w:cs="Times New Roman"/>
          <w:kern w:val="0"/>
          <w:sz w:val="28"/>
          <w:szCs w:val="28"/>
          <w:lang w:eastAsia="en-AE"/>
          <w14:ligatures w14:val="none"/>
        </w:rPr>
        <w:t xml:space="preserve"> Partner with international heritage organizations to enhance technical capabilities and share best practices.</w:t>
      </w:r>
    </w:p>
    <w:p w14:paraId="227001A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DFB456B" w14:textId="77777777" w:rsidR="002C4F1B" w:rsidRDefault="002C4F1B" w:rsidP="004B4301">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Equipment:</w:t>
      </w:r>
      <w:r>
        <w:rPr>
          <w:rFonts w:ascii="Abadi" w:eastAsia="Times New Roman" w:hAnsi="Abadi" w:cs="Times New Roman"/>
          <w:kern w:val="0"/>
          <w:sz w:val="28"/>
          <w:szCs w:val="28"/>
          <w:lang w:eastAsia="en-AE"/>
          <w14:ligatures w14:val="none"/>
        </w:rPr>
        <w:t xml:space="preserve"> Ensuring mobile units are equipped with state-of-the-art conservation tools and technologies.</w:t>
      </w:r>
    </w:p>
    <w:p w14:paraId="6BA30218" w14:textId="77777777" w:rsidR="002C4F1B" w:rsidRDefault="002C4F1B" w:rsidP="004B4301">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Skilled Personnel:</w:t>
      </w:r>
      <w:r>
        <w:rPr>
          <w:rFonts w:ascii="Abadi" w:eastAsia="Times New Roman" w:hAnsi="Abadi" w:cs="Times New Roman"/>
          <w:kern w:val="0"/>
          <w:sz w:val="28"/>
          <w:szCs w:val="28"/>
          <w:lang w:eastAsia="en-AE"/>
          <w14:ligatures w14:val="none"/>
        </w:rPr>
        <w:t xml:space="preserve"> Trained professionals capable of conducting on-site preservation and managing mobile units.</w:t>
      </w:r>
    </w:p>
    <w:p w14:paraId="679445F5" w14:textId="77777777" w:rsidR="002C4F1B" w:rsidRDefault="002C4F1B" w:rsidP="004B4301">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local involvement and support for preservation activities.</w:t>
      </w:r>
    </w:p>
    <w:p w14:paraId="3E4CAFEE"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F0614D4" w14:textId="77777777" w:rsidR="002C4F1B" w:rsidRDefault="002C4F1B" w:rsidP="004B4301">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deploying and maintaining mobile units in remote or conflict-affected areas.</w:t>
      </w:r>
    </w:p>
    <w:p w14:paraId="4759DAEA" w14:textId="77777777" w:rsidR="002C4F1B" w:rsidRDefault="002C4F1B" w:rsidP="004B4301">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sufficient funding for the development, deployment, and operation of mobile units.</w:t>
      </w:r>
    </w:p>
    <w:p w14:paraId="1720816A" w14:textId="061D653F" w:rsidR="002C4F1B" w:rsidRPr="0076791E" w:rsidRDefault="002C4F1B" w:rsidP="002C4F1B">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Maintenance:</w:t>
      </w:r>
      <w:r>
        <w:rPr>
          <w:rFonts w:ascii="Abadi" w:eastAsia="Times New Roman" w:hAnsi="Abadi" w:cs="Times New Roman"/>
          <w:kern w:val="0"/>
          <w:sz w:val="28"/>
          <w:szCs w:val="28"/>
          <w:lang w:eastAsia="en-AE"/>
          <w14:ligatures w14:val="none"/>
        </w:rPr>
        <w:t xml:space="preserve"> Ensuring the mobile units and equipment are well-maintained and operational.</w:t>
      </w:r>
    </w:p>
    <w:p w14:paraId="55118C62" w14:textId="1518C9A0" w:rsidR="002C4F1B" w:rsidRDefault="002C4F1B" w:rsidP="00C85DF9">
      <w:pPr>
        <w:pStyle w:val="Heading1"/>
        <w:rPr>
          <w:rFonts w:eastAsia="Times New Roman"/>
          <w:lang w:eastAsia="en-AE"/>
        </w:rPr>
      </w:pPr>
      <w:bookmarkStart w:id="69" w:name="_Toc175126725"/>
      <w:r>
        <w:rPr>
          <w:rFonts w:eastAsia="Times New Roman"/>
          <w:lang w:eastAsia="en-AE"/>
        </w:rPr>
        <w:t>4</w:t>
      </w:r>
      <w:r w:rsidR="0076791E">
        <w:rPr>
          <w:rFonts w:eastAsia="Times New Roman"/>
          <w:lang w:eastAsia="en-AE"/>
        </w:rPr>
        <w:t>2</w:t>
      </w:r>
      <w:r>
        <w:rPr>
          <w:rFonts w:eastAsia="Times New Roman"/>
          <w:lang w:eastAsia="en-AE"/>
        </w:rPr>
        <w:t>. Augmented Reality (AR) Heritage Tours</w:t>
      </w:r>
      <w:bookmarkEnd w:id="69"/>
    </w:p>
    <w:p w14:paraId="1D43736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augmented reality (AR) heritage tours that allow visitors to experience Palestinian cultural heritage sites in an immersive and interactive way, enhancing their understanding and appreciation of history.</w:t>
      </w:r>
    </w:p>
    <w:p w14:paraId="3FAE19A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Augmented reality allows Palestine to leapfrog traditional tour methods by providing dynamic, interactive experiences that bring history to life. This approach enhances the visitor experience, making heritage sites more engaging and educational while promoting cultural tourism.</w:t>
      </w:r>
    </w:p>
    <w:p w14:paraId="151B8F4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D53C485" w14:textId="77777777" w:rsidR="002C4F1B" w:rsidRDefault="002C4F1B" w:rsidP="004B430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AR-enabled devices such as smartphones and tablets to overlay digital information onto physical heritage sites.</w:t>
      </w:r>
    </w:p>
    <w:p w14:paraId="71A71195" w14:textId="77777777" w:rsidR="002C4F1B" w:rsidRDefault="002C4F1B" w:rsidP="004B430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Development of interactive AR content, including 3D models, historical reconstructions, and multimedia storytelling.</w:t>
      </w:r>
    </w:p>
    <w:p w14:paraId="315A7738" w14:textId="77777777" w:rsidR="002C4F1B" w:rsidRDefault="002C4F1B" w:rsidP="004B430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limitations of static displays and conventional guided tours, offering a flexible and scalable solution.</w:t>
      </w:r>
    </w:p>
    <w:p w14:paraId="769C5D02" w14:textId="77777777" w:rsidR="002C4F1B" w:rsidRDefault="002C4F1B" w:rsidP="004B430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captivating and educational way for visitors to explore heritage sites, fostering greater engagement and understanding.</w:t>
      </w:r>
    </w:p>
    <w:p w14:paraId="67A9025F" w14:textId="77777777" w:rsidR="002C4F1B" w:rsidRDefault="002C4F1B" w:rsidP="004B430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enhancement of the visitor experience through updates and new AR content, adapting to technological advancements.</w:t>
      </w:r>
    </w:p>
    <w:p w14:paraId="59CCDF0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3954505" w14:textId="77777777" w:rsidR="002C4F1B" w:rsidRDefault="002C4F1B" w:rsidP="004B4301">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The Anne Frank House (Netherlands):</w:t>
      </w:r>
      <w:r>
        <w:rPr>
          <w:rFonts w:ascii="Abadi" w:eastAsia="Times New Roman" w:hAnsi="Abadi" w:cs="Times New Roman"/>
          <w:kern w:val="0"/>
          <w:sz w:val="28"/>
          <w:szCs w:val="28"/>
          <w:lang w:eastAsia="en-AE"/>
          <w14:ligatures w14:val="none"/>
        </w:rPr>
        <w:t xml:space="preserve"> Uses AR to provide visitors with immersive historical experiences.</w:t>
      </w:r>
    </w:p>
    <w:p w14:paraId="3085A81C" w14:textId="77777777" w:rsidR="002C4F1B" w:rsidRDefault="002C4F1B" w:rsidP="004B4301">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Acropolis Museum (Greece):</w:t>
      </w:r>
      <w:r>
        <w:rPr>
          <w:rFonts w:ascii="Abadi" w:eastAsia="Times New Roman" w:hAnsi="Abadi" w:cs="Times New Roman"/>
          <w:kern w:val="0"/>
          <w:sz w:val="28"/>
          <w:szCs w:val="28"/>
          <w:lang w:eastAsia="en-AE"/>
          <w14:ligatures w14:val="none"/>
        </w:rPr>
        <w:t xml:space="preserve"> Offers AR tours that bring ancient ruins to life with digital reconstructions.</w:t>
      </w:r>
    </w:p>
    <w:p w14:paraId="128F051A" w14:textId="77777777" w:rsidR="002C4F1B" w:rsidRDefault="002C4F1B" w:rsidP="004B4301">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Smithsonian Institution (USA):</w:t>
      </w:r>
      <w:r>
        <w:rPr>
          <w:rFonts w:ascii="Abadi" w:eastAsia="Times New Roman" w:hAnsi="Abadi" w:cs="Times New Roman"/>
          <w:kern w:val="0"/>
          <w:sz w:val="28"/>
          <w:szCs w:val="28"/>
          <w:lang w:eastAsia="en-AE"/>
          <w14:ligatures w14:val="none"/>
        </w:rPr>
        <w:t xml:space="preserve"> Implements AR applications to enhance exhibitions and provide interactive experiences.</w:t>
      </w:r>
    </w:p>
    <w:p w14:paraId="13C3828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E7229FD" w14:textId="77777777" w:rsidR="002C4F1B" w:rsidRDefault="002C4F1B" w:rsidP="004B4301">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xml:space="preserve"> Collaborate with historians, archaeologists, and digital artists to create engaging AR content for heritage sites.</w:t>
      </w:r>
    </w:p>
    <w:p w14:paraId="0CC19F50" w14:textId="77777777" w:rsidR="002C4F1B" w:rsidRDefault="002C4F1B" w:rsidP="004B4301">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 Development:</w:t>
      </w:r>
      <w:r>
        <w:rPr>
          <w:rFonts w:ascii="Abadi" w:eastAsia="Times New Roman" w:hAnsi="Abadi" w:cs="Times New Roman"/>
          <w:kern w:val="0"/>
          <w:sz w:val="28"/>
          <w:szCs w:val="28"/>
          <w:lang w:eastAsia="en-AE"/>
          <w14:ligatures w14:val="none"/>
        </w:rPr>
        <w:t xml:space="preserve"> Develop a user-friendly mobile app that visitors can use to access AR tours at heritage sites.</w:t>
      </w:r>
    </w:p>
    <w:p w14:paraId="7B096FB7" w14:textId="77777777" w:rsidR="002C4F1B" w:rsidRDefault="002C4F1B" w:rsidP="004B4301">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AR tours at key heritage sites to test and refine the technology and content.</w:t>
      </w:r>
    </w:p>
    <w:p w14:paraId="340FAD67" w14:textId="77777777" w:rsidR="002C4F1B" w:rsidRDefault="002C4F1B" w:rsidP="004B4301">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Visitor Engagement:</w:t>
      </w:r>
      <w:r>
        <w:rPr>
          <w:rFonts w:ascii="Abadi" w:eastAsia="Times New Roman" w:hAnsi="Abadi" w:cs="Times New Roman"/>
          <w:kern w:val="0"/>
          <w:sz w:val="28"/>
          <w:szCs w:val="28"/>
          <w:lang w:eastAsia="en-AE"/>
          <w14:ligatures w14:val="none"/>
        </w:rPr>
        <w:t xml:space="preserve"> Promote the AR tours through marketing campaigns and partnerships with tourism agencies.</w:t>
      </w:r>
    </w:p>
    <w:p w14:paraId="587C0DE0" w14:textId="77777777" w:rsidR="002C4F1B" w:rsidRDefault="002C4F1B" w:rsidP="004B4301">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the AR content and app features based on visitor feedback and technological advancements.</w:t>
      </w:r>
    </w:p>
    <w:p w14:paraId="2A2D32D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303AA70" w14:textId="77777777" w:rsidR="002C4F1B" w:rsidRDefault="002C4F1B" w:rsidP="004B4301">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Detailed and engaging AR content that enhances the visitor experience.</w:t>
      </w:r>
    </w:p>
    <w:p w14:paraId="5EAE3FBC" w14:textId="77777777" w:rsidR="002C4F1B" w:rsidRDefault="002C4F1B" w:rsidP="004B4301">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App:</w:t>
      </w:r>
      <w:r>
        <w:rPr>
          <w:rFonts w:ascii="Abadi" w:eastAsia="Times New Roman" w:hAnsi="Abadi" w:cs="Times New Roman"/>
          <w:kern w:val="0"/>
          <w:sz w:val="28"/>
          <w:szCs w:val="28"/>
          <w:lang w:eastAsia="en-AE"/>
          <w14:ligatures w14:val="none"/>
        </w:rPr>
        <w:t xml:space="preserve"> An intuitive and accessible mobile app that provides a seamless AR experience.</w:t>
      </w:r>
    </w:p>
    <w:p w14:paraId="5DD00036" w14:textId="77777777" w:rsidR="002C4F1B" w:rsidRDefault="002C4F1B" w:rsidP="004B4301">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Promotion:</w:t>
      </w:r>
      <w:r>
        <w:rPr>
          <w:rFonts w:ascii="Abadi" w:eastAsia="Times New Roman" w:hAnsi="Abadi" w:cs="Times New Roman"/>
          <w:kern w:val="0"/>
          <w:sz w:val="28"/>
          <w:szCs w:val="28"/>
          <w:lang w:eastAsia="en-AE"/>
          <w14:ligatures w14:val="none"/>
        </w:rPr>
        <w:t xml:space="preserve"> Strong marketing efforts to attract visitors and promote the AR tours.</w:t>
      </w:r>
    </w:p>
    <w:p w14:paraId="0FA50D8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A05D6AE" w14:textId="77777777" w:rsidR="002C4F1B" w:rsidRDefault="002C4F1B" w:rsidP="004B4301">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AR technology works smoothly and reliably across different devices.</w:t>
      </w:r>
    </w:p>
    <w:p w14:paraId="5D099FBC" w14:textId="77777777" w:rsidR="002C4F1B" w:rsidRDefault="002C4F1B" w:rsidP="004B4301">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Accuracy:</w:t>
      </w:r>
      <w:r>
        <w:rPr>
          <w:rFonts w:ascii="Abadi" w:eastAsia="Times New Roman" w:hAnsi="Abadi" w:cs="Times New Roman"/>
          <w:kern w:val="0"/>
          <w:sz w:val="28"/>
          <w:szCs w:val="28"/>
          <w:lang w:eastAsia="en-AE"/>
          <w14:ligatures w14:val="none"/>
        </w:rPr>
        <w:t xml:space="preserve"> Maintaining historical accuracy and cultural sensitivity in the AR content.</w:t>
      </w:r>
    </w:p>
    <w:p w14:paraId="59DEFD97" w14:textId="54F862BD" w:rsidR="002C4F1B" w:rsidRPr="0076791E" w:rsidRDefault="002C4F1B" w:rsidP="002C4F1B">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adoption and sustained use of the AR tours among visitors</w:t>
      </w:r>
    </w:p>
    <w:p w14:paraId="5AB36C3C" w14:textId="3D500BFF" w:rsidR="002C4F1B" w:rsidRDefault="002C4F1B" w:rsidP="00C85DF9">
      <w:pPr>
        <w:pStyle w:val="Heading1"/>
        <w:rPr>
          <w:rFonts w:eastAsia="Times New Roman"/>
          <w:lang w:eastAsia="en-AE"/>
        </w:rPr>
      </w:pPr>
      <w:bookmarkStart w:id="70" w:name="_Toc175126726"/>
      <w:r>
        <w:rPr>
          <w:rFonts w:eastAsia="Times New Roman"/>
          <w:lang w:eastAsia="en-AE"/>
        </w:rPr>
        <w:t>4</w:t>
      </w:r>
      <w:r w:rsidR="0076791E">
        <w:rPr>
          <w:rFonts w:eastAsia="Times New Roman"/>
          <w:lang w:eastAsia="en-AE"/>
        </w:rPr>
        <w:t>3</w:t>
      </w:r>
      <w:r>
        <w:rPr>
          <w:rFonts w:eastAsia="Times New Roman"/>
          <w:lang w:eastAsia="en-AE"/>
        </w:rPr>
        <w:t>. Heritage Preservation through Community-Based Microfinancing</w:t>
      </w:r>
      <w:bookmarkEnd w:id="70"/>
    </w:p>
    <w:p w14:paraId="304C269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a community-based microfinancing program to fund small-scale cultural heritage preservation projects in Palestine, empowering local communities to take active roles in safeguarding their heritage.</w:t>
      </w:r>
    </w:p>
    <w:p w14:paraId="7471652A"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Community-based microfinancing allows Palestine to leapfrog traditional funding mechanisms that often require extensive bureaucratic processes and large investments. This approach empowers local communities by providing them with the financial resources to undertake preservation projects, fostering grassroots involvement and sustainable development.</w:t>
      </w:r>
    </w:p>
    <w:p w14:paraId="3D42F53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CC5393C" w14:textId="77777777" w:rsidR="002C4F1B" w:rsidRDefault="002C4F1B" w:rsidP="004B430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digital platforms to facilitate microfinance transactions and track project progress.</w:t>
      </w:r>
    </w:p>
    <w:p w14:paraId="453183DF" w14:textId="77777777" w:rsidR="002C4F1B" w:rsidRDefault="002C4F1B" w:rsidP="004B430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Community-driven project proposals and funding decisions to ensure relevance and impact.</w:t>
      </w:r>
    </w:p>
    <w:p w14:paraId="179CCA05" w14:textId="77777777" w:rsidR="002C4F1B" w:rsidRDefault="002C4F1B" w:rsidP="004B430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centralized, often slow funding processes, providing direct and immediate financial support to local initiatives.</w:t>
      </w:r>
    </w:p>
    <w:p w14:paraId="74FEEAA5" w14:textId="77777777" w:rsidR="002C4F1B" w:rsidRDefault="002C4F1B" w:rsidP="004B430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community ownership and participation in heritage preservation efforts.</w:t>
      </w:r>
    </w:p>
    <w:p w14:paraId="727CAB0F" w14:textId="77777777" w:rsidR="002C4F1B" w:rsidRDefault="002C4F1B" w:rsidP="004B430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Establishes a sustainable and scalable model for funding cultural heritage projects, adaptable to evolving community needs.</w:t>
      </w:r>
    </w:p>
    <w:p w14:paraId="33BB46AD"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29327CD" w14:textId="77777777" w:rsidR="002C4F1B" w:rsidRDefault="002C4F1B" w:rsidP="004B4301">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Grameen Bank (Bangladesh):</w:t>
      </w:r>
      <w:r>
        <w:rPr>
          <w:rFonts w:ascii="Abadi" w:eastAsia="Times New Roman" w:hAnsi="Abadi" w:cs="Times New Roman"/>
          <w:kern w:val="0"/>
          <w:sz w:val="28"/>
          <w:szCs w:val="28"/>
          <w:lang w:eastAsia="en-AE"/>
          <w14:ligatures w14:val="none"/>
        </w:rPr>
        <w:t xml:space="preserve"> Provides microloans to the poor to support small-scale entrepreneurship and community development.</w:t>
      </w:r>
    </w:p>
    <w:p w14:paraId="526AABDA" w14:textId="77777777" w:rsidR="002C4F1B" w:rsidRDefault="002C4F1B" w:rsidP="004B4301">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Kiva (Global):</w:t>
      </w:r>
      <w:r>
        <w:rPr>
          <w:rFonts w:ascii="Abadi" w:eastAsia="Times New Roman" w:hAnsi="Abadi" w:cs="Times New Roman"/>
          <w:kern w:val="0"/>
          <w:sz w:val="28"/>
          <w:szCs w:val="28"/>
          <w:lang w:eastAsia="en-AE"/>
          <w14:ligatures w14:val="none"/>
        </w:rPr>
        <w:t xml:space="preserve"> A crowdfunding platform that connects lenders to small-scale entrepreneurs worldwide, including cultural projects.</w:t>
      </w:r>
    </w:p>
    <w:p w14:paraId="614FB5DE" w14:textId="77777777" w:rsidR="002C4F1B" w:rsidRDefault="002C4F1B" w:rsidP="004B4301">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Microcredit Program (Mexico):</w:t>
      </w:r>
      <w:r>
        <w:rPr>
          <w:rFonts w:ascii="Abadi" w:eastAsia="Times New Roman" w:hAnsi="Abadi" w:cs="Times New Roman"/>
          <w:kern w:val="0"/>
          <w:sz w:val="28"/>
          <w:szCs w:val="28"/>
          <w:lang w:eastAsia="en-AE"/>
          <w14:ligatures w14:val="none"/>
        </w:rPr>
        <w:t xml:space="preserve"> Microfinancing initiative to support the preservation of local cultural heritage through community-driven projects.</w:t>
      </w:r>
    </w:p>
    <w:p w14:paraId="4A00E02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EA46EEC" w14:textId="77777777" w:rsidR="002C4F1B" w:rsidRDefault="002C4F1B" w:rsidP="004B4301">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Create an online platform for managing microfinance applications, transactions, and project tracking.</w:t>
      </w:r>
    </w:p>
    <w:p w14:paraId="25400809" w14:textId="77777777" w:rsidR="002C4F1B" w:rsidRDefault="002C4F1B" w:rsidP="004B4301">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w:t>
      </w:r>
      <w:r>
        <w:rPr>
          <w:rFonts w:ascii="Abadi" w:eastAsia="Times New Roman" w:hAnsi="Abadi" w:cs="Times New Roman"/>
          <w:kern w:val="0"/>
          <w:sz w:val="28"/>
          <w:szCs w:val="28"/>
          <w:lang w:eastAsia="en-AE"/>
          <w14:ligatures w14:val="none"/>
        </w:rPr>
        <w:t xml:space="preserve"> Conduct workshops to train community members in project proposal writing, financial management, and preservation techniques.</w:t>
      </w:r>
    </w:p>
    <w:p w14:paraId="248112DE" w14:textId="77777777" w:rsidR="002C4F1B" w:rsidRDefault="002C4F1B" w:rsidP="004B4301">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Allocation:</w:t>
      </w:r>
      <w:r>
        <w:rPr>
          <w:rFonts w:ascii="Abadi" w:eastAsia="Times New Roman" w:hAnsi="Abadi" w:cs="Times New Roman"/>
          <w:kern w:val="0"/>
          <w:sz w:val="28"/>
          <w:szCs w:val="28"/>
          <w:lang w:eastAsia="en-AE"/>
          <w14:ligatures w14:val="none"/>
        </w:rPr>
        <w:t xml:space="preserve"> Establish a transparent process for evaluating and approving project proposals based on community input and expert review.</w:t>
      </w:r>
    </w:p>
    <w:p w14:paraId="06BDA113" w14:textId="77777777" w:rsidR="002C4F1B" w:rsidRDefault="002C4F1B" w:rsidP="004B4301">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Support:</w:t>
      </w:r>
      <w:r>
        <w:rPr>
          <w:rFonts w:ascii="Abadi" w:eastAsia="Times New Roman" w:hAnsi="Abadi" w:cs="Times New Roman"/>
          <w:kern w:val="0"/>
          <w:sz w:val="28"/>
          <w:szCs w:val="28"/>
          <w:lang w:eastAsia="en-AE"/>
          <w14:ligatures w14:val="none"/>
        </w:rPr>
        <w:t xml:space="preserve"> Provide ongoing support and monitoring to ensure successful project implementation and sustainability.</w:t>
      </w:r>
    </w:p>
    <w:p w14:paraId="33D901E3" w14:textId="77777777" w:rsidR="002C4F1B" w:rsidRDefault="002C4F1B" w:rsidP="004B4301">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Promotion and Outreach:</w:t>
      </w:r>
      <w:r>
        <w:rPr>
          <w:rFonts w:ascii="Abadi" w:eastAsia="Times New Roman" w:hAnsi="Abadi" w:cs="Times New Roman"/>
          <w:kern w:val="0"/>
          <w:sz w:val="28"/>
          <w:szCs w:val="28"/>
          <w:lang w:eastAsia="en-AE"/>
          <w14:ligatures w14:val="none"/>
        </w:rPr>
        <w:t xml:space="preserve"> Promote the microfinancing program through local media, community events, and partnerships with cultural organizations.</w:t>
      </w:r>
    </w:p>
    <w:p w14:paraId="272A2CD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80729F8" w14:textId="77777777" w:rsidR="002C4F1B" w:rsidRDefault="002C4F1B" w:rsidP="004B4301">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High levels of local participation in proposing and implementing preservation projects.</w:t>
      </w:r>
    </w:p>
    <w:p w14:paraId="65E1DE37" w14:textId="77777777" w:rsidR="002C4F1B" w:rsidRDefault="002C4F1B" w:rsidP="004B4301">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Management:</w:t>
      </w:r>
      <w:r>
        <w:rPr>
          <w:rFonts w:ascii="Abadi" w:eastAsia="Times New Roman" w:hAnsi="Abadi" w:cs="Times New Roman"/>
          <w:kern w:val="0"/>
          <w:sz w:val="28"/>
          <w:szCs w:val="28"/>
          <w:lang w:eastAsia="en-AE"/>
          <w14:ligatures w14:val="none"/>
        </w:rPr>
        <w:t xml:space="preserve"> Transparent and efficient management of microfinance funds and project monitoring.</w:t>
      </w:r>
    </w:p>
    <w:p w14:paraId="2516DCFE" w14:textId="77777777" w:rsidR="002C4F1B" w:rsidRDefault="002C4F1B" w:rsidP="004B4301">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Impact:</w:t>
      </w:r>
      <w:r>
        <w:rPr>
          <w:rFonts w:ascii="Abadi" w:eastAsia="Times New Roman" w:hAnsi="Abadi" w:cs="Times New Roman"/>
          <w:kern w:val="0"/>
          <w:sz w:val="28"/>
          <w:szCs w:val="28"/>
          <w:lang w:eastAsia="en-AE"/>
          <w14:ligatures w14:val="none"/>
        </w:rPr>
        <w:t xml:space="preserve"> Long-term positive impact on community heritage preservation and empowerment.</w:t>
      </w:r>
    </w:p>
    <w:p w14:paraId="7928BD2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AEDB346" w14:textId="77777777" w:rsidR="002C4F1B" w:rsidRDefault="002C4F1B" w:rsidP="004B4301">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 Mismanagement:</w:t>
      </w:r>
      <w:r>
        <w:rPr>
          <w:rFonts w:ascii="Abadi" w:eastAsia="Times New Roman" w:hAnsi="Abadi" w:cs="Times New Roman"/>
          <w:kern w:val="0"/>
          <w:sz w:val="28"/>
          <w:szCs w:val="28"/>
          <w:lang w:eastAsia="en-AE"/>
          <w14:ligatures w14:val="none"/>
        </w:rPr>
        <w:t xml:space="preserve"> Ensuring proper use of funds and preventing misallocation.</w:t>
      </w:r>
    </w:p>
    <w:p w14:paraId="7C035520" w14:textId="77777777" w:rsidR="002C4F1B" w:rsidRDefault="002C4F1B" w:rsidP="004B4301">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Viability:</w:t>
      </w:r>
      <w:r>
        <w:rPr>
          <w:rFonts w:ascii="Abadi" w:eastAsia="Times New Roman" w:hAnsi="Abadi" w:cs="Times New Roman"/>
          <w:kern w:val="0"/>
          <w:sz w:val="28"/>
          <w:szCs w:val="28"/>
          <w:lang w:eastAsia="en-AE"/>
          <w14:ligatures w14:val="none"/>
        </w:rPr>
        <w:t xml:space="preserve"> Ensuring the feasibility and sustainability of funded projects.</w:t>
      </w:r>
    </w:p>
    <w:p w14:paraId="51FF0B63" w14:textId="34FA7296" w:rsidR="002C4F1B" w:rsidRPr="0076791E" w:rsidRDefault="002C4F1B" w:rsidP="00C85DF9">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Continuity:</w:t>
      </w:r>
      <w:r>
        <w:rPr>
          <w:rFonts w:ascii="Abadi" w:eastAsia="Times New Roman" w:hAnsi="Abadi" w:cs="Times New Roman"/>
          <w:kern w:val="0"/>
          <w:sz w:val="28"/>
          <w:szCs w:val="28"/>
          <w:lang w:eastAsia="en-AE"/>
          <w14:ligatures w14:val="none"/>
        </w:rPr>
        <w:t xml:space="preserve"> Securing continuous funding to support new and ongoing projects.</w:t>
      </w:r>
    </w:p>
    <w:p w14:paraId="4064C236" w14:textId="01EC8E08" w:rsidR="002C4F1B" w:rsidRDefault="002C4F1B" w:rsidP="00C85DF9">
      <w:pPr>
        <w:pStyle w:val="Heading1"/>
        <w:rPr>
          <w:rFonts w:eastAsia="Times New Roman" w:cs="Times New Roman"/>
          <w:bCs/>
          <w:kern w:val="0"/>
          <w:lang w:eastAsia="en-AE"/>
          <w14:ligatures w14:val="none"/>
        </w:rPr>
      </w:pPr>
      <w:bookmarkStart w:id="71" w:name="_Toc175126727"/>
      <w:r>
        <w:rPr>
          <w:rFonts w:eastAsia="Times New Roman" w:cs="Times New Roman"/>
          <w:bCs/>
          <w:kern w:val="0"/>
          <w:lang w:eastAsia="en-AE"/>
          <w14:ligatures w14:val="none"/>
        </w:rPr>
        <w:t>4</w:t>
      </w:r>
      <w:r w:rsidR="0076791E">
        <w:rPr>
          <w:rFonts w:eastAsia="Times New Roman" w:cs="Times New Roman"/>
          <w:bCs/>
          <w:kern w:val="0"/>
          <w:lang w:eastAsia="en-AE"/>
          <w14:ligatures w14:val="none"/>
        </w:rPr>
        <w:t>4</w:t>
      </w:r>
      <w:r>
        <w:rPr>
          <w:rFonts w:eastAsia="Times New Roman" w:cs="Times New Roman"/>
          <w:bCs/>
          <w:kern w:val="0"/>
          <w:lang w:eastAsia="en-AE"/>
          <w14:ligatures w14:val="none"/>
        </w:rPr>
        <w:t>. Virtual Heritage Libraries</w:t>
      </w:r>
      <w:bookmarkEnd w:id="71"/>
    </w:p>
    <w:p w14:paraId="747B650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virtual heritage libraries that digitize and provide online access to Palestinian historical documents, manuscripts, and books, preserving them for future generations and making them accessible worldwide.</w:t>
      </w:r>
    </w:p>
    <w:p w14:paraId="3CDF044C"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Virtual heritage libraries allow Palestine to leapfrog traditional, physical libraries and archives by providing digital access to invaluable historical documents. This approach ensures the preservation and broad accessibility of cultural heritage, even for documents that are fragile or at risk of deterioration.</w:t>
      </w:r>
    </w:p>
    <w:p w14:paraId="52B4BA24"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A55CB72" w14:textId="77777777" w:rsidR="002C4F1B" w:rsidRDefault="002C4F1B" w:rsidP="004B430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high-resolution scanners and digital archiving software to create detailed digital copies of historical documents.</w:t>
      </w:r>
    </w:p>
    <w:p w14:paraId="486AC27C" w14:textId="77777777" w:rsidR="002C4F1B" w:rsidRDefault="002C4F1B" w:rsidP="004B430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Online platforms with search and browsing capabilities, making it easy to access and study digital collections.</w:t>
      </w:r>
    </w:p>
    <w:p w14:paraId="42B3E271" w14:textId="77777777" w:rsidR="002C4F1B" w:rsidRDefault="002C4F1B" w:rsidP="004B430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limitations of physical access and storage, offering a scalable and resilient solution.</w:t>
      </w:r>
    </w:p>
    <w:p w14:paraId="0A02E943" w14:textId="77777777" w:rsidR="002C4F1B" w:rsidRDefault="002C4F1B" w:rsidP="004B430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Enhances global access to Palestinian heritage, supporting research, education, and cultural exchange.</w:t>
      </w:r>
    </w:p>
    <w:p w14:paraId="2CBB6B82" w14:textId="77777777" w:rsidR="002C4F1B" w:rsidRDefault="002C4F1B" w:rsidP="004B430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preservation and accessibility of historical documents, adapting to new digital archiving technologies.</w:t>
      </w:r>
    </w:p>
    <w:p w14:paraId="2D182E9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3C06B4B" w14:textId="77777777" w:rsidR="002C4F1B" w:rsidRDefault="002C4F1B" w:rsidP="004B4301">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British Library's Digital Collections (UK):</w:t>
      </w:r>
      <w:r>
        <w:rPr>
          <w:rFonts w:ascii="Abadi" w:eastAsia="Times New Roman" w:hAnsi="Abadi" w:cs="Times New Roman"/>
          <w:kern w:val="0"/>
          <w:sz w:val="28"/>
          <w:szCs w:val="28"/>
          <w:lang w:eastAsia="en-AE"/>
          <w14:ligatures w14:val="none"/>
        </w:rPr>
        <w:t xml:space="preserve"> Provides online access to a vast array of digitized manuscripts, books, and documents.</w:t>
      </w:r>
    </w:p>
    <w:p w14:paraId="57E0C934" w14:textId="77777777" w:rsidR="002C4F1B" w:rsidRDefault="002C4F1B" w:rsidP="004B4301">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Europeana</w:t>
      </w:r>
      <w:proofErr w:type="spellEnd"/>
      <w:r>
        <w:rPr>
          <w:rFonts w:ascii="Abadi" w:eastAsia="Times New Roman" w:hAnsi="Abadi" w:cs="Times New Roman"/>
          <w:b/>
          <w:bCs/>
          <w:kern w:val="0"/>
          <w:sz w:val="28"/>
          <w:szCs w:val="28"/>
          <w:lang w:eastAsia="en-AE"/>
          <w14:ligatures w14:val="none"/>
        </w:rPr>
        <w:t xml:space="preserve"> (EU):</w:t>
      </w:r>
      <w:r>
        <w:rPr>
          <w:rFonts w:ascii="Abadi" w:eastAsia="Times New Roman" w:hAnsi="Abadi" w:cs="Times New Roman"/>
          <w:kern w:val="0"/>
          <w:sz w:val="28"/>
          <w:szCs w:val="28"/>
          <w:lang w:eastAsia="en-AE"/>
          <w14:ligatures w14:val="none"/>
        </w:rPr>
        <w:t xml:space="preserve"> A digital platform offering access to millions of items from European cultural institutions.</w:t>
      </w:r>
    </w:p>
    <w:p w14:paraId="6593A921" w14:textId="77777777" w:rsidR="002C4F1B" w:rsidRDefault="002C4F1B" w:rsidP="004B4301">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World Digital Library (Global):</w:t>
      </w:r>
      <w:r>
        <w:rPr>
          <w:rFonts w:ascii="Abadi" w:eastAsia="Times New Roman" w:hAnsi="Abadi" w:cs="Times New Roman"/>
          <w:kern w:val="0"/>
          <w:sz w:val="28"/>
          <w:szCs w:val="28"/>
          <w:lang w:eastAsia="en-AE"/>
          <w14:ligatures w14:val="none"/>
        </w:rPr>
        <w:t xml:space="preserve"> An online library providing access to significant cultural documents from around the world.</w:t>
      </w:r>
    </w:p>
    <w:p w14:paraId="6CCC3DA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2659092" w14:textId="77777777" w:rsidR="002C4F1B" w:rsidRDefault="002C4F1B" w:rsidP="004B4301">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Digitization Projects:</w:t>
      </w:r>
      <w:r>
        <w:rPr>
          <w:rFonts w:ascii="Abadi" w:eastAsia="Times New Roman" w:hAnsi="Abadi" w:cs="Times New Roman"/>
          <w:kern w:val="0"/>
          <w:sz w:val="28"/>
          <w:szCs w:val="28"/>
          <w:lang w:eastAsia="en-AE"/>
          <w14:ligatures w14:val="none"/>
        </w:rPr>
        <w:t xml:space="preserve"> Collaborate with libraries, universities, and cultural institutions to digitize historical documents and create detailed metadata.</w:t>
      </w:r>
    </w:p>
    <w:p w14:paraId="3D6822B5" w14:textId="77777777" w:rsidR="002C4F1B" w:rsidRDefault="002C4F1B" w:rsidP="004B4301">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an online platform to host and provide access to digital collections, with advanced search and browsing features.</w:t>
      </w:r>
    </w:p>
    <w:p w14:paraId="5F08425C" w14:textId="77777777" w:rsidR="002C4F1B" w:rsidRDefault="002C4F1B" w:rsidP="004B4301">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Integration:</w:t>
      </w:r>
      <w:r>
        <w:rPr>
          <w:rFonts w:ascii="Abadi" w:eastAsia="Times New Roman" w:hAnsi="Abadi" w:cs="Times New Roman"/>
          <w:kern w:val="0"/>
          <w:sz w:val="28"/>
          <w:szCs w:val="28"/>
          <w:lang w:eastAsia="en-AE"/>
          <w14:ligatures w14:val="none"/>
        </w:rPr>
        <w:t xml:space="preserve"> Partner with educational institutions to integrate virtual heritage libraries into curricula and research programs.</w:t>
      </w:r>
    </w:p>
    <w:p w14:paraId="5AE69DA2" w14:textId="77777777" w:rsidR="002C4F1B" w:rsidRDefault="002C4F1B" w:rsidP="004B4301">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Promote the virtual libraries through social media, cultural events, and partnerships with international heritage organizations.</w:t>
      </w:r>
    </w:p>
    <w:p w14:paraId="5C3A445D" w14:textId="77777777" w:rsidR="002C4F1B" w:rsidRDefault="002C4F1B" w:rsidP="004B4301">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the digital collections and platform features based on user feedback and technological advancements.</w:t>
      </w:r>
    </w:p>
    <w:p w14:paraId="425D8EE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A4136ED" w14:textId="77777777" w:rsidR="002C4F1B" w:rsidRDefault="002C4F1B" w:rsidP="004B4301">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Digitization:</w:t>
      </w:r>
      <w:r>
        <w:rPr>
          <w:rFonts w:ascii="Abadi" w:eastAsia="Times New Roman" w:hAnsi="Abadi" w:cs="Times New Roman"/>
          <w:kern w:val="0"/>
          <w:sz w:val="28"/>
          <w:szCs w:val="28"/>
          <w:lang w:eastAsia="en-AE"/>
          <w14:ligatures w14:val="none"/>
        </w:rPr>
        <w:t xml:space="preserve"> Accurate and detailed digital copies of historical documents.</w:t>
      </w:r>
    </w:p>
    <w:p w14:paraId="52E4DC3E" w14:textId="77777777" w:rsidR="002C4F1B" w:rsidRDefault="002C4F1B" w:rsidP="004B4301">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Platform:</w:t>
      </w:r>
      <w:r>
        <w:rPr>
          <w:rFonts w:ascii="Abadi" w:eastAsia="Times New Roman" w:hAnsi="Abadi" w:cs="Times New Roman"/>
          <w:kern w:val="0"/>
          <w:sz w:val="28"/>
          <w:szCs w:val="28"/>
          <w:lang w:eastAsia="en-AE"/>
          <w14:ligatures w14:val="none"/>
        </w:rPr>
        <w:t xml:space="preserve"> An intuitive and accessible online platform that facilitates easy access to digital collections.</w:t>
      </w:r>
    </w:p>
    <w:p w14:paraId="30E20E91" w14:textId="77777777" w:rsidR="002C4F1B" w:rsidRDefault="002C4F1B" w:rsidP="004B4301">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Accessibility:</w:t>
      </w:r>
      <w:r>
        <w:rPr>
          <w:rFonts w:ascii="Abadi" w:eastAsia="Times New Roman" w:hAnsi="Abadi" w:cs="Times New Roman"/>
          <w:kern w:val="0"/>
          <w:sz w:val="28"/>
          <w:szCs w:val="28"/>
          <w:lang w:eastAsia="en-AE"/>
          <w14:ligatures w14:val="none"/>
        </w:rPr>
        <w:t xml:space="preserve"> Ensuring the virtual libraries are accessible to researchers, educators, and the </w:t>
      </w:r>
      <w:proofErr w:type="gramStart"/>
      <w:r>
        <w:rPr>
          <w:rFonts w:ascii="Abadi" w:eastAsia="Times New Roman" w:hAnsi="Abadi" w:cs="Times New Roman"/>
          <w:kern w:val="0"/>
          <w:sz w:val="28"/>
          <w:szCs w:val="28"/>
          <w:lang w:eastAsia="en-AE"/>
          <w14:ligatures w14:val="none"/>
        </w:rPr>
        <w:t>general public</w:t>
      </w:r>
      <w:proofErr w:type="gramEnd"/>
      <w:r>
        <w:rPr>
          <w:rFonts w:ascii="Abadi" w:eastAsia="Times New Roman" w:hAnsi="Abadi" w:cs="Times New Roman"/>
          <w:kern w:val="0"/>
          <w:sz w:val="28"/>
          <w:szCs w:val="28"/>
          <w:lang w:eastAsia="en-AE"/>
          <w14:ligatures w14:val="none"/>
        </w:rPr>
        <w:t xml:space="preserve"> worldwide.</w:t>
      </w:r>
    </w:p>
    <w:p w14:paraId="6B55948F"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D312184" w14:textId="77777777" w:rsidR="002C4F1B" w:rsidRDefault="002C4F1B" w:rsidP="004B4301">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Digital Preservation:</w:t>
      </w:r>
      <w:r>
        <w:rPr>
          <w:rFonts w:ascii="Abadi" w:eastAsia="Times New Roman" w:hAnsi="Abadi" w:cs="Times New Roman"/>
          <w:kern w:val="0"/>
          <w:sz w:val="28"/>
          <w:szCs w:val="28"/>
          <w:lang w:eastAsia="en-AE"/>
          <w14:ligatures w14:val="none"/>
        </w:rPr>
        <w:t xml:space="preserve"> Ensuring the long-term preservation and accessibility of digital copies.</w:t>
      </w:r>
    </w:p>
    <w:p w14:paraId="70DFB09F" w14:textId="77777777" w:rsidR="002C4F1B" w:rsidRDefault="002C4F1B" w:rsidP="004B4301">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Securing sufficient resources for digitization projects and platform maintenance.</w:t>
      </w:r>
    </w:p>
    <w:p w14:paraId="038F8B3E" w14:textId="18397A58" w:rsidR="002C4F1B" w:rsidRPr="0076791E" w:rsidRDefault="002C4F1B" w:rsidP="002C4F1B">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Protecting digital archives from unauthorized access and cyber threats.</w:t>
      </w:r>
    </w:p>
    <w:p w14:paraId="34DD7DD3" w14:textId="17FD575E" w:rsidR="002C4F1B" w:rsidRDefault="002C4F1B" w:rsidP="00C85DF9">
      <w:pPr>
        <w:pStyle w:val="Heading1"/>
        <w:rPr>
          <w:rFonts w:eastAsia="Times New Roman"/>
          <w:lang w:eastAsia="en-AE"/>
        </w:rPr>
      </w:pPr>
      <w:bookmarkStart w:id="72" w:name="_Toc175126728"/>
      <w:r>
        <w:rPr>
          <w:rFonts w:eastAsia="Times New Roman"/>
          <w:lang w:eastAsia="en-AE"/>
        </w:rPr>
        <w:t>4</w:t>
      </w:r>
      <w:r w:rsidR="0076791E">
        <w:rPr>
          <w:rFonts w:eastAsia="Times New Roman"/>
          <w:lang w:eastAsia="en-AE"/>
        </w:rPr>
        <w:t>5</w:t>
      </w:r>
      <w:r>
        <w:rPr>
          <w:rFonts w:eastAsia="Times New Roman"/>
          <w:lang w:eastAsia="en-AE"/>
        </w:rPr>
        <w:t>. Heritage Conservation through Digital Storytelling Platforms</w:t>
      </w:r>
      <w:bookmarkEnd w:id="72"/>
    </w:p>
    <w:p w14:paraId="3030D940"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digital storytelling platforms that allow Palestinians to document, share, and preserve their cultural heritage through multimedia stories, combining audio, video, text, and photographs.</w:t>
      </w:r>
    </w:p>
    <w:p w14:paraId="5D0B3EAB"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storytelling platforms allow Palestine to leapfrog traditional oral and written heritage documentation methods by providing a versatile and engaging medium for cultural preservation. This approach empowers individuals to capture and share personal and communal narratives, ensuring the preservation of intangible heritage and fostering a deeper understanding and appreciation of cultural identity.</w:t>
      </w:r>
    </w:p>
    <w:p w14:paraId="13701ED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F5B9CC2" w14:textId="77777777" w:rsidR="002C4F1B" w:rsidRDefault="002C4F1B" w:rsidP="004B430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web-based platforms and mobile apps to facilitate the creation, sharing, and archiving of multimedia stories.</w:t>
      </w:r>
    </w:p>
    <w:p w14:paraId="08998DFB" w14:textId="77777777" w:rsidR="002C4F1B" w:rsidRDefault="002C4F1B" w:rsidP="004B430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interactive features such as tagging, geolocation, and collaborative storytelling tools.</w:t>
      </w:r>
    </w:p>
    <w:p w14:paraId="05E87EF3" w14:textId="77777777" w:rsidR="002C4F1B" w:rsidRDefault="002C4F1B" w:rsidP="004B430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limitations of static, physical archives, offering a dynamic and participatory alternative.</w:t>
      </w:r>
    </w:p>
    <w:p w14:paraId="435ADC8F" w14:textId="77777777" w:rsidR="002C4F1B" w:rsidRDefault="002C4F1B" w:rsidP="004B430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the documentation and dissemination of intangible heritage, making it accessible to a global audience.</w:t>
      </w:r>
    </w:p>
    <w:p w14:paraId="0FCC4134" w14:textId="77777777" w:rsidR="002C4F1B" w:rsidRDefault="002C4F1B" w:rsidP="004B430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continuous engagement and updates, adapting to new storytelling techniques and digital technologies.</w:t>
      </w:r>
    </w:p>
    <w:p w14:paraId="29EE26E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05762E8" w14:textId="77777777" w:rsidR="002C4F1B" w:rsidRDefault="002C4F1B" w:rsidP="004B4301">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StoryCorps (USA):</w:t>
      </w:r>
      <w:r>
        <w:rPr>
          <w:rFonts w:ascii="Abadi" w:eastAsia="Times New Roman" w:hAnsi="Abadi" w:cs="Times New Roman"/>
          <w:kern w:val="0"/>
          <w:sz w:val="28"/>
          <w:szCs w:val="28"/>
          <w:lang w:eastAsia="en-AE"/>
          <w14:ligatures w14:val="none"/>
        </w:rPr>
        <w:t xml:space="preserve"> A platform for recording, sharing, and preserving personal stories through audio recordings and animations.</w:t>
      </w:r>
    </w:p>
    <w:p w14:paraId="237A22D8" w14:textId="77777777" w:rsidR="002C4F1B" w:rsidRDefault="002C4F1B" w:rsidP="004B4301">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British Library’s “Voices of the UK” (UK):</w:t>
      </w:r>
      <w:r>
        <w:rPr>
          <w:rFonts w:ascii="Abadi" w:eastAsia="Times New Roman" w:hAnsi="Abadi" w:cs="Times New Roman"/>
          <w:kern w:val="0"/>
          <w:sz w:val="28"/>
          <w:szCs w:val="28"/>
          <w:lang w:eastAsia="en-AE"/>
          <w14:ligatures w14:val="none"/>
        </w:rPr>
        <w:t xml:space="preserve"> A digital archive of oral histories and personal narratives from across the United Kingdom.</w:t>
      </w:r>
    </w:p>
    <w:p w14:paraId="1F9773AA" w14:textId="77777777" w:rsidR="002C4F1B" w:rsidRDefault="002C4F1B" w:rsidP="004B4301">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StoryWeaver</w:t>
      </w:r>
      <w:proofErr w:type="spellEnd"/>
      <w:r>
        <w:rPr>
          <w:rFonts w:ascii="Abadi" w:eastAsia="Times New Roman" w:hAnsi="Abadi" w:cs="Times New Roman"/>
          <w:b/>
          <w:bCs/>
          <w:kern w:val="0"/>
          <w:sz w:val="28"/>
          <w:szCs w:val="28"/>
          <w:lang w:eastAsia="en-AE"/>
          <w14:ligatures w14:val="none"/>
        </w:rPr>
        <w:t xml:space="preserve"> (India):</w:t>
      </w:r>
      <w:r>
        <w:rPr>
          <w:rFonts w:ascii="Abadi" w:eastAsia="Times New Roman" w:hAnsi="Abadi" w:cs="Times New Roman"/>
          <w:kern w:val="0"/>
          <w:sz w:val="28"/>
          <w:szCs w:val="28"/>
          <w:lang w:eastAsia="en-AE"/>
          <w14:ligatures w14:val="none"/>
        </w:rPr>
        <w:t xml:space="preserve"> An open platform for creating, sharing, and reading multilingual stories, focusing on diverse cultural narratives.</w:t>
      </w:r>
    </w:p>
    <w:p w14:paraId="103D0745"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04C92A0" w14:textId="77777777" w:rsidR="002C4F1B" w:rsidRDefault="002C4F1B" w:rsidP="004B4301">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Platform Development:</w:t>
      </w:r>
      <w:r>
        <w:rPr>
          <w:rFonts w:ascii="Abadi" w:eastAsia="Times New Roman" w:hAnsi="Abadi" w:cs="Times New Roman"/>
          <w:kern w:val="0"/>
          <w:sz w:val="28"/>
          <w:szCs w:val="28"/>
          <w:lang w:eastAsia="en-AE"/>
          <w14:ligatures w14:val="none"/>
        </w:rPr>
        <w:t xml:space="preserve"> Design and develop a digital storytelling platform with user-friendly tools for creating and sharing multimedia stories.</w:t>
      </w:r>
    </w:p>
    <w:p w14:paraId="64A1AC36" w14:textId="77777777" w:rsidR="002C4F1B" w:rsidRDefault="002C4F1B" w:rsidP="004B4301">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w:t>
      </w:r>
      <w:r>
        <w:rPr>
          <w:rFonts w:ascii="Abadi" w:eastAsia="Times New Roman" w:hAnsi="Abadi" w:cs="Times New Roman"/>
          <w:kern w:val="0"/>
          <w:sz w:val="28"/>
          <w:szCs w:val="28"/>
          <w:lang w:eastAsia="en-AE"/>
          <w14:ligatures w14:val="none"/>
        </w:rPr>
        <w:t xml:space="preserve"> Conduct workshops and training sessions to teach community members how to use the platform and create digital stories.</w:t>
      </w:r>
    </w:p>
    <w:p w14:paraId="29587447" w14:textId="77777777" w:rsidR="002C4F1B" w:rsidRDefault="002C4F1B" w:rsidP="004B4301">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Encourage individuals and communities to document their cultural heritage through personal stories, interviews, and collaborative projects.</w:t>
      </w:r>
    </w:p>
    <w:p w14:paraId="41718768" w14:textId="77777777" w:rsidR="002C4F1B" w:rsidRDefault="002C4F1B" w:rsidP="004B4301">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Promote the platform through social media, cultural events, and partnerships with educational institutions to increase participation.</w:t>
      </w:r>
    </w:p>
    <w:p w14:paraId="3B6482CA" w14:textId="77777777" w:rsidR="002C4F1B" w:rsidRDefault="002C4F1B" w:rsidP="004B4301">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the platform with new features and content based on user feedback and technological advancements.</w:t>
      </w:r>
    </w:p>
    <w:p w14:paraId="19FA495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1DC4CCC" w14:textId="77777777" w:rsidR="002C4F1B" w:rsidRDefault="002C4F1B" w:rsidP="004B4301">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diverse stories that capture the richness of Palestinian cultural heritage.</w:t>
      </w:r>
    </w:p>
    <w:p w14:paraId="6B7AFECE" w14:textId="77777777" w:rsidR="002C4F1B" w:rsidRDefault="002C4F1B" w:rsidP="004B4301">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Accessibility:</w:t>
      </w:r>
      <w:r>
        <w:rPr>
          <w:rFonts w:ascii="Abadi" w:eastAsia="Times New Roman" w:hAnsi="Abadi" w:cs="Times New Roman"/>
          <w:kern w:val="0"/>
          <w:sz w:val="28"/>
          <w:szCs w:val="28"/>
          <w:lang w:eastAsia="en-AE"/>
          <w14:ligatures w14:val="none"/>
        </w:rPr>
        <w:t xml:space="preserve"> An intuitive platform that is easily accessible to users of all ages and technical abilities.</w:t>
      </w:r>
    </w:p>
    <w:p w14:paraId="688E16BA" w14:textId="77777777" w:rsidR="002C4F1B" w:rsidRDefault="002C4F1B" w:rsidP="004B4301">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Participation:</w:t>
      </w:r>
      <w:r>
        <w:rPr>
          <w:rFonts w:ascii="Abadi" w:eastAsia="Times New Roman" w:hAnsi="Abadi" w:cs="Times New Roman"/>
          <w:kern w:val="0"/>
          <w:sz w:val="28"/>
          <w:szCs w:val="28"/>
          <w:lang w:eastAsia="en-AE"/>
          <w14:ligatures w14:val="none"/>
        </w:rPr>
        <w:t xml:space="preserve"> Strong involvement from local communities in creating and sharing stories.</w:t>
      </w:r>
    </w:p>
    <w:p w14:paraId="2E0ABB02"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CB5029B" w14:textId="77777777" w:rsidR="002C4F1B" w:rsidRDefault="002C4F1B" w:rsidP="004B4301">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Ensuring the accuracy and cultural sensitivity of user-generated content.</w:t>
      </w:r>
    </w:p>
    <w:p w14:paraId="7731EE10" w14:textId="77777777" w:rsidR="002C4F1B" w:rsidRDefault="002C4F1B" w:rsidP="004B4301">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Sustainability:</w:t>
      </w:r>
      <w:r>
        <w:rPr>
          <w:rFonts w:ascii="Abadi" w:eastAsia="Times New Roman" w:hAnsi="Abadi" w:cs="Times New Roman"/>
          <w:kern w:val="0"/>
          <w:sz w:val="28"/>
          <w:szCs w:val="28"/>
          <w:lang w:eastAsia="en-AE"/>
          <w14:ligatures w14:val="none"/>
        </w:rPr>
        <w:t xml:space="preserve"> Securing ongoing funding and resources for platform maintenance and development.</w:t>
      </w:r>
    </w:p>
    <w:p w14:paraId="3EAA8C14" w14:textId="66E8118A" w:rsidR="002C4F1B" w:rsidRPr="0076791E" w:rsidRDefault="002C4F1B" w:rsidP="002C4F1B">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widespread adoption and regular use of the platform among target audiences.</w:t>
      </w:r>
    </w:p>
    <w:p w14:paraId="2FCCB27C" w14:textId="292DEF39" w:rsidR="002C4F1B" w:rsidRDefault="0076791E" w:rsidP="00C85DF9">
      <w:pPr>
        <w:pStyle w:val="Heading1"/>
        <w:rPr>
          <w:rFonts w:eastAsia="Times New Roman"/>
          <w:lang w:eastAsia="en-AE"/>
        </w:rPr>
      </w:pPr>
      <w:bookmarkStart w:id="73" w:name="_Toc175126729"/>
      <w:r>
        <w:rPr>
          <w:rFonts w:eastAsia="Times New Roman"/>
          <w:lang w:eastAsia="en-AE"/>
        </w:rPr>
        <w:t>46</w:t>
      </w:r>
      <w:r w:rsidR="002C4F1B">
        <w:rPr>
          <w:rFonts w:eastAsia="Times New Roman"/>
          <w:lang w:eastAsia="en-AE"/>
        </w:rPr>
        <w:t>. Renewable Energy-Powered Digital Archives</w:t>
      </w:r>
      <w:bookmarkEnd w:id="73"/>
    </w:p>
    <w:p w14:paraId="5AE80301"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renewable energy-powered digital archives to ensure the sustainable preservation of Palestinian cultural heritage, providing reliable access to digitized collections even in areas with unstable power supply.</w:t>
      </w:r>
    </w:p>
    <w:p w14:paraId="11C833E7"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Renewable energy-powered digital archives allow Palestine to leapfrog dependence on conventional energy sources, which may be unreliable or insufficient due to infrastructure damage. This approach </w:t>
      </w:r>
      <w:r>
        <w:rPr>
          <w:rFonts w:ascii="Abadi" w:eastAsia="Times New Roman" w:hAnsi="Abadi" w:cs="Times New Roman"/>
          <w:kern w:val="0"/>
          <w:sz w:val="28"/>
          <w:szCs w:val="28"/>
          <w:lang w:eastAsia="en-AE"/>
          <w14:ligatures w14:val="none"/>
        </w:rPr>
        <w:lastRenderedPageBreak/>
        <w:t>ensures a consistent and sustainable power supply for digital preservation efforts, safeguarding cultural heritage and providing uninterrupted access to digitized collections.</w:t>
      </w:r>
    </w:p>
    <w:p w14:paraId="487BE60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43494D3" w14:textId="77777777" w:rsidR="002C4F1B" w:rsidRDefault="002C4F1B" w:rsidP="004B430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solar panels, wind turbines, and energy storage systems to power digital archive facilities.</w:t>
      </w:r>
    </w:p>
    <w:p w14:paraId="003E4D48" w14:textId="77777777" w:rsidR="002C4F1B" w:rsidRDefault="002C4F1B" w:rsidP="004B430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energy-efficient technologies and practices to minimize power consumption.</w:t>
      </w:r>
    </w:p>
    <w:p w14:paraId="71276279" w14:textId="77777777" w:rsidR="002C4F1B" w:rsidRDefault="002C4F1B" w:rsidP="004B430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traditional energy infrastructure, offering immediate and sustainable energy solutions.</w:t>
      </w:r>
    </w:p>
    <w:p w14:paraId="0EF9B951" w14:textId="77777777" w:rsidR="002C4F1B" w:rsidRDefault="002C4F1B" w:rsidP="004B430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reliable power source for digital archives, enabling continuous operation and accessibility.</w:t>
      </w:r>
    </w:p>
    <w:p w14:paraId="1D4715F2" w14:textId="77777777" w:rsidR="002C4F1B" w:rsidRDefault="002C4F1B" w:rsidP="004B430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environmental sustainability and resilience, ensuring the long-term viability of digital preservation efforts.</w:t>
      </w:r>
    </w:p>
    <w:p w14:paraId="4B219D4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39ADD98" w14:textId="77777777" w:rsidR="002C4F1B" w:rsidRDefault="002C4F1B" w:rsidP="004B4301">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The Internet Archive’s Solar-Powered Data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(USA):</w:t>
      </w:r>
      <w:r>
        <w:rPr>
          <w:rFonts w:ascii="Abadi" w:eastAsia="Times New Roman" w:hAnsi="Abadi" w:cs="Times New Roman"/>
          <w:kern w:val="0"/>
          <w:sz w:val="28"/>
          <w:szCs w:val="28"/>
          <w:lang w:eastAsia="en-AE"/>
          <w14:ligatures w14:val="none"/>
        </w:rPr>
        <w:t xml:space="preserve"> Uses solar panels to power a significant portion of its data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operations.</w:t>
      </w:r>
    </w:p>
    <w:p w14:paraId="4733EA48" w14:textId="77777777" w:rsidR="002C4F1B" w:rsidRDefault="002C4F1B" w:rsidP="004B4301">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The </w:t>
      </w:r>
      <w:proofErr w:type="spellStart"/>
      <w:r>
        <w:rPr>
          <w:rFonts w:ascii="Abadi" w:eastAsia="Times New Roman" w:hAnsi="Abadi" w:cs="Times New Roman"/>
          <w:b/>
          <w:bCs/>
          <w:kern w:val="0"/>
          <w:sz w:val="28"/>
          <w:szCs w:val="28"/>
          <w:lang w:eastAsia="en-AE"/>
          <w14:ligatures w14:val="none"/>
        </w:rPr>
        <w:t>EcoMuzeo</w:t>
      </w:r>
      <w:proofErr w:type="spellEnd"/>
      <w:r>
        <w:rPr>
          <w:rFonts w:ascii="Abadi" w:eastAsia="Times New Roman" w:hAnsi="Abadi" w:cs="Times New Roman"/>
          <w:b/>
          <w:bCs/>
          <w:kern w:val="0"/>
          <w:sz w:val="28"/>
          <w:szCs w:val="28"/>
          <w:lang w:eastAsia="en-AE"/>
          <w14:ligatures w14:val="none"/>
        </w:rPr>
        <w:t xml:space="preserve"> (Italy):</w:t>
      </w:r>
      <w:r>
        <w:rPr>
          <w:rFonts w:ascii="Abadi" w:eastAsia="Times New Roman" w:hAnsi="Abadi" w:cs="Times New Roman"/>
          <w:kern w:val="0"/>
          <w:sz w:val="28"/>
          <w:szCs w:val="28"/>
          <w:lang w:eastAsia="en-AE"/>
          <w14:ligatures w14:val="none"/>
        </w:rPr>
        <w:t xml:space="preserve"> A museum in the Dolomites that uses renewable energy sources for its operations, including digital archives.</w:t>
      </w:r>
    </w:p>
    <w:p w14:paraId="2DAFB2BC" w14:textId="77777777" w:rsidR="002C4F1B" w:rsidRDefault="002C4F1B" w:rsidP="004B4301">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South African National Biodiversity Institute (South Africa):</w:t>
      </w:r>
      <w:r>
        <w:rPr>
          <w:rFonts w:ascii="Abadi" w:eastAsia="Times New Roman" w:hAnsi="Abadi" w:cs="Times New Roman"/>
          <w:kern w:val="0"/>
          <w:sz w:val="28"/>
          <w:szCs w:val="28"/>
          <w:lang w:eastAsia="en-AE"/>
          <w14:ligatures w14:val="none"/>
        </w:rPr>
        <w:t xml:space="preserve"> Uses solar power for its data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digital archiving initiatives.</w:t>
      </w:r>
    </w:p>
    <w:p w14:paraId="4868A353"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14E7680" w14:textId="77777777" w:rsidR="002C4F1B" w:rsidRDefault="002C4F1B" w:rsidP="004B4301">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 Assessment:</w:t>
      </w:r>
      <w:r>
        <w:rPr>
          <w:rFonts w:ascii="Abadi" w:eastAsia="Times New Roman" w:hAnsi="Abadi" w:cs="Times New Roman"/>
          <w:kern w:val="0"/>
          <w:sz w:val="28"/>
          <w:szCs w:val="28"/>
          <w:lang w:eastAsia="en-AE"/>
          <w14:ligatures w14:val="none"/>
        </w:rPr>
        <w:t xml:space="preserve"> Conduct energy audits to determine the renewable energy needs of digital archive facilities.</w:t>
      </w:r>
    </w:p>
    <w:p w14:paraId="6A24F40C" w14:textId="77777777" w:rsidR="002C4F1B" w:rsidRDefault="002C4F1B" w:rsidP="004B4301">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Install Renewable Systems:</w:t>
      </w:r>
      <w:r>
        <w:rPr>
          <w:rFonts w:ascii="Abadi" w:eastAsia="Times New Roman" w:hAnsi="Abadi" w:cs="Times New Roman"/>
          <w:kern w:val="0"/>
          <w:sz w:val="28"/>
          <w:szCs w:val="28"/>
          <w:lang w:eastAsia="en-AE"/>
          <w14:ligatures w14:val="none"/>
        </w:rPr>
        <w:t xml:space="preserve"> Install solar panels, wind turbines, and energy storage systems at key archive locations.</w:t>
      </w:r>
    </w:p>
    <w:p w14:paraId="26B371C3" w14:textId="77777777" w:rsidR="002C4F1B" w:rsidRDefault="002C4F1B" w:rsidP="004B4301">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Energy-Efficient Solutions:</w:t>
      </w:r>
      <w:r>
        <w:rPr>
          <w:rFonts w:ascii="Abadi" w:eastAsia="Times New Roman" w:hAnsi="Abadi" w:cs="Times New Roman"/>
          <w:kern w:val="0"/>
          <w:sz w:val="28"/>
          <w:szCs w:val="28"/>
          <w:lang w:eastAsia="en-AE"/>
          <w14:ligatures w14:val="none"/>
        </w:rPr>
        <w:t xml:space="preserve"> Implement energy-efficient hardware and cooling systems to optimize power use.</w:t>
      </w:r>
    </w:p>
    <w:p w14:paraId="4D2013EA" w14:textId="77777777" w:rsidR="002C4F1B" w:rsidRDefault="002C4F1B" w:rsidP="004B4301">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communities in the installation and maintenance of renewable energy systems, providing training and job opportunities.</w:t>
      </w:r>
    </w:p>
    <w:p w14:paraId="62A8DC2F" w14:textId="77777777" w:rsidR="002C4F1B" w:rsidRDefault="002C4F1B" w:rsidP="004B4301">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and Outreach:</w:t>
      </w:r>
      <w:r>
        <w:rPr>
          <w:rFonts w:ascii="Abadi" w:eastAsia="Times New Roman" w:hAnsi="Abadi" w:cs="Times New Roman"/>
          <w:kern w:val="0"/>
          <w:sz w:val="28"/>
          <w:szCs w:val="28"/>
          <w:lang w:eastAsia="en-AE"/>
          <w14:ligatures w14:val="none"/>
        </w:rPr>
        <w:t xml:space="preserve"> Promote the benefits of renewable energy-powered digital archives through public campaigns and partnerships with environmental organizations.</w:t>
      </w:r>
    </w:p>
    <w:p w14:paraId="0313F1A9"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F2A9A2A" w14:textId="77777777" w:rsidR="002C4F1B" w:rsidRDefault="002C4F1B" w:rsidP="004B4301">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Sustainable Energy Supply:</w:t>
      </w:r>
      <w:r>
        <w:rPr>
          <w:rFonts w:ascii="Abadi" w:eastAsia="Times New Roman" w:hAnsi="Abadi" w:cs="Times New Roman"/>
          <w:kern w:val="0"/>
          <w:sz w:val="28"/>
          <w:szCs w:val="28"/>
          <w:lang w:eastAsia="en-AE"/>
          <w14:ligatures w14:val="none"/>
        </w:rPr>
        <w:t xml:space="preserve"> Reliable and efficient renewable energy systems in place.</w:t>
      </w:r>
    </w:p>
    <w:p w14:paraId="106918D3" w14:textId="77777777" w:rsidR="002C4F1B" w:rsidRDefault="002C4F1B" w:rsidP="004B4301">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Digital Archives:</w:t>
      </w:r>
      <w:r>
        <w:rPr>
          <w:rFonts w:ascii="Abadi" w:eastAsia="Times New Roman" w:hAnsi="Abadi" w:cs="Times New Roman"/>
          <w:kern w:val="0"/>
          <w:sz w:val="28"/>
          <w:szCs w:val="28"/>
          <w:lang w:eastAsia="en-AE"/>
          <w14:ligatures w14:val="none"/>
        </w:rPr>
        <w:t xml:space="preserve"> Ensuring the accuracy, accessibility, and preservation of digitized collections.</w:t>
      </w:r>
    </w:p>
    <w:p w14:paraId="2AEA1FC9" w14:textId="77777777" w:rsidR="002C4F1B" w:rsidRDefault="002C4F1B" w:rsidP="004B4301">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local involvement and support for renewable energy initiatives.</w:t>
      </w:r>
    </w:p>
    <w:p w14:paraId="72D22048" w14:textId="77777777" w:rsidR="002C4F1B" w:rsidRDefault="002C4F1B" w:rsidP="002C4F1B">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22D6831" w14:textId="77777777" w:rsidR="002C4F1B" w:rsidRDefault="002C4F1B" w:rsidP="004B4301">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upfront investment required for renewable energy installations and related infrastructure.</w:t>
      </w:r>
    </w:p>
    <w:p w14:paraId="2302C0FF" w14:textId="77777777" w:rsidR="002C4F1B" w:rsidRDefault="002C4F1B" w:rsidP="004B4301">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Maintenance:</w:t>
      </w:r>
      <w:r>
        <w:rPr>
          <w:rFonts w:ascii="Abadi" w:eastAsia="Times New Roman" w:hAnsi="Abadi" w:cs="Times New Roman"/>
          <w:kern w:val="0"/>
          <w:sz w:val="28"/>
          <w:szCs w:val="28"/>
          <w:lang w:eastAsia="en-AE"/>
          <w14:ligatures w14:val="none"/>
        </w:rPr>
        <w:t xml:space="preserve"> Ensuring proper maintenance and operation of renewable energy systems to prevent downtime.</w:t>
      </w:r>
    </w:p>
    <w:p w14:paraId="7796BDC5" w14:textId="3DAD37F5" w:rsidR="00014FBD" w:rsidRPr="002C4F1B" w:rsidRDefault="002C4F1B" w:rsidP="004B4301">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Potential impact of local environmental conditions on the efficiency and reliability of renewable energy systems.</w:t>
      </w:r>
    </w:p>
    <w:sectPr w:rsidR="00014FBD" w:rsidRPr="002C4F1B">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5055D" w14:textId="77777777" w:rsidR="00503566" w:rsidRDefault="00503566" w:rsidP="0075298C">
      <w:pPr>
        <w:spacing w:after="0" w:line="240" w:lineRule="auto"/>
      </w:pPr>
      <w:r>
        <w:separator/>
      </w:r>
    </w:p>
  </w:endnote>
  <w:endnote w:type="continuationSeparator" w:id="0">
    <w:p w14:paraId="780FE72E" w14:textId="77777777" w:rsidR="00503566" w:rsidRDefault="00503566"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860A1" w14:textId="77777777" w:rsidR="00503566" w:rsidRDefault="00503566" w:rsidP="0075298C">
      <w:pPr>
        <w:spacing w:after="0" w:line="240" w:lineRule="auto"/>
      </w:pPr>
      <w:r>
        <w:separator/>
      </w:r>
    </w:p>
  </w:footnote>
  <w:footnote w:type="continuationSeparator" w:id="0">
    <w:p w14:paraId="28D401E0" w14:textId="77777777" w:rsidR="00503566" w:rsidRDefault="00503566"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5ADDF1BC"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4B4301">
      <w:t xml:space="preserve">   </w:t>
    </w:r>
    <w:r w:rsidR="004E6CAF">
      <w:t xml:space="preserve">  </w:t>
    </w:r>
    <w:r w:rsidR="004B4301">
      <w:t>Cultural Heritage Preservation</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6008"/>
    <w:multiLevelType w:val="multilevel"/>
    <w:tmpl w:val="ACCA3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87B1A"/>
    <w:multiLevelType w:val="multilevel"/>
    <w:tmpl w:val="DC1E1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FE193C"/>
    <w:multiLevelType w:val="multilevel"/>
    <w:tmpl w:val="B11CF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28C6B80"/>
    <w:multiLevelType w:val="multilevel"/>
    <w:tmpl w:val="AA24D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2664DE"/>
    <w:multiLevelType w:val="multilevel"/>
    <w:tmpl w:val="E0A84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3B74162"/>
    <w:multiLevelType w:val="multilevel"/>
    <w:tmpl w:val="1AB867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D70A02"/>
    <w:multiLevelType w:val="multilevel"/>
    <w:tmpl w:val="4D344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2952D1"/>
    <w:multiLevelType w:val="multilevel"/>
    <w:tmpl w:val="B50054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479350C"/>
    <w:multiLevelType w:val="multilevel"/>
    <w:tmpl w:val="91481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CB5CDF"/>
    <w:multiLevelType w:val="multilevel"/>
    <w:tmpl w:val="65B0A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64A638B"/>
    <w:multiLevelType w:val="multilevel"/>
    <w:tmpl w:val="149C2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69D5AB6"/>
    <w:multiLevelType w:val="multilevel"/>
    <w:tmpl w:val="8266E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7351E3C"/>
    <w:multiLevelType w:val="multilevel"/>
    <w:tmpl w:val="18A24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3C36B8"/>
    <w:multiLevelType w:val="multilevel"/>
    <w:tmpl w:val="CBCCF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7723E0D"/>
    <w:multiLevelType w:val="multilevel"/>
    <w:tmpl w:val="8CA044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7EA551D"/>
    <w:multiLevelType w:val="multilevel"/>
    <w:tmpl w:val="0B008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8642233"/>
    <w:multiLevelType w:val="multilevel"/>
    <w:tmpl w:val="893A17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8683EEC"/>
    <w:multiLevelType w:val="multilevel"/>
    <w:tmpl w:val="6434B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87D64B8"/>
    <w:multiLevelType w:val="multilevel"/>
    <w:tmpl w:val="77F8F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8A72952"/>
    <w:multiLevelType w:val="multilevel"/>
    <w:tmpl w:val="B8F2A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8A95E5A"/>
    <w:multiLevelType w:val="multilevel"/>
    <w:tmpl w:val="F2CE8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8B251A6"/>
    <w:multiLevelType w:val="multilevel"/>
    <w:tmpl w:val="205E40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8DB5972"/>
    <w:multiLevelType w:val="multilevel"/>
    <w:tmpl w:val="62EC52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9301806"/>
    <w:multiLevelType w:val="multilevel"/>
    <w:tmpl w:val="84DEC6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AA4664B"/>
    <w:multiLevelType w:val="multilevel"/>
    <w:tmpl w:val="19FA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E06E5B"/>
    <w:multiLevelType w:val="multilevel"/>
    <w:tmpl w:val="C5B44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6E38F7"/>
    <w:multiLevelType w:val="multilevel"/>
    <w:tmpl w:val="34E6BC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B7E0054"/>
    <w:multiLevelType w:val="multilevel"/>
    <w:tmpl w:val="A9BE4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86422B"/>
    <w:multiLevelType w:val="multilevel"/>
    <w:tmpl w:val="7A4E83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BEB7A6C"/>
    <w:multiLevelType w:val="multilevel"/>
    <w:tmpl w:val="B7FE13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C780A34"/>
    <w:multiLevelType w:val="multilevel"/>
    <w:tmpl w:val="40461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0DA36872"/>
    <w:multiLevelType w:val="multilevel"/>
    <w:tmpl w:val="49B4D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0DA9483F"/>
    <w:multiLevelType w:val="multilevel"/>
    <w:tmpl w:val="A24A7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0EE50A5D"/>
    <w:multiLevelType w:val="multilevel"/>
    <w:tmpl w:val="9F3AE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F044FF4"/>
    <w:multiLevelType w:val="multilevel"/>
    <w:tmpl w:val="2D4E72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0F2061F6"/>
    <w:multiLevelType w:val="multilevel"/>
    <w:tmpl w:val="D36A2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776DCF"/>
    <w:multiLevelType w:val="multilevel"/>
    <w:tmpl w:val="F4D8B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0FB542E4"/>
    <w:multiLevelType w:val="multilevel"/>
    <w:tmpl w:val="BB928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0FCC39D8"/>
    <w:multiLevelType w:val="multilevel"/>
    <w:tmpl w:val="C6345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FF4373E"/>
    <w:multiLevelType w:val="multilevel"/>
    <w:tmpl w:val="E6CE3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109B34F9"/>
    <w:multiLevelType w:val="multilevel"/>
    <w:tmpl w:val="05480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1047A2C"/>
    <w:multiLevelType w:val="multilevel"/>
    <w:tmpl w:val="8396A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116917B0"/>
    <w:multiLevelType w:val="multilevel"/>
    <w:tmpl w:val="D884F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2032042"/>
    <w:multiLevelType w:val="multilevel"/>
    <w:tmpl w:val="64B2A0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2073E69"/>
    <w:multiLevelType w:val="multilevel"/>
    <w:tmpl w:val="F4C4A7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21F5B1F"/>
    <w:multiLevelType w:val="multilevel"/>
    <w:tmpl w:val="1C80B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491327C"/>
    <w:multiLevelType w:val="multilevel"/>
    <w:tmpl w:val="DFD69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4D30626"/>
    <w:multiLevelType w:val="multilevel"/>
    <w:tmpl w:val="04D6E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51463F1"/>
    <w:multiLevelType w:val="multilevel"/>
    <w:tmpl w:val="C6D6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196633"/>
    <w:multiLevelType w:val="multilevel"/>
    <w:tmpl w:val="18B41F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63639EE"/>
    <w:multiLevelType w:val="multilevel"/>
    <w:tmpl w:val="420C5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3930D0"/>
    <w:multiLevelType w:val="multilevel"/>
    <w:tmpl w:val="BEB83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9759C2"/>
    <w:multiLevelType w:val="multilevel"/>
    <w:tmpl w:val="7CE49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A6077D"/>
    <w:multiLevelType w:val="multilevel"/>
    <w:tmpl w:val="ECF07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172A6BC5"/>
    <w:multiLevelType w:val="multilevel"/>
    <w:tmpl w:val="46582F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1769512A"/>
    <w:multiLevelType w:val="multilevel"/>
    <w:tmpl w:val="05469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18430935"/>
    <w:multiLevelType w:val="multilevel"/>
    <w:tmpl w:val="C4928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19DE042D"/>
    <w:multiLevelType w:val="multilevel"/>
    <w:tmpl w:val="BA8620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1AD80AE4"/>
    <w:multiLevelType w:val="multilevel"/>
    <w:tmpl w:val="16307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1B105C55"/>
    <w:multiLevelType w:val="multilevel"/>
    <w:tmpl w:val="FB0A4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1B886F54"/>
    <w:multiLevelType w:val="multilevel"/>
    <w:tmpl w:val="51BE75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1B8C771F"/>
    <w:multiLevelType w:val="multilevel"/>
    <w:tmpl w:val="748ED6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1C2866E6"/>
    <w:multiLevelType w:val="multilevel"/>
    <w:tmpl w:val="C81C5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7B63AA"/>
    <w:multiLevelType w:val="multilevel"/>
    <w:tmpl w:val="9EEE9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1CF923E3"/>
    <w:multiLevelType w:val="multilevel"/>
    <w:tmpl w:val="DB4EF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1D0201B8"/>
    <w:multiLevelType w:val="multilevel"/>
    <w:tmpl w:val="59383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1D7F585F"/>
    <w:multiLevelType w:val="multilevel"/>
    <w:tmpl w:val="00C4C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964651"/>
    <w:multiLevelType w:val="multilevel"/>
    <w:tmpl w:val="A4A00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1DBB5828"/>
    <w:multiLevelType w:val="multilevel"/>
    <w:tmpl w:val="86F273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1DEE7734"/>
    <w:multiLevelType w:val="multilevel"/>
    <w:tmpl w:val="AE50DA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1EC8269B"/>
    <w:multiLevelType w:val="multilevel"/>
    <w:tmpl w:val="80E2C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1EFE3272"/>
    <w:multiLevelType w:val="multilevel"/>
    <w:tmpl w:val="DB4228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1F7A41CE"/>
    <w:multiLevelType w:val="multilevel"/>
    <w:tmpl w:val="9BEC5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1FF1293C"/>
    <w:multiLevelType w:val="multilevel"/>
    <w:tmpl w:val="5F466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F77C9C"/>
    <w:multiLevelType w:val="multilevel"/>
    <w:tmpl w:val="838C3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0452823"/>
    <w:multiLevelType w:val="multilevel"/>
    <w:tmpl w:val="F4F03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204E7B9D"/>
    <w:multiLevelType w:val="multilevel"/>
    <w:tmpl w:val="19F2D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206213A8"/>
    <w:multiLevelType w:val="multilevel"/>
    <w:tmpl w:val="74A8BD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21696A38"/>
    <w:multiLevelType w:val="multilevel"/>
    <w:tmpl w:val="6206DE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2043A96"/>
    <w:multiLevelType w:val="multilevel"/>
    <w:tmpl w:val="B2CE0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2A96AD8"/>
    <w:multiLevelType w:val="multilevel"/>
    <w:tmpl w:val="747AE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39F4722"/>
    <w:multiLevelType w:val="multilevel"/>
    <w:tmpl w:val="5FC21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2667640B"/>
    <w:multiLevelType w:val="multilevel"/>
    <w:tmpl w:val="856AB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6C10122"/>
    <w:multiLevelType w:val="multilevel"/>
    <w:tmpl w:val="5E6CD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6F7152B"/>
    <w:multiLevelType w:val="multilevel"/>
    <w:tmpl w:val="88F6C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27F526B8"/>
    <w:multiLevelType w:val="multilevel"/>
    <w:tmpl w:val="26A88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286150F5"/>
    <w:multiLevelType w:val="multilevel"/>
    <w:tmpl w:val="FAA66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904402"/>
    <w:multiLevelType w:val="multilevel"/>
    <w:tmpl w:val="617A2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29A0275F"/>
    <w:multiLevelType w:val="multilevel"/>
    <w:tmpl w:val="335A6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2A355E06"/>
    <w:multiLevelType w:val="multilevel"/>
    <w:tmpl w:val="9D2E9B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2A3D1F39"/>
    <w:multiLevelType w:val="multilevel"/>
    <w:tmpl w:val="151C44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2AE126F5"/>
    <w:multiLevelType w:val="multilevel"/>
    <w:tmpl w:val="8B36F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2B0A48FD"/>
    <w:multiLevelType w:val="multilevel"/>
    <w:tmpl w:val="C83C23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2B422E5C"/>
    <w:multiLevelType w:val="multilevel"/>
    <w:tmpl w:val="7C6847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2BFE75B1"/>
    <w:multiLevelType w:val="multilevel"/>
    <w:tmpl w:val="B7941A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2E522F60"/>
    <w:multiLevelType w:val="multilevel"/>
    <w:tmpl w:val="53100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2F6D24AB"/>
    <w:multiLevelType w:val="multilevel"/>
    <w:tmpl w:val="F976CB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2F9406E6"/>
    <w:multiLevelType w:val="multilevel"/>
    <w:tmpl w:val="A1C0E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2F951571"/>
    <w:multiLevelType w:val="multilevel"/>
    <w:tmpl w:val="71043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315720B8"/>
    <w:multiLevelType w:val="multilevel"/>
    <w:tmpl w:val="E15883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33A342F9"/>
    <w:multiLevelType w:val="multilevel"/>
    <w:tmpl w:val="01EAD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33D51ECB"/>
    <w:multiLevelType w:val="multilevel"/>
    <w:tmpl w:val="1AD4A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345615A9"/>
    <w:multiLevelType w:val="multilevel"/>
    <w:tmpl w:val="537C0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4722F1A"/>
    <w:multiLevelType w:val="multilevel"/>
    <w:tmpl w:val="6A942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34E2079F"/>
    <w:multiLevelType w:val="multilevel"/>
    <w:tmpl w:val="36944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5CA50C3"/>
    <w:multiLevelType w:val="multilevel"/>
    <w:tmpl w:val="1444B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36144DCE"/>
    <w:multiLevelType w:val="multilevel"/>
    <w:tmpl w:val="3C74AE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63E2863"/>
    <w:multiLevelType w:val="multilevel"/>
    <w:tmpl w:val="14905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369072CD"/>
    <w:multiLevelType w:val="multilevel"/>
    <w:tmpl w:val="EAF09B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37086D51"/>
    <w:multiLevelType w:val="multilevel"/>
    <w:tmpl w:val="2E4C5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373954F4"/>
    <w:multiLevelType w:val="multilevel"/>
    <w:tmpl w:val="D7CE9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7E21B67"/>
    <w:multiLevelType w:val="multilevel"/>
    <w:tmpl w:val="F7B80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381A03B5"/>
    <w:multiLevelType w:val="multilevel"/>
    <w:tmpl w:val="E3026B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88F14B1"/>
    <w:multiLevelType w:val="multilevel"/>
    <w:tmpl w:val="E1E6C0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39F36689"/>
    <w:multiLevelType w:val="multilevel"/>
    <w:tmpl w:val="B4E42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39FB0D3E"/>
    <w:multiLevelType w:val="multilevel"/>
    <w:tmpl w:val="85044B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3A256230"/>
    <w:multiLevelType w:val="multilevel"/>
    <w:tmpl w:val="4C7EF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AEC3EE6"/>
    <w:multiLevelType w:val="multilevel"/>
    <w:tmpl w:val="8B7ED0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3B12539B"/>
    <w:multiLevelType w:val="multilevel"/>
    <w:tmpl w:val="3CC4A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3C0371F8"/>
    <w:multiLevelType w:val="multilevel"/>
    <w:tmpl w:val="1278F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3C246F83"/>
    <w:multiLevelType w:val="multilevel"/>
    <w:tmpl w:val="A02070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3C5006A5"/>
    <w:multiLevelType w:val="multilevel"/>
    <w:tmpl w:val="3692C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D4365D1"/>
    <w:multiLevelType w:val="multilevel"/>
    <w:tmpl w:val="795AE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D6165B6"/>
    <w:multiLevelType w:val="multilevel"/>
    <w:tmpl w:val="8B861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3E895ECE"/>
    <w:multiLevelType w:val="multilevel"/>
    <w:tmpl w:val="8BB07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3E97768F"/>
    <w:multiLevelType w:val="multilevel"/>
    <w:tmpl w:val="2AEAA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3F03187B"/>
    <w:multiLevelType w:val="multilevel"/>
    <w:tmpl w:val="CACC7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3F294A38"/>
    <w:multiLevelType w:val="multilevel"/>
    <w:tmpl w:val="35B60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F402D81"/>
    <w:multiLevelType w:val="multilevel"/>
    <w:tmpl w:val="E83AB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3F887AA2"/>
    <w:multiLevelType w:val="multilevel"/>
    <w:tmpl w:val="DDFCB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3FE754C5"/>
    <w:multiLevelType w:val="multilevel"/>
    <w:tmpl w:val="B9DE23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409D7BE8"/>
    <w:multiLevelType w:val="multilevel"/>
    <w:tmpl w:val="8C46F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413435A3"/>
    <w:multiLevelType w:val="multilevel"/>
    <w:tmpl w:val="B3F2E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15C2AE6"/>
    <w:multiLevelType w:val="multilevel"/>
    <w:tmpl w:val="EDCC3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41ED72F4"/>
    <w:multiLevelType w:val="multilevel"/>
    <w:tmpl w:val="B0900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29D4FC6"/>
    <w:multiLevelType w:val="multilevel"/>
    <w:tmpl w:val="5A9A4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2DB19F9"/>
    <w:multiLevelType w:val="multilevel"/>
    <w:tmpl w:val="4B78B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431D6FB4"/>
    <w:multiLevelType w:val="multilevel"/>
    <w:tmpl w:val="5E382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332210B"/>
    <w:multiLevelType w:val="multilevel"/>
    <w:tmpl w:val="9258E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3A30CA8"/>
    <w:multiLevelType w:val="multilevel"/>
    <w:tmpl w:val="62444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43BB2665"/>
    <w:multiLevelType w:val="multilevel"/>
    <w:tmpl w:val="653E8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45E00C5"/>
    <w:multiLevelType w:val="multilevel"/>
    <w:tmpl w:val="528E66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44680258"/>
    <w:multiLevelType w:val="multilevel"/>
    <w:tmpl w:val="2D3484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45853F39"/>
    <w:multiLevelType w:val="multilevel"/>
    <w:tmpl w:val="5C080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60B4728"/>
    <w:multiLevelType w:val="multilevel"/>
    <w:tmpl w:val="2A8A5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47A25189"/>
    <w:multiLevelType w:val="multilevel"/>
    <w:tmpl w:val="58F62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47DF06EF"/>
    <w:multiLevelType w:val="multilevel"/>
    <w:tmpl w:val="5F223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90178C4"/>
    <w:multiLevelType w:val="multilevel"/>
    <w:tmpl w:val="705E2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9661ABB"/>
    <w:multiLevelType w:val="multilevel"/>
    <w:tmpl w:val="7E0895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9854717"/>
    <w:multiLevelType w:val="multilevel"/>
    <w:tmpl w:val="FA08C4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4A7116C4"/>
    <w:multiLevelType w:val="multilevel"/>
    <w:tmpl w:val="3B6AA2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4ABE221B"/>
    <w:multiLevelType w:val="multilevel"/>
    <w:tmpl w:val="4EB00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4AF25856"/>
    <w:multiLevelType w:val="multilevel"/>
    <w:tmpl w:val="3648C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2B6575"/>
    <w:multiLevelType w:val="multilevel"/>
    <w:tmpl w:val="0FC09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4B595199"/>
    <w:multiLevelType w:val="multilevel"/>
    <w:tmpl w:val="48AEA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4BE678D9"/>
    <w:multiLevelType w:val="multilevel"/>
    <w:tmpl w:val="C1789F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4C8F3C55"/>
    <w:multiLevelType w:val="multilevel"/>
    <w:tmpl w:val="6F489E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4D916642"/>
    <w:multiLevelType w:val="multilevel"/>
    <w:tmpl w:val="8E945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4E526CDA"/>
    <w:multiLevelType w:val="multilevel"/>
    <w:tmpl w:val="82F22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4E8A49DB"/>
    <w:multiLevelType w:val="multilevel"/>
    <w:tmpl w:val="5A281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4EF26035"/>
    <w:multiLevelType w:val="multilevel"/>
    <w:tmpl w:val="321235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4F4A1DDB"/>
    <w:multiLevelType w:val="multilevel"/>
    <w:tmpl w:val="1C78A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4F6F1933"/>
    <w:multiLevelType w:val="multilevel"/>
    <w:tmpl w:val="F19A3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4F972566"/>
    <w:multiLevelType w:val="multilevel"/>
    <w:tmpl w:val="01440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4FB7725F"/>
    <w:multiLevelType w:val="multilevel"/>
    <w:tmpl w:val="C818F0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4FD03015"/>
    <w:multiLevelType w:val="multilevel"/>
    <w:tmpl w:val="A3347A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50021C9B"/>
    <w:multiLevelType w:val="multilevel"/>
    <w:tmpl w:val="5DA27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500F120E"/>
    <w:multiLevelType w:val="multilevel"/>
    <w:tmpl w:val="B1A23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02024F7"/>
    <w:multiLevelType w:val="multilevel"/>
    <w:tmpl w:val="AE2665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50337403"/>
    <w:multiLevelType w:val="multilevel"/>
    <w:tmpl w:val="BD863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08D73AB"/>
    <w:multiLevelType w:val="multilevel"/>
    <w:tmpl w:val="5A701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0FB70E9"/>
    <w:multiLevelType w:val="multilevel"/>
    <w:tmpl w:val="F3C44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18B1479"/>
    <w:multiLevelType w:val="multilevel"/>
    <w:tmpl w:val="180E1D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2902D18"/>
    <w:multiLevelType w:val="multilevel"/>
    <w:tmpl w:val="67B04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2CF0B33"/>
    <w:multiLevelType w:val="multilevel"/>
    <w:tmpl w:val="92CAE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54423266"/>
    <w:multiLevelType w:val="multilevel"/>
    <w:tmpl w:val="8594F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5446384B"/>
    <w:multiLevelType w:val="multilevel"/>
    <w:tmpl w:val="C430E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545221E6"/>
    <w:multiLevelType w:val="multilevel"/>
    <w:tmpl w:val="40182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54603CC9"/>
    <w:multiLevelType w:val="multilevel"/>
    <w:tmpl w:val="4DD09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48F2AC0"/>
    <w:multiLevelType w:val="multilevel"/>
    <w:tmpl w:val="71149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54C71F67"/>
    <w:multiLevelType w:val="multilevel"/>
    <w:tmpl w:val="F6E8E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57EF41F1"/>
    <w:multiLevelType w:val="multilevel"/>
    <w:tmpl w:val="0608D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592C2593"/>
    <w:multiLevelType w:val="multilevel"/>
    <w:tmpl w:val="6792D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592E0353"/>
    <w:multiLevelType w:val="multilevel"/>
    <w:tmpl w:val="6DB64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595B53BA"/>
    <w:multiLevelType w:val="multilevel"/>
    <w:tmpl w:val="A3B4B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96F3B0C"/>
    <w:multiLevelType w:val="multilevel"/>
    <w:tmpl w:val="DDE07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9986BCA"/>
    <w:multiLevelType w:val="multilevel"/>
    <w:tmpl w:val="F34663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59F4234E"/>
    <w:multiLevelType w:val="multilevel"/>
    <w:tmpl w:val="60923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5A8907E1"/>
    <w:multiLevelType w:val="multilevel"/>
    <w:tmpl w:val="C33C9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5AB35969"/>
    <w:multiLevelType w:val="multilevel"/>
    <w:tmpl w:val="8F309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5CDE044C"/>
    <w:multiLevelType w:val="multilevel"/>
    <w:tmpl w:val="170A4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CE766FD"/>
    <w:multiLevelType w:val="multilevel"/>
    <w:tmpl w:val="7618D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5D350B13"/>
    <w:multiLevelType w:val="multilevel"/>
    <w:tmpl w:val="F6B65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5D6531D6"/>
    <w:multiLevelType w:val="multilevel"/>
    <w:tmpl w:val="58AC3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5D932D31"/>
    <w:multiLevelType w:val="multilevel"/>
    <w:tmpl w:val="F3304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E1A4388"/>
    <w:multiLevelType w:val="multilevel"/>
    <w:tmpl w:val="FE8A7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5EBF7E87"/>
    <w:multiLevelType w:val="multilevel"/>
    <w:tmpl w:val="9134FC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5FB8551E"/>
    <w:multiLevelType w:val="multilevel"/>
    <w:tmpl w:val="5FF835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60561700"/>
    <w:multiLevelType w:val="multilevel"/>
    <w:tmpl w:val="29923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14F5B28"/>
    <w:multiLevelType w:val="multilevel"/>
    <w:tmpl w:val="D2D24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15:restartNumberingAfterBreak="0">
    <w:nsid w:val="625C3899"/>
    <w:multiLevelType w:val="multilevel"/>
    <w:tmpl w:val="F0FCAE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15:restartNumberingAfterBreak="0">
    <w:nsid w:val="628E34CA"/>
    <w:multiLevelType w:val="multilevel"/>
    <w:tmpl w:val="DC52E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2FC3879"/>
    <w:multiLevelType w:val="multilevel"/>
    <w:tmpl w:val="82E4C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3230AF2"/>
    <w:multiLevelType w:val="multilevel"/>
    <w:tmpl w:val="28C2E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15:restartNumberingAfterBreak="0">
    <w:nsid w:val="6331207E"/>
    <w:multiLevelType w:val="multilevel"/>
    <w:tmpl w:val="6B9CB0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15:restartNumberingAfterBreak="0">
    <w:nsid w:val="6387019C"/>
    <w:multiLevelType w:val="multilevel"/>
    <w:tmpl w:val="F38A9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4044B90"/>
    <w:multiLevelType w:val="multilevel"/>
    <w:tmpl w:val="4A809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072A4E"/>
    <w:multiLevelType w:val="multilevel"/>
    <w:tmpl w:val="4282F9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15:restartNumberingAfterBreak="0">
    <w:nsid w:val="6522052A"/>
    <w:multiLevelType w:val="multilevel"/>
    <w:tmpl w:val="9482B5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15:restartNumberingAfterBreak="0">
    <w:nsid w:val="65C15EC8"/>
    <w:multiLevelType w:val="multilevel"/>
    <w:tmpl w:val="B90EFF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67032695"/>
    <w:multiLevelType w:val="multilevel"/>
    <w:tmpl w:val="D0ACD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6765509C"/>
    <w:multiLevelType w:val="multilevel"/>
    <w:tmpl w:val="58E22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67E501E4"/>
    <w:multiLevelType w:val="multilevel"/>
    <w:tmpl w:val="561A9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68666C3B"/>
    <w:multiLevelType w:val="multilevel"/>
    <w:tmpl w:val="DCC02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68E145F1"/>
    <w:multiLevelType w:val="multilevel"/>
    <w:tmpl w:val="056EA7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69FD581E"/>
    <w:multiLevelType w:val="multilevel"/>
    <w:tmpl w:val="80C0C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6B707455"/>
    <w:multiLevelType w:val="multilevel"/>
    <w:tmpl w:val="623AA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15:restartNumberingAfterBreak="0">
    <w:nsid w:val="6B810693"/>
    <w:multiLevelType w:val="multilevel"/>
    <w:tmpl w:val="B4F0DA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6C3B71BF"/>
    <w:multiLevelType w:val="multilevel"/>
    <w:tmpl w:val="DBD40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C747871"/>
    <w:multiLevelType w:val="multilevel"/>
    <w:tmpl w:val="A7FE2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DD2583A"/>
    <w:multiLevelType w:val="multilevel"/>
    <w:tmpl w:val="07CA27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6FB1274B"/>
    <w:multiLevelType w:val="multilevel"/>
    <w:tmpl w:val="34421B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70A52A7F"/>
    <w:multiLevelType w:val="multilevel"/>
    <w:tmpl w:val="E92CC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0C5769F"/>
    <w:multiLevelType w:val="multilevel"/>
    <w:tmpl w:val="2A0443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71547B97"/>
    <w:multiLevelType w:val="multilevel"/>
    <w:tmpl w:val="46D6D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1D2627B"/>
    <w:multiLevelType w:val="multilevel"/>
    <w:tmpl w:val="BAE0D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1EE09D7"/>
    <w:multiLevelType w:val="multilevel"/>
    <w:tmpl w:val="3C54D9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15:restartNumberingAfterBreak="0">
    <w:nsid w:val="71F109DB"/>
    <w:multiLevelType w:val="multilevel"/>
    <w:tmpl w:val="6E24F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24D50FC"/>
    <w:multiLevelType w:val="multilevel"/>
    <w:tmpl w:val="23BC3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26A2A78"/>
    <w:multiLevelType w:val="multilevel"/>
    <w:tmpl w:val="D646C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15:restartNumberingAfterBreak="0">
    <w:nsid w:val="72D523F6"/>
    <w:multiLevelType w:val="multilevel"/>
    <w:tmpl w:val="7DA83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72FF6B54"/>
    <w:multiLevelType w:val="multilevel"/>
    <w:tmpl w:val="8FC4DF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73C46ED7"/>
    <w:multiLevelType w:val="multilevel"/>
    <w:tmpl w:val="E8BAE8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556460D"/>
    <w:multiLevelType w:val="multilevel"/>
    <w:tmpl w:val="521690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7624197D"/>
    <w:multiLevelType w:val="multilevel"/>
    <w:tmpl w:val="F190C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62E0A73"/>
    <w:multiLevelType w:val="multilevel"/>
    <w:tmpl w:val="13A60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7646223E"/>
    <w:multiLevelType w:val="multilevel"/>
    <w:tmpl w:val="C7964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6922392"/>
    <w:multiLevelType w:val="multilevel"/>
    <w:tmpl w:val="92323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15:restartNumberingAfterBreak="0">
    <w:nsid w:val="77387F0F"/>
    <w:multiLevelType w:val="multilevel"/>
    <w:tmpl w:val="6FA2F1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8326B74"/>
    <w:multiLevelType w:val="multilevel"/>
    <w:tmpl w:val="0DFCF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8D55EEB"/>
    <w:multiLevelType w:val="multilevel"/>
    <w:tmpl w:val="44249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92427CE"/>
    <w:multiLevelType w:val="multilevel"/>
    <w:tmpl w:val="7F6CE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794801FA"/>
    <w:multiLevelType w:val="multilevel"/>
    <w:tmpl w:val="153E3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15:restartNumberingAfterBreak="0">
    <w:nsid w:val="79FA36BF"/>
    <w:multiLevelType w:val="multilevel"/>
    <w:tmpl w:val="10FCDE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15:restartNumberingAfterBreak="0">
    <w:nsid w:val="7A97518A"/>
    <w:multiLevelType w:val="multilevel"/>
    <w:tmpl w:val="D332AB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15:restartNumberingAfterBreak="0">
    <w:nsid w:val="7C406548"/>
    <w:multiLevelType w:val="multilevel"/>
    <w:tmpl w:val="AC560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15:restartNumberingAfterBreak="0">
    <w:nsid w:val="7C784E4B"/>
    <w:multiLevelType w:val="multilevel"/>
    <w:tmpl w:val="AB3212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15:restartNumberingAfterBreak="0">
    <w:nsid w:val="7CFA457F"/>
    <w:multiLevelType w:val="multilevel"/>
    <w:tmpl w:val="B41C1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D8B14DE"/>
    <w:multiLevelType w:val="multilevel"/>
    <w:tmpl w:val="9E8CF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E8F0371"/>
    <w:multiLevelType w:val="multilevel"/>
    <w:tmpl w:val="47A27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98333705">
    <w:abstractNumId w:val="74"/>
  </w:num>
  <w:num w:numId="2" w16cid:durableId="8585885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402258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196749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76280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7390559">
    <w:abstractNumId w:val="50"/>
  </w:num>
  <w:num w:numId="7" w16cid:durableId="8571594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493695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40274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146024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8497451">
    <w:abstractNumId w:val="169"/>
  </w:num>
  <w:num w:numId="12" w16cid:durableId="8756266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8861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01068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46738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1711496">
    <w:abstractNumId w:val="82"/>
  </w:num>
  <w:num w:numId="17" w16cid:durableId="7019791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3175133">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100839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252630">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1296511">
    <w:abstractNumId w:val="152"/>
  </w:num>
  <w:num w:numId="22" w16cid:durableId="18891490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70198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2794560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2448103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83406232">
    <w:abstractNumId w:val="27"/>
  </w:num>
  <w:num w:numId="27" w16cid:durableId="86201031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48044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529196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396369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42048119">
    <w:abstractNumId w:val="194"/>
  </w:num>
  <w:num w:numId="32" w16cid:durableId="17144229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66599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80938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070948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23108385">
    <w:abstractNumId w:val="227"/>
  </w:num>
  <w:num w:numId="37" w16cid:durableId="144345098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292068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491905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091396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79868120">
    <w:abstractNumId w:val="224"/>
  </w:num>
  <w:num w:numId="42" w16cid:durableId="76784601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1524245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7246451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78676382">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61949744">
    <w:abstractNumId w:val="225"/>
  </w:num>
  <w:num w:numId="47" w16cid:durableId="131583986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01173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6182679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29670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89897621">
    <w:abstractNumId w:val="122"/>
  </w:num>
  <w:num w:numId="52" w16cid:durableId="180978374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6360214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11050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8831815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34845480">
    <w:abstractNumId w:val="205"/>
  </w:num>
  <w:num w:numId="57" w16cid:durableId="1477124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7492377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8242141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922800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71354986">
    <w:abstractNumId w:val="202"/>
  </w:num>
  <w:num w:numId="62" w16cid:durableId="53026204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952796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833474">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133218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91880172">
    <w:abstractNumId w:val="178"/>
  </w:num>
  <w:num w:numId="67" w16cid:durableId="158552866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2421530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31294919">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5708116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04522616">
    <w:abstractNumId w:val="167"/>
  </w:num>
  <w:num w:numId="72" w16cid:durableId="64501115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713819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2149782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407650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02421079">
    <w:abstractNumId w:val="52"/>
  </w:num>
  <w:num w:numId="77" w16cid:durableId="4507093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3607175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2958447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367067485">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33561721">
    <w:abstractNumId w:val="116"/>
  </w:num>
  <w:num w:numId="82" w16cid:durableId="115915445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03949900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982669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6749980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00648408">
    <w:abstractNumId w:val="137"/>
  </w:num>
  <w:num w:numId="87" w16cid:durableId="178730628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7920556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540301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939310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20335537">
    <w:abstractNumId w:val="228"/>
  </w:num>
  <w:num w:numId="92" w16cid:durableId="67928395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9436129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269941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81692136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9996207">
    <w:abstractNumId w:val="8"/>
  </w:num>
  <w:num w:numId="97" w16cid:durableId="70198271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773120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77440123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7312292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817459266">
    <w:abstractNumId w:val="190"/>
  </w:num>
  <w:num w:numId="102" w16cid:durableId="93710282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2359723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52995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870842382">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856921369">
    <w:abstractNumId w:val="171"/>
  </w:num>
  <w:num w:numId="107" w16cid:durableId="101746126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6416880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9523497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4325251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938363734">
    <w:abstractNumId w:val="12"/>
  </w:num>
  <w:num w:numId="112" w16cid:durableId="181949471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7638456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731406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93392409">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043292987">
    <w:abstractNumId w:val="25"/>
  </w:num>
  <w:num w:numId="117" w16cid:durableId="151895960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8547546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2676888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3220139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913659670">
    <w:abstractNumId w:val="35"/>
  </w:num>
  <w:num w:numId="122" w16cid:durableId="20052337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6576386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8106879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68370324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817652672">
    <w:abstractNumId w:val="138"/>
  </w:num>
  <w:num w:numId="127" w16cid:durableId="72923035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58245060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39276240">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105611493">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892933059">
    <w:abstractNumId w:val="185"/>
  </w:num>
  <w:num w:numId="132" w16cid:durableId="96812455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616706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1242998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1283651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03008581">
    <w:abstractNumId w:val="127"/>
  </w:num>
  <w:num w:numId="137" w16cid:durableId="154492405">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4505404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84184587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6401109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30782557">
    <w:abstractNumId w:val="249"/>
  </w:num>
  <w:num w:numId="142" w16cid:durableId="12826087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1316247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11455106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9320327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527018013">
    <w:abstractNumId w:val="247"/>
  </w:num>
  <w:num w:numId="147" w16cid:durableId="152393325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5777114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819303157">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65052262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01733672">
    <w:abstractNumId w:val="66"/>
  </w:num>
  <w:num w:numId="152" w16cid:durableId="195960380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04282494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211054022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4824936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848136988">
    <w:abstractNumId w:val="24"/>
  </w:num>
  <w:num w:numId="157" w16cid:durableId="137253602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9708722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67872908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4505420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771366650">
    <w:abstractNumId w:val="146"/>
  </w:num>
  <w:num w:numId="162" w16cid:durableId="143177902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01392088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45090296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55203979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0715081">
    <w:abstractNumId w:val="51"/>
  </w:num>
  <w:num w:numId="167" w16cid:durableId="82459364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1660917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51087718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6813927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688065529">
    <w:abstractNumId w:val="248"/>
  </w:num>
  <w:num w:numId="172" w16cid:durableId="157817638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77714089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8155589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29661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619723158">
    <w:abstractNumId w:val="6"/>
  </w:num>
  <w:num w:numId="177" w16cid:durableId="204590404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6551364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52058636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73619486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649409027">
    <w:abstractNumId w:val="222"/>
  </w:num>
  <w:num w:numId="182" w16cid:durableId="10127014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22194185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87657298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2900198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313213834">
    <w:abstractNumId w:val="218"/>
  </w:num>
  <w:num w:numId="187" w16cid:durableId="18698747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25424466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290749314">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643015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372266259">
    <w:abstractNumId w:val="219"/>
  </w:num>
  <w:num w:numId="192" w16cid:durableId="150597696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50856623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059470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77296796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390229820">
    <w:abstractNumId w:val="79"/>
  </w:num>
  <w:num w:numId="197" w16cid:durableId="62570195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04714693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02564062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83422645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013410545">
    <w:abstractNumId w:val="135"/>
  </w:num>
  <w:num w:numId="202" w16cid:durableId="3576997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43995673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56730099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45182342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778020239">
    <w:abstractNumId w:val="0"/>
  </w:num>
  <w:num w:numId="207" w16cid:durableId="645621584">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88166967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26234275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4708264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741951004">
    <w:abstractNumId w:val="62"/>
  </w:num>
  <w:num w:numId="212" w16cid:durableId="218172307">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48886137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30717723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06733588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874846978">
    <w:abstractNumId w:val="206"/>
  </w:num>
  <w:num w:numId="217" w16cid:durableId="95154702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86429490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749733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13952003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952513781">
    <w:abstractNumId w:val="121"/>
  </w:num>
  <w:num w:numId="222" w16cid:durableId="10350581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7177840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65702937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394742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81641001">
    <w:abstractNumId w:val="86"/>
  </w:num>
  <w:num w:numId="227" w16cid:durableId="7577946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20676020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08753309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3186140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15685013">
    <w:abstractNumId w:val="184"/>
  </w:num>
  <w:num w:numId="232" w16cid:durableId="10385517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448471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99952856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51342648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559853893">
    <w:abstractNumId w:val="73"/>
  </w:num>
  <w:num w:numId="237" w16cid:durableId="198176900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2385597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21100805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7771385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38095918">
    <w:abstractNumId w:val="173"/>
  </w:num>
  <w:num w:numId="242" w16cid:durableId="31734815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10936287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2638773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28387916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261573111">
    <w:abstractNumId w:val="48"/>
  </w:num>
  <w:num w:numId="247" w16cid:durableId="213394079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5170373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40757806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5770586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34AB"/>
    <w:rsid w:val="00014FBD"/>
    <w:rsid w:val="00024CF5"/>
    <w:rsid w:val="00025E98"/>
    <w:rsid w:val="0002651A"/>
    <w:rsid w:val="00031E71"/>
    <w:rsid w:val="00033994"/>
    <w:rsid w:val="000352F7"/>
    <w:rsid w:val="00077E4E"/>
    <w:rsid w:val="000974EC"/>
    <w:rsid w:val="000A2CF8"/>
    <w:rsid w:val="000A7851"/>
    <w:rsid w:val="000A7BC6"/>
    <w:rsid w:val="000B2A46"/>
    <w:rsid w:val="000C5A8D"/>
    <w:rsid w:val="000E64C7"/>
    <w:rsid w:val="000F4FBB"/>
    <w:rsid w:val="000F5598"/>
    <w:rsid w:val="000F5BD2"/>
    <w:rsid w:val="00124043"/>
    <w:rsid w:val="00124A94"/>
    <w:rsid w:val="001259E9"/>
    <w:rsid w:val="00125A15"/>
    <w:rsid w:val="00126470"/>
    <w:rsid w:val="00130CF6"/>
    <w:rsid w:val="00132C68"/>
    <w:rsid w:val="00132E91"/>
    <w:rsid w:val="00137FDF"/>
    <w:rsid w:val="00150626"/>
    <w:rsid w:val="00152C90"/>
    <w:rsid w:val="00153C31"/>
    <w:rsid w:val="0016203A"/>
    <w:rsid w:val="00186989"/>
    <w:rsid w:val="00193E2F"/>
    <w:rsid w:val="0019675F"/>
    <w:rsid w:val="001A6DFF"/>
    <w:rsid w:val="001B0361"/>
    <w:rsid w:val="001B7B10"/>
    <w:rsid w:val="001C6295"/>
    <w:rsid w:val="001D0A9F"/>
    <w:rsid w:val="001D2C3B"/>
    <w:rsid w:val="001D2F14"/>
    <w:rsid w:val="001E3BF7"/>
    <w:rsid w:val="001E56A8"/>
    <w:rsid w:val="001F0BAE"/>
    <w:rsid w:val="001F6E10"/>
    <w:rsid w:val="00213E51"/>
    <w:rsid w:val="002277F7"/>
    <w:rsid w:val="00234D93"/>
    <w:rsid w:val="0023504D"/>
    <w:rsid w:val="00235CF7"/>
    <w:rsid w:val="00241F1C"/>
    <w:rsid w:val="00247609"/>
    <w:rsid w:val="00251EEB"/>
    <w:rsid w:val="00254BDE"/>
    <w:rsid w:val="002563D9"/>
    <w:rsid w:val="00256891"/>
    <w:rsid w:val="00262466"/>
    <w:rsid w:val="00283C6A"/>
    <w:rsid w:val="0028659D"/>
    <w:rsid w:val="002B437A"/>
    <w:rsid w:val="002C04AB"/>
    <w:rsid w:val="002C307D"/>
    <w:rsid w:val="002C4F1B"/>
    <w:rsid w:val="002C59D2"/>
    <w:rsid w:val="002D0DCC"/>
    <w:rsid w:val="002D4687"/>
    <w:rsid w:val="002D4986"/>
    <w:rsid w:val="002E421A"/>
    <w:rsid w:val="002F2C18"/>
    <w:rsid w:val="002F5CE1"/>
    <w:rsid w:val="00307494"/>
    <w:rsid w:val="00313BCE"/>
    <w:rsid w:val="00324C9B"/>
    <w:rsid w:val="00325198"/>
    <w:rsid w:val="003317C9"/>
    <w:rsid w:val="00354578"/>
    <w:rsid w:val="00356A2A"/>
    <w:rsid w:val="0036043D"/>
    <w:rsid w:val="00361515"/>
    <w:rsid w:val="00363CB8"/>
    <w:rsid w:val="003736B9"/>
    <w:rsid w:val="003878C8"/>
    <w:rsid w:val="0039065F"/>
    <w:rsid w:val="00392C79"/>
    <w:rsid w:val="003A3C1C"/>
    <w:rsid w:val="003B5A1F"/>
    <w:rsid w:val="003C2E19"/>
    <w:rsid w:val="003C584B"/>
    <w:rsid w:val="003D6017"/>
    <w:rsid w:val="003E05D6"/>
    <w:rsid w:val="003E351E"/>
    <w:rsid w:val="003E7DA5"/>
    <w:rsid w:val="003F1EC4"/>
    <w:rsid w:val="0040387C"/>
    <w:rsid w:val="00404014"/>
    <w:rsid w:val="00411C98"/>
    <w:rsid w:val="00412509"/>
    <w:rsid w:val="004222E4"/>
    <w:rsid w:val="00425724"/>
    <w:rsid w:val="00433864"/>
    <w:rsid w:val="00436A21"/>
    <w:rsid w:val="00442355"/>
    <w:rsid w:val="00454E89"/>
    <w:rsid w:val="00455A51"/>
    <w:rsid w:val="00457096"/>
    <w:rsid w:val="004655E5"/>
    <w:rsid w:val="004660D6"/>
    <w:rsid w:val="00471DB4"/>
    <w:rsid w:val="00474D85"/>
    <w:rsid w:val="004B4301"/>
    <w:rsid w:val="004B79C1"/>
    <w:rsid w:val="004C3E79"/>
    <w:rsid w:val="004C6829"/>
    <w:rsid w:val="004C7613"/>
    <w:rsid w:val="004D59B1"/>
    <w:rsid w:val="004E15EF"/>
    <w:rsid w:val="004E6CAF"/>
    <w:rsid w:val="004F7CF3"/>
    <w:rsid w:val="00503566"/>
    <w:rsid w:val="0050410A"/>
    <w:rsid w:val="005042C2"/>
    <w:rsid w:val="00514AD2"/>
    <w:rsid w:val="00536D5D"/>
    <w:rsid w:val="00541353"/>
    <w:rsid w:val="00543D22"/>
    <w:rsid w:val="00543FE5"/>
    <w:rsid w:val="00546B5C"/>
    <w:rsid w:val="00572B96"/>
    <w:rsid w:val="00575E67"/>
    <w:rsid w:val="00577C28"/>
    <w:rsid w:val="0058541F"/>
    <w:rsid w:val="00590D08"/>
    <w:rsid w:val="00594E24"/>
    <w:rsid w:val="005C14EC"/>
    <w:rsid w:val="005C1A49"/>
    <w:rsid w:val="005C6C82"/>
    <w:rsid w:val="005C6E26"/>
    <w:rsid w:val="005D0822"/>
    <w:rsid w:val="005D46FA"/>
    <w:rsid w:val="005E182A"/>
    <w:rsid w:val="005E355B"/>
    <w:rsid w:val="005E47E2"/>
    <w:rsid w:val="005F2793"/>
    <w:rsid w:val="005F5642"/>
    <w:rsid w:val="005F775F"/>
    <w:rsid w:val="00606BFA"/>
    <w:rsid w:val="00614F10"/>
    <w:rsid w:val="0061699B"/>
    <w:rsid w:val="00620C6B"/>
    <w:rsid w:val="00653FF4"/>
    <w:rsid w:val="00654289"/>
    <w:rsid w:val="006548A2"/>
    <w:rsid w:val="0066557E"/>
    <w:rsid w:val="00687956"/>
    <w:rsid w:val="00697109"/>
    <w:rsid w:val="006A47A5"/>
    <w:rsid w:val="006B1093"/>
    <w:rsid w:val="006B38AD"/>
    <w:rsid w:val="006B6D10"/>
    <w:rsid w:val="006C4035"/>
    <w:rsid w:val="006C564E"/>
    <w:rsid w:val="006C73C2"/>
    <w:rsid w:val="006D011D"/>
    <w:rsid w:val="006E37B8"/>
    <w:rsid w:val="006E3826"/>
    <w:rsid w:val="00702D77"/>
    <w:rsid w:val="00703AF8"/>
    <w:rsid w:val="00705160"/>
    <w:rsid w:val="00706835"/>
    <w:rsid w:val="00717908"/>
    <w:rsid w:val="007273DB"/>
    <w:rsid w:val="00730B8F"/>
    <w:rsid w:val="0073107B"/>
    <w:rsid w:val="007313D0"/>
    <w:rsid w:val="00746ACA"/>
    <w:rsid w:val="00750508"/>
    <w:rsid w:val="0075298C"/>
    <w:rsid w:val="00757B85"/>
    <w:rsid w:val="0076396C"/>
    <w:rsid w:val="00764F22"/>
    <w:rsid w:val="007664DD"/>
    <w:rsid w:val="0076791E"/>
    <w:rsid w:val="00774D19"/>
    <w:rsid w:val="007801FF"/>
    <w:rsid w:val="00781AA3"/>
    <w:rsid w:val="00785B65"/>
    <w:rsid w:val="007868FA"/>
    <w:rsid w:val="007B4424"/>
    <w:rsid w:val="007B4DCB"/>
    <w:rsid w:val="007B5328"/>
    <w:rsid w:val="007C19D4"/>
    <w:rsid w:val="007C1F33"/>
    <w:rsid w:val="007C56E4"/>
    <w:rsid w:val="007C6F86"/>
    <w:rsid w:val="007D5F6D"/>
    <w:rsid w:val="007D64F8"/>
    <w:rsid w:val="007E0D4A"/>
    <w:rsid w:val="007E3B65"/>
    <w:rsid w:val="0080352A"/>
    <w:rsid w:val="00805573"/>
    <w:rsid w:val="00821C87"/>
    <w:rsid w:val="0083500F"/>
    <w:rsid w:val="00842999"/>
    <w:rsid w:val="0084629A"/>
    <w:rsid w:val="0085145A"/>
    <w:rsid w:val="00851EC0"/>
    <w:rsid w:val="00881F21"/>
    <w:rsid w:val="008851D8"/>
    <w:rsid w:val="00891475"/>
    <w:rsid w:val="00891B2F"/>
    <w:rsid w:val="0089338F"/>
    <w:rsid w:val="008B0DB5"/>
    <w:rsid w:val="008B563A"/>
    <w:rsid w:val="008B77F8"/>
    <w:rsid w:val="008C1494"/>
    <w:rsid w:val="008C3CBD"/>
    <w:rsid w:val="008C7680"/>
    <w:rsid w:val="008D6D8B"/>
    <w:rsid w:val="008D7478"/>
    <w:rsid w:val="008F5EC1"/>
    <w:rsid w:val="00901E26"/>
    <w:rsid w:val="00903B83"/>
    <w:rsid w:val="00916D1D"/>
    <w:rsid w:val="00925413"/>
    <w:rsid w:val="00932455"/>
    <w:rsid w:val="00947BFB"/>
    <w:rsid w:val="009547E9"/>
    <w:rsid w:val="009567C2"/>
    <w:rsid w:val="009607AB"/>
    <w:rsid w:val="0096081E"/>
    <w:rsid w:val="00961A52"/>
    <w:rsid w:val="00971942"/>
    <w:rsid w:val="009B5491"/>
    <w:rsid w:val="009C1F65"/>
    <w:rsid w:val="009C2B4E"/>
    <w:rsid w:val="009C641D"/>
    <w:rsid w:val="009D5B18"/>
    <w:rsid w:val="009E3384"/>
    <w:rsid w:val="009F4774"/>
    <w:rsid w:val="00A00244"/>
    <w:rsid w:val="00A06F65"/>
    <w:rsid w:val="00A15C41"/>
    <w:rsid w:val="00A415CD"/>
    <w:rsid w:val="00A43142"/>
    <w:rsid w:val="00A44337"/>
    <w:rsid w:val="00A46703"/>
    <w:rsid w:val="00A5695A"/>
    <w:rsid w:val="00A74D95"/>
    <w:rsid w:val="00A810A1"/>
    <w:rsid w:val="00A8403C"/>
    <w:rsid w:val="00A85E05"/>
    <w:rsid w:val="00A91532"/>
    <w:rsid w:val="00A95475"/>
    <w:rsid w:val="00AA7467"/>
    <w:rsid w:val="00AC2964"/>
    <w:rsid w:val="00AD3755"/>
    <w:rsid w:val="00AF2E61"/>
    <w:rsid w:val="00AF384F"/>
    <w:rsid w:val="00B028D9"/>
    <w:rsid w:val="00B0444E"/>
    <w:rsid w:val="00B1391A"/>
    <w:rsid w:val="00B45DB9"/>
    <w:rsid w:val="00B45DE1"/>
    <w:rsid w:val="00B54AFA"/>
    <w:rsid w:val="00B56237"/>
    <w:rsid w:val="00B56690"/>
    <w:rsid w:val="00B625D6"/>
    <w:rsid w:val="00B63167"/>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764E"/>
    <w:rsid w:val="00C03110"/>
    <w:rsid w:val="00C049DB"/>
    <w:rsid w:val="00C1582C"/>
    <w:rsid w:val="00C36057"/>
    <w:rsid w:val="00C42FC2"/>
    <w:rsid w:val="00C5305E"/>
    <w:rsid w:val="00C55F7D"/>
    <w:rsid w:val="00C75BA9"/>
    <w:rsid w:val="00C809EA"/>
    <w:rsid w:val="00C85DF9"/>
    <w:rsid w:val="00C86154"/>
    <w:rsid w:val="00C9154C"/>
    <w:rsid w:val="00C91D23"/>
    <w:rsid w:val="00C9267D"/>
    <w:rsid w:val="00C96C03"/>
    <w:rsid w:val="00C979C0"/>
    <w:rsid w:val="00CA7F28"/>
    <w:rsid w:val="00CB0B16"/>
    <w:rsid w:val="00CB3EBD"/>
    <w:rsid w:val="00CC087A"/>
    <w:rsid w:val="00CC2924"/>
    <w:rsid w:val="00CC2DC9"/>
    <w:rsid w:val="00CC300C"/>
    <w:rsid w:val="00CC7614"/>
    <w:rsid w:val="00CF5F5D"/>
    <w:rsid w:val="00D0099B"/>
    <w:rsid w:val="00D04973"/>
    <w:rsid w:val="00D158D2"/>
    <w:rsid w:val="00D17273"/>
    <w:rsid w:val="00D22597"/>
    <w:rsid w:val="00D34059"/>
    <w:rsid w:val="00D4416B"/>
    <w:rsid w:val="00D506DB"/>
    <w:rsid w:val="00D60132"/>
    <w:rsid w:val="00D62FE1"/>
    <w:rsid w:val="00D712A6"/>
    <w:rsid w:val="00D71933"/>
    <w:rsid w:val="00D82533"/>
    <w:rsid w:val="00D83603"/>
    <w:rsid w:val="00D97839"/>
    <w:rsid w:val="00DA3AC4"/>
    <w:rsid w:val="00DA3BB0"/>
    <w:rsid w:val="00DA3F76"/>
    <w:rsid w:val="00DB42FD"/>
    <w:rsid w:val="00DB7ED0"/>
    <w:rsid w:val="00DC7294"/>
    <w:rsid w:val="00DD14AA"/>
    <w:rsid w:val="00DD167E"/>
    <w:rsid w:val="00DE3F69"/>
    <w:rsid w:val="00DF1846"/>
    <w:rsid w:val="00DF52C8"/>
    <w:rsid w:val="00E01758"/>
    <w:rsid w:val="00E07922"/>
    <w:rsid w:val="00E126BC"/>
    <w:rsid w:val="00E167E2"/>
    <w:rsid w:val="00E20764"/>
    <w:rsid w:val="00E24168"/>
    <w:rsid w:val="00E26D7D"/>
    <w:rsid w:val="00E3017B"/>
    <w:rsid w:val="00E37E9C"/>
    <w:rsid w:val="00E37F2D"/>
    <w:rsid w:val="00E446B2"/>
    <w:rsid w:val="00E51D94"/>
    <w:rsid w:val="00E714F6"/>
    <w:rsid w:val="00E71851"/>
    <w:rsid w:val="00E84A1C"/>
    <w:rsid w:val="00E87E7F"/>
    <w:rsid w:val="00E91BF2"/>
    <w:rsid w:val="00EA3652"/>
    <w:rsid w:val="00EA43AF"/>
    <w:rsid w:val="00EB0FF4"/>
    <w:rsid w:val="00EB3E2A"/>
    <w:rsid w:val="00ED015A"/>
    <w:rsid w:val="00F07701"/>
    <w:rsid w:val="00F12CEC"/>
    <w:rsid w:val="00F14F33"/>
    <w:rsid w:val="00F21C25"/>
    <w:rsid w:val="00F23448"/>
    <w:rsid w:val="00F33C00"/>
    <w:rsid w:val="00F411AF"/>
    <w:rsid w:val="00F42F62"/>
    <w:rsid w:val="00F52D61"/>
    <w:rsid w:val="00F55B5B"/>
    <w:rsid w:val="00F56179"/>
    <w:rsid w:val="00F73D44"/>
    <w:rsid w:val="00F802A5"/>
    <w:rsid w:val="00F96E83"/>
    <w:rsid w:val="00FA5304"/>
    <w:rsid w:val="00FA5922"/>
    <w:rsid w:val="00FA5A56"/>
    <w:rsid w:val="00FC27DD"/>
    <w:rsid w:val="00FC430C"/>
    <w:rsid w:val="00FC4BD8"/>
    <w:rsid w:val="00FC7E15"/>
    <w:rsid w:val="00FE168C"/>
    <w:rsid w:val="00FE197D"/>
    <w:rsid w:val="00FE5A3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43869504">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10584418">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78</Pages>
  <Words>21301</Words>
  <Characters>121422</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2024-08-21T05:58:00Z</cp:lastPrinted>
  <dcterms:created xsi:type="dcterms:W3CDTF">2024-08-21T05:58:00Z</dcterms:created>
  <dcterms:modified xsi:type="dcterms:W3CDTF">2024-08-21T05:58:00Z</dcterms:modified>
</cp:coreProperties>
</file>