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p>
    <w:p w14:paraId="0A180955" w14:textId="7DD8C33E" w:rsidR="00DA3AC4" w:rsidRPr="001F434C" w:rsidRDefault="001F434C"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2" w:name="_Toc168649081"/>
      <w:r>
        <w:rPr>
          <w:rFonts w:ascii="Abadi" w:eastAsia="Times New Roman" w:hAnsi="Abadi" w:cs="Times New Roman"/>
          <w:b/>
          <w:bCs/>
          <w:noProof/>
          <w:color w:val="000000" w:themeColor="text1"/>
          <w:kern w:val="0"/>
          <w:sz w:val="80"/>
          <w:szCs w:val="80"/>
          <w:lang w:val="en-US"/>
        </w:rPr>
        <w:drawing>
          <wp:anchor distT="0" distB="0" distL="114300" distR="114300" simplePos="0" relativeHeight="251658240" behindDoc="0" locked="0" layoutInCell="1" allowOverlap="1" wp14:anchorId="66A4721D" wp14:editId="7FC72A44">
            <wp:simplePos x="0" y="0"/>
            <wp:positionH relativeFrom="margin">
              <wp:posOffset>4305300</wp:posOffset>
            </wp:positionH>
            <wp:positionV relativeFrom="paragraph">
              <wp:posOffset>602615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r w:rsidR="00DA3AC4" w:rsidRPr="001F434C">
        <w:rPr>
          <w:rFonts w:ascii="Abadi" w:eastAsia="Times New Roman" w:hAnsi="Abadi" w:cs="Times New Roman"/>
          <w:b/>
          <w:bCs/>
          <w:kern w:val="0"/>
          <w:sz w:val="80"/>
          <w:szCs w:val="80"/>
          <w14:ligatures w14:val="none"/>
        </w:rPr>
        <w:t>Water Infrastructure</w:t>
      </w:r>
      <w:bookmarkEnd w:id="2"/>
    </w:p>
    <w:p w14:paraId="4A7160F9" w14:textId="706C17C5" w:rsidR="00F96E83" w:rsidRPr="001F434C" w:rsidRDefault="00730B8F"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3" w:name="_Toc168584053"/>
      <w:bookmarkStart w:id="4" w:name="_Toc168649082"/>
      <w:r w:rsidRPr="001F434C">
        <w:rPr>
          <w:rFonts w:ascii="Abadi" w:eastAsia="Times New Roman" w:hAnsi="Abadi" w:cs="Times New Roman"/>
          <w:b/>
          <w:bCs/>
          <w:color w:val="000000" w:themeColor="text1"/>
          <w:kern w:val="0"/>
          <w:sz w:val="80"/>
          <w:szCs w:val="80"/>
          <w:lang w:val="en-US"/>
          <w14:ligatures w14:val="none"/>
        </w:rPr>
        <w:t xml:space="preserve">Strategic Insight </w:t>
      </w:r>
      <w:bookmarkEnd w:id="3"/>
      <w:bookmarkEnd w:id="4"/>
    </w:p>
    <w:p w14:paraId="5FE81C61" w14:textId="6264A044" w:rsidR="00590D08" w:rsidRPr="00FA5304" w:rsidRDefault="00F96E83">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inline distT="0" distB="0" distL="0" distR="0" wp14:anchorId="49653CE6" wp14:editId="77421C79">
            <wp:extent cx="5731510" cy="5731510"/>
            <wp:effectExtent l="0" t="0" r="2540" b="2540"/>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5" w:name="_Toc168584054"/>
      <w:bookmarkStart w:id="6"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 xml:space="preserve">lower the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5"/>
      <w:bookmarkEnd w:id="6"/>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0B8F733E" w14:textId="3689F571" w:rsidR="00EB3E2A" w:rsidRDefault="0036043D" w:rsidP="0036043D">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3914E32A" w14:textId="0AB0457B" w:rsidR="00EB3E2A" w:rsidRDefault="00BF38D5">
          <w:pPr>
            <w:pStyle w:val="TOC1"/>
            <w:tabs>
              <w:tab w:val="right" w:leader="dot" w:pos="9016"/>
            </w:tabs>
            <w:rPr>
              <w:rFonts w:eastAsiaTheme="minorEastAsia"/>
              <w:noProof/>
              <w:sz w:val="24"/>
              <w:szCs w:val="24"/>
            </w:rPr>
          </w:pPr>
          <w:hyperlink w:anchor="_Toc168649084" w:history="1">
            <w:r w:rsidR="00EB3E2A" w:rsidRPr="00CC08EC">
              <w:rPr>
                <w:rStyle w:val="Hyperlink"/>
                <w:noProof/>
              </w:rPr>
              <w:t>1. Imagine the future</w:t>
            </w:r>
            <w:r w:rsidR="00EB3E2A">
              <w:rPr>
                <w:noProof/>
                <w:webHidden/>
              </w:rPr>
              <w:tab/>
            </w:r>
            <w:r w:rsidR="00EB3E2A">
              <w:rPr>
                <w:noProof/>
                <w:webHidden/>
              </w:rPr>
              <w:fldChar w:fldCharType="begin"/>
            </w:r>
            <w:r w:rsidR="00EB3E2A">
              <w:rPr>
                <w:noProof/>
                <w:webHidden/>
              </w:rPr>
              <w:instrText xml:space="preserve"> PAGEREF _Toc168649084 \h </w:instrText>
            </w:r>
            <w:r w:rsidR="00EB3E2A">
              <w:rPr>
                <w:noProof/>
                <w:webHidden/>
              </w:rPr>
            </w:r>
            <w:r w:rsidR="00EB3E2A">
              <w:rPr>
                <w:noProof/>
                <w:webHidden/>
              </w:rPr>
              <w:fldChar w:fldCharType="separate"/>
            </w:r>
            <w:r>
              <w:rPr>
                <w:noProof/>
                <w:webHidden/>
              </w:rPr>
              <w:t>4</w:t>
            </w:r>
            <w:r w:rsidR="00EB3E2A">
              <w:rPr>
                <w:noProof/>
                <w:webHidden/>
              </w:rPr>
              <w:fldChar w:fldCharType="end"/>
            </w:r>
          </w:hyperlink>
        </w:p>
        <w:p w14:paraId="60021976" w14:textId="406BFC5B" w:rsidR="00EB3E2A" w:rsidRDefault="00BF38D5">
          <w:pPr>
            <w:pStyle w:val="TOC1"/>
            <w:tabs>
              <w:tab w:val="right" w:leader="dot" w:pos="9016"/>
            </w:tabs>
            <w:rPr>
              <w:rFonts w:eastAsiaTheme="minorEastAsia"/>
              <w:noProof/>
              <w:sz w:val="24"/>
              <w:szCs w:val="24"/>
            </w:rPr>
          </w:pPr>
          <w:hyperlink w:anchor="_Toc168649086" w:history="1">
            <w:r w:rsidR="00EB3E2A" w:rsidRPr="00CC08EC">
              <w:rPr>
                <w:rStyle w:val="Hyperlink"/>
                <w:noProof/>
              </w:rPr>
              <w:t>2. Insight Summary</w:t>
            </w:r>
            <w:r w:rsidR="00EB3E2A">
              <w:rPr>
                <w:noProof/>
                <w:webHidden/>
              </w:rPr>
              <w:tab/>
            </w:r>
            <w:r w:rsidR="00EB3E2A">
              <w:rPr>
                <w:noProof/>
                <w:webHidden/>
              </w:rPr>
              <w:fldChar w:fldCharType="begin"/>
            </w:r>
            <w:r w:rsidR="00EB3E2A">
              <w:rPr>
                <w:noProof/>
                <w:webHidden/>
              </w:rPr>
              <w:instrText xml:space="preserve"> PAGEREF _Toc168649086 \h </w:instrText>
            </w:r>
            <w:r w:rsidR="00EB3E2A">
              <w:rPr>
                <w:noProof/>
                <w:webHidden/>
              </w:rPr>
            </w:r>
            <w:r w:rsidR="00EB3E2A">
              <w:rPr>
                <w:noProof/>
                <w:webHidden/>
              </w:rPr>
              <w:fldChar w:fldCharType="separate"/>
            </w:r>
            <w:r>
              <w:rPr>
                <w:noProof/>
                <w:webHidden/>
              </w:rPr>
              <w:t>5</w:t>
            </w:r>
            <w:r w:rsidR="00EB3E2A">
              <w:rPr>
                <w:noProof/>
                <w:webHidden/>
              </w:rPr>
              <w:fldChar w:fldCharType="end"/>
            </w:r>
          </w:hyperlink>
        </w:p>
        <w:p w14:paraId="4B97BDC6" w14:textId="31B26C42" w:rsidR="00EB3E2A" w:rsidRDefault="00BF38D5">
          <w:pPr>
            <w:pStyle w:val="TOC1"/>
            <w:tabs>
              <w:tab w:val="right" w:leader="dot" w:pos="9016"/>
            </w:tabs>
            <w:rPr>
              <w:rFonts w:eastAsiaTheme="minorEastAsia"/>
              <w:noProof/>
              <w:sz w:val="24"/>
              <w:szCs w:val="24"/>
            </w:rPr>
          </w:pPr>
          <w:hyperlink w:anchor="_Toc168649087" w:history="1">
            <w:r w:rsidR="00EB3E2A" w:rsidRPr="00CC08EC">
              <w:rPr>
                <w:rStyle w:val="Hyperlink"/>
                <w:noProof/>
              </w:rPr>
              <w:t>3. Emerging Trends</w:t>
            </w:r>
            <w:r w:rsidR="00EB3E2A">
              <w:rPr>
                <w:noProof/>
                <w:webHidden/>
              </w:rPr>
              <w:tab/>
            </w:r>
            <w:r w:rsidR="00EB3E2A">
              <w:rPr>
                <w:noProof/>
                <w:webHidden/>
              </w:rPr>
              <w:fldChar w:fldCharType="begin"/>
            </w:r>
            <w:r w:rsidR="00EB3E2A">
              <w:rPr>
                <w:noProof/>
                <w:webHidden/>
              </w:rPr>
              <w:instrText xml:space="preserve"> PAGEREF _Toc168649087 \h </w:instrText>
            </w:r>
            <w:r w:rsidR="00EB3E2A">
              <w:rPr>
                <w:noProof/>
                <w:webHidden/>
              </w:rPr>
            </w:r>
            <w:r w:rsidR="00EB3E2A">
              <w:rPr>
                <w:noProof/>
                <w:webHidden/>
              </w:rPr>
              <w:fldChar w:fldCharType="separate"/>
            </w:r>
            <w:r>
              <w:rPr>
                <w:noProof/>
                <w:webHidden/>
              </w:rPr>
              <w:t>11</w:t>
            </w:r>
            <w:r w:rsidR="00EB3E2A">
              <w:rPr>
                <w:noProof/>
                <w:webHidden/>
              </w:rPr>
              <w:fldChar w:fldCharType="end"/>
            </w:r>
          </w:hyperlink>
        </w:p>
        <w:p w14:paraId="17584314" w14:textId="22169DB7" w:rsidR="00EB3E2A" w:rsidRDefault="00BF38D5">
          <w:pPr>
            <w:pStyle w:val="TOC1"/>
            <w:tabs>
              <w:tab w:val="right" w:leader="dot" w:pos="9016"/>
            </w:tabs>
            <w:rPr>
              <w:rFonts w:eastAsiaTheme="minorEastAsia"/>
              <w:noProof/>
              <w:sz w:val="24"/>
              <w:szCs w:val="24"/>
            </w:rPr>
          </w:pPr>
          <w:hyperlink w:anchor="_Toc168649088" w:history="1">
            <w:r w:rsidR="00EB3E2A" w:rsidRPr="00CC08EC">
              <w:rPr>
                <w:rStyle w:val="Hyperlink"/>
                <w:rFonts w:eastAsia="Times New Roman"/>
                <w:noProof/>
              </w:rPr>
              <w:t>4. Challenges</w:t>
            </w:r>
            <w:r w:rsidR="00EB3E2A">
              <w:rPr>
                <w:noProof/>
                <w:webHidden/>
              </w:rPr>
              <w:tab/>
            </w:r>
            <w:r w:rsidR="00EB3E2A">
              <w:rPr>
                <w:noProof/>
                <w:webHidden/>
              </w:rPr>
              <w:fldChar w:fldCharType="begin"/>
            </w:r>
            <w:r w:rsidR="00EB3E2A">
              <w:rPr>
                <w:noProof/>
                <w:webHidden/>
              </w:rPr>
              <w:instrText xml:space="preserve"> PAGEREF _Toc168649088 \h </w:instrText>
            </w:r>
            <w:r w:rsidR="00EB3E2A">
              <w:rPr>
                <w:noProof/>
                <w:webHidden/>
              </w:rPr>
            </w:r>
            <w:r w:rsidR="00EB3E2A">
              <w:rPr>
                <w:noProof/>
                <w:webHidden/>
              </w:rPr>
              <w:fldChar w:fldCharType="separate"/>
            </w:r>
            <w:r>
              <w:rPr>
                <w:noProof/>
                <w:webHidden/>
              </w:rPr>
              <w:t>23</w:t>
            </w:r>
            <w:r w:rsidR="00EB3E2A">
              <w:rPr>
                <w:noProof/>
                <w:webHidden/>
              </w:rPr>
              <w:fldChar w:fldCharType="end"/>
            </w:r>
          </w:hyperlink>
        </w:p>
        <w:p w14:paraId="30120A31" w14:textId="0ABD7A7E" w:rsidR="00EB3E2A" w:rsidRDefault="00BF38D5">
          <w:pPr>
            <w:pStyle w:val="TOC1"/>
            <w:tabs>
              <w:tab w:val="right" w:leader="dot" w:pos="9016"/>
            </w:tabs>
            <w:rPr>
              <w:rFonts w:eastAsiaTheme="minorEastAsia"/>
              <w:noProof/>
              <w:sz w:val="24"/>
              <w:szCs w:val="24"/>
            </w:rPr>
          </w:pPr>
          <w:hyperlink w:anchor="_Toc168649089" w:history="1">
            <w:r w:rsidR="00EB3E2A" w:rsidRPr="00CC08EC">
              <w:rPr>
                <w:rStyle w:val="Hyperlink"/>
                <w:rFonts w:eastAsia="Times New Roman"/>
                <w:noProof/>
              </w:rPr>
              <w:t>5. Risks</w:t>
            </w:r>
            <w:r w:rsidR="00EB3E2A">
              <w:rPr>
                <w:noProof/>
                <w:webHidden/>
              </w:rPr>
              <w:tab/>
            </w:r>
            <w:r w:rsidR="00EB3E2A">
              <w:rPr>
                <w:noProof/>
                <w:webHidden/>
              </w:rPr>
              <w:fldChar w:fldCharType="begin"/>
            </w:r>
            <w:r w:rsidR="00EB3E2A">
              <w:rPr>
                <w:noProof/>
                <w:webHidden/>
              </w:rPr>
              <w:instrText xml:space="preserve"> PAGEREF _Toc168649089 \h </w:instrText>
            </w:r>
            <w:r w:rsidR="00EB3E2A">
              <w:rPr>
                <w:noProof/>
                <w:webHidden/>
              </w:rPr>
            </w:r>
            <w:r w:rsidR="00EB3E2A">
              <w:rPr>
                <w:noProof/>
                <w:webHidden/>
              </w:rPr>
              <w:fldChar w:fldCharType="separate"/>
            </w:r>
            <w:r>
              <w:rPr>
                <w:noProof/>
                <w:webHidden/>
              </w:rPr>
              <w:t>28</w:t>
            </w:r>
            <w:r w:rsidR="00EB3E2A">
              <w:rPr>
                <w:noProof/>
                <w:webHidden/>
              </w:rPr>
              <w:fldChar w:fldCharType="end"/>
            </w:r>
          </w:hyperlink>
        </w:p>
        <w:p w14:paraId="3F1DCEEB" w14:textId="7D64B557" w:rsidR="00EB3E2A" w:rsidRDefault="00BF38D5">
          <w:pPr>
            <w:pStyle w:val="TOC1"/>
            <w:tabs>
              <w:tab w:val="right" w:leader="dot" w:pos="9016"/>
            </w:tabs>
            <w:rPr>
              <w:rFonts w:eastAsiaTheme="minorEastAsia"/>
              <w:noProof/>
              <w:sz w:val="24"/>
              <w:szCs w:val="24"/>
            </w:rPr>
          </w:pPr>
          <w:hyperlink w:anchor="_Toc168649090" w:history="1">
            <w:r w:rsidR="00EB3E2A" w:rsidRPr="00CC08EC">
              <w:rPr>
                <w:rStyle w:val="Hyperlink"/>
                <w:rFonts w:eastAsia="Times New Roman"/>
                <w:noProof/>
              </w:rPr>
              <w:t>6. Opportunities</w:t>
            </w:r>
            <w:r w:rsidR="00EB3E2A">
              <w:rPr>
                <w:noProof/>
                <w:webHidden/>
              </w:rPr>
              <w:tab/>
            </w:r>
            <w:r w:rsidR="00EB3E2A">
              <w:rPr>
                <w:noProof/>
                <w:webHidden/>
              </w:rPr>
              <w:fldChar w:fldCharType="begin"/>
            </w:r>
            <w:r w:rsidR="00EB3E2A">
              <w:rPr>
                <w:noProof/>
                <w:webHidden/>
              </w:rPr>
              <w:instrText xml:space="preserve"> PAGEREF _Toc168649090 \h </w:instrText>
            </w:r>
            <w:r w:rsidR="00EB3E2A">
              <w:rPr>
                <w:noProof/>
                <w:webHidden/>
              </w:rPr>
            </w:r>
            <w:r w:rsidR="00EB3E2A">
              <w:rPr>
                <w:noProof/>
                <w:webHidden/>
              </w:rPr>
              <w:fldChar w:fldCharType="separate"/>
            </w:r>
            <w:r>
              <w:rPr>
                <w:noProof/>
                <w:webHidden/>
              </w:rPr>
              <w:t>33</w:t>
            </w:r>
            <w:r w:rsidR="00EB3E2A">
              <w:rPr>
                <w:noProof/>
                <w:webHidden/>
              </w:rPr>
              <w:fldChar w:fldCharType="end"/>
            </w:r>
          </w:hyperlink>
        </w:p>
        <w:p w14:paraId="7597F465" w14:textId="2AA44DC5" w:rsidR="00EB3E2A" w:rsidRDefault="00BF38D5">
          <w:pPr>
            <w:pStyle w:val="TOC1"/>
            <w:tabs>
              <w:tab w:val="right" w:leader="dot" w:pos="9016"/>
            </w:tabs>
            <w:rPr>
              <w:rFonts w:eastAsiaTheme="minorEastAsia"/>
              <w:noProof/>
              <w:sz w:val="24"/>
              <w:szCs w:val="24"/>
            </w:rPr>
          </w:pPr>
          <w:hyperlink w:anchor="_Toc168649091" w:history="1">
            <w:r w:rsidR="00EB3E2A" w:rsidRPr="00CC08EC">
              <w:rPr>
                <w:rStyle w:val="Hyperlink"/>
                <w:rFonts w:eastAsia="Times New Roman"/>
                <w:noProof/>
              </w:rPr>
              <w:t>7. Recommendations</w:t>
            </w:r>
            <w:r w:rsidR="00EB3E2A">
              <w:rPr>
                <w:noProof/>
                <w:webHidden/>
              </w:rPr>
              <w:tab/>
            </w:r>
            <w:r w:rsidR="00EB3E2A">
              <w:rPr>
                <w:noProof/>
                <w:webHidden/>
              </w:rPr>
              <w:fldChar w:fldCharType="begin"/>
            </w:r>
            <w:r w:rsidR="00EB3E2A">
              <w:rPr>
                <w:noProof/>
                <w:webHidden/>
              </w:rPr>
              <w:instrText xml:space="preserve"> PAGEREF _Toc168649091 \h </w:instrText>
            </w:r>
            <w:r w:rsidR="00EB3E2A">
              <w:rPr>
                <w:noProof/>
                <w:webHidden/>
              </w:rPr>
            </w:r>
            <w:r w:rsidR="00EB3E2A">
              <w:rPr>
                <w:noProof/>
                <w:webHidden/>
              </w:rPr>
              <w:fldChar w:fldCharType="separate"/>
            </w:r>
            <w:r>
              <w:rPr>
                <w:noProof/>
                <w:webHidden/>
              </w:rPr>
              <w:t>44</w:t>
            </w:r>
            <w:r w:rsidR="00EB3E2A">
              <w:rPr>
                <w:noProof/>
                <w:webHidden/>
              </w:rPr>
              <w:fldChar w:fldCharType="end"/>
            </w:r>
          </w:hyperlink>
        </w:p>
        <w:p w14:paraId="6187BD87" w14:textId="7E7CFF10" w:rsidR="00EB3E2A" w:rsidRDefault="00BF38D5">
          <w:pPr>
            <w:pStyle w:val="TOC1"/>
            <w:tabs>
              <w:tab w:val="right" w:leader="dot" w:pos="9016"/>
            </w:tabs>
            <w:rPr>
              <w:rFonts w:eastAsiaTheme="minorEastAsia"/>
              <w:noProof/>
              <w:sz w:val="24"/>
              <w:szCs w:val="24"/>
            </w:rPr>
          </w:pPr>
          <w:hyperlink w:anchor="_Toc168649092" w:history="1">
            <w:r w:rsidR="00EB3E2A" w:rsidRPr="00CC08EC">
              <w:rPr>
                <w:rStyle w:val="Hyperlink"/>
                <w:rFonts w:eastAsia="Times New Roman"/>
                <w:noProof/>
              </w:rPr>
              <w:t>8. Policy Changes</w:t>
            </w:r>
            <w:r w:rsidR="00EB3E2A">
              <w:rPr>
                <w:noProof/>
                <w:webHidden/>
              </w:rPr>
              <w:tab/>
            </w:r>
            <w:r w:rsidR="00EB3E2A">
              <w:rPr>
                <w:noProof/>
                <w:webHidden/>
              </w:rPr>
              <w:fldChar w:fldCharType="begin"/>
            </w:r>
            <w:r w:rsidR="00EB3E2A">
              <w:rPr>
                <w:noProof/>
                <w:webHidden/>
              </w:rPr>
              <w:instrText xml:space="preserve"> PAGEREF _Toc168649092 \h </w:instrText>
            </w:r>
            <w:r w:rsidR="00EB3E2A">
              <w:rPr>
                <w:noProof/>
                <w:webHidden/>
              </w:rPr>
            </w:r>
            <w:r w:rsidR="00EB3E2A">
              <w:rPr>
                <w:noProof/>
                <w:webHidden/>
              </w:rPr>
              <w:fldChar w:fldCharType="separate"/>
            </w:r>
            <w:r>
              <w:rPr>
                <w:noProof/>
                <w:webHidden/>
              </w:rPr>
              <w:t>50</w:t>
            </w:r>
            <w:r w:rsidR="00EB3E2A">
              <w:rPr>
                <w:noProof/>
                <w:webHidden/>
              </w:rPr>
              <w:fldChar w:fldCharType="end"/>
            </w:r>
          </w:hyperlink>
        </w:p>
        <w:p w14:paraId="2F7EC12E" w14:textId="10480630" w:rsidR="00EB3E2A" w:rsidRDefault="00BF38D5">
          <w:pPr>
            <w:pStyle w:val="TOC1"/>
            <w:tabs>
              <w:tab w:val="right" w:leader="dot" w:pos="9016"/>
            </w:tabs>
            <w:rPr>
              <w:rFonts w:eastAsiaTheme="minorEastAsia"/>
              <w:noProof/>
              <w:sz w:val="24"/>
              <w:szCs w:val="24"/>
            </w:rPr>
          </w:pPr>
          <w:hyperlink w:anchor="_Toc168649093" w:history="1">
            <w:r w:rsidR="00EB3E2A" w:rsidRPr="00CC08EC">
              <w:rPr>
                <w:rStyle w:val="Hyperlink"/>
                <w:rFonts w:eastAsia="Times New Roman"/>
                <w:noProof/>
              </w:rPr>
              <w:t>9. Success Drivers</w:t>
            </w:r>
            <w:r w:rsidR="00EB3E2A">
              <w:rPr>
                <w:noProof/>
                <w:webHidden/>
              </w:rPr>
              <w:tab/>
            </w:r>
            <w:r w:rsidR="00EB3E2A">
              <w:rPr>
                <w:noProof/>
                <w:webHidden/>
              </w:rPr>
              <w:fldChar w:fldCharType="begin"/>
            </w:r>
            <w:r w:rsidR="00EB3E2A">
              <w:rPr>
                <w:noProof/>
                <w:webHidden/>
              </w:rPr>
              <w:instrText xml:space="preserve"> PAGEREF _Toc168649093 \h </w:instrText>
            </w:r>
            <w:r w:rsidR="00EB3E2A">
              <w:rPr>
                <w:noProof/>
                <w:webHidden/>
              </w:rPr>
            </w:r>
            <w:r w:rsidR="00EB3E2A">
              <w:rPr>
                <w:noProof/>
                <w:webHidden/>
              </w:rPr>
              <w:fldChar w:fldCharType="separate"/>
            </w:r>
            <w:r>
              <w:rPr>
                <w:noProof/>
                <w:webHidden/>
              </w:rPr>
              <w:t>54</w:t>
            </w:r>
            <w:r w:rsidR="00EB3E2A">
              <w:rPr>
                <w:noProof/>
                <w:webHidden/>
              </w:rPr>
              <w:fldChar w:fldCharType="end"/>
            </w:r>
          </w:hyperlink>
        </w:p>
        <w:p w14:paraId="2CC5D316" w14:textId="56B7B019" w:rsidR="00EB3E2A" w:rsidRDefault="00BF38D5">
          <w:pPr>
            <w:pStyle w:val="TOC1"/>
            <w:tabs>
              <w:tab w:val="right" w:leader="dot" w:pos="9016"/>
            </w:tabs>
            <w:rPr>
              <w:rFonts w:eastAsiaTheme="minorEastAsia"/>
              <w:noProof/>
              <w:sz w:val="24"/>
              <w:szCs w:val="24"/>
            </w:rPr>
          </w:pPr>
          <w:hyperlink w:anchor="_Toc168649094" w:history="1">
            <w:r w:rsidR="00EB3E2A" w:rsidRPr="00CC08EC">
              <w:rPr>
                <w:rStyle w:val="Hyperlink"/>
                <w:rFonts w:eastAsia="Times New Roman"/>
                <w:noProof/>
              </w:rPr>
              <w:t>10. Key Performance Indicators (KPIs)</w:t>
            </w:r>
            <w:r w:rsidR="00EB3E2A">
              <w:rPr>
                <w:noProof/>
                <w:webHidden/>
              </w:rPr>
              <w:tab/>
            </w:r>
            <w:r w:rsidR="00EB3E2A">
              <w:rPr>
                <w:noProof/>
                <w:webHidden/>
              </w:rPr>
              <w:fldChar w:fldCharType="begin"/>
            </w:r>
            <w:r w:rsidR="00EB3E2A">
              <w:rPr>
                <w:noProof/>
                <w:webHidden/>
              </w:rPr>
              <w:instrText xml:space="preserve"> PAGEREF _Toc168649094 \h </w:instrText>
            </w:r>
            <w:r w:rsidR="00EB3E2A">
              <w:rPr>
                <w:noProof/>
                <w:webHidden/>
              </w:rPr>
            </w:r>
            <w:r w:rsidR="00EB3E2A">
              <w:rPr>
                <w:noProof/>
                <w:webHidden/>
              </w:rPr>
              <w:fldChar w:fldCharType="separate"/>
            </w:r>
            <w:r>
              <w:rPr>
                <w:noProof/>
                <w:webHidden/>
              </w:rPr>
              <w:t>58</w:t>
            </w:r>
            <w:r w:rsidR="00EB3E2A">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0FC25441" w14:textId="2B26090C" w:rsidR="00363CB8" w:rsidRPr="008851D8" w:rsidRDefault="00363CB8" w:rsidP="006B38AD">
      <w:pPr>
        <w:pStyle w:val="Heading1"/>
        <w:pBdr>
          <w:between w:val="single" w:sz="4" w:space="1" w:color="auto"/>
        </w:pBdr>
      </w:pPr>
      <w:bookmarkStart w:id="7" w:name="_Toc168649084"/>
      <w:r w:rsidRPr="000F1E2A">
        <w:rPr>
          <w:sz w:val="40"/>
          <w:szCs w:val="52"/>
        </w:rPr>
        <w:lastRenderedPageBreak/>
        <w:t>1. Imagine the future</w:t>
      </w:r>
      <w:bookmarkEnd w:id="7"/>
      <w:r w:rsidR="00DD4772">
        <w:br/>
      </w:r>
    </w:p>
    <w:p w14:paraId="6AB10CAF" w14:textId="3E9992A8" w:rsidR="00356A2A" w:rsidRDefault="00DD4772" w:rsidP="006B38AD">
      <w:pPr>
        <w:pBdr>
          <w:between w:val="single" w:sz="4" w:space="1" w:color="auto"/>
        </w:pBdr>
        <w:spacing w:before="100" w:beforeAutospacing="1" w:after="100" w:afterAutospacing="1" w:line="240" w:lineRule="auto"/>
        <w:outlineLvl w:val="2"/>
        <w:rPr>
          <w:rFonts w:ascii="Abadi" w:hAnsi="Abadi"/>
          <w:sz w:val="28"/>
          <w:szCs w:val="28"/>
        </w:rPr>
      </w:pPr>
      <w:bookmarkStart w:id="8" w:name="_Toc168649085"/>
      <w:r>
        <w:rPr>
          <w:rFonts w:ascii="Abadi" w:hAnsi="Abadi"/>
          <w:sz w:val="28"/>
          <w:szCs w:val="28"/>
        </w:rPr>
        <w:br/>
      </w:r>
      <w:r w:rsidR="00363CB8" w:rsidRPr="000A7851">
        <w:rPr>
          <w:rFonts w:ascii="Abadi" w:hAnsi="Abadi"/>
          <w:sz w:val="28"/>
          <w:szCs w:val="28"/>
        </w:rPr>
        <w:t xml:space="preserve">Imagine a future where the devastating impacts of </w:t>
      </w:r>
      <w:r w:rsidR="00C12F70">
        <w:rPr>
          <w:rFonts w:ascii="Abadi" w:hAnsi="Abadi"/>
          <w:sz w:val="28"/>
          <w:szCs w:val="28"/>
        </w:rPr>
        <w:t xml:space="preserve">occupation </w:t>
      </w:r>
      <w:r w:rsidR="00363CB8" w:rsidRPr="000A7851">
        <w:rPr>
          <w:rFonts w:ascii="Abadi" w:hAnsi="Abadi"/>
          <w:sz w:val="28"/>
          <w:szCs w:val="28"/>
        </w:rPr>
        <w:t>and scarcity in Palestine are transformed into a landscape of opportunity and sustainability. In this future, every Palestinian has access to safe and abundant water. This isn't just about meeting basic needs; it's about restoring dignity, supporting economic growth, and rebuilding communities. It's about children in Palestine growing up with the certainty of clean water a fundamental building block for a healthy, secure, and prosperous society. Together, we are turning this vision into reality, ensuring that water once a source of strife is now a foundation for peace and resilience.</w:t>
      </w:r>
      <w:bookmarkEnd w:id="8"/>
      <w:r w:rsidR="00356A2A">
        <w:rPr>
          <w:rFonts w:ascii="Abadi" w:hAnsi="Abadi"/>
          <w:sz w:val="28"/>
          <w:szCs w:val="28"/>
        </w:rPr>
        <w:br/>
      </w:r>
    </w:p>
    <w:p w14:paraId="48FA3785" w14:textId="1C6685CF" w:rsidR="00363CB8" w:rsidRPr="008851D8" w:rsidRDefault="00363CB8" w:rsidP="00363CB8">
      <w:pPr>
        <w:rPr>
          <w:rFonts w:ascii="Abadi" w:eastAsia="Times New Roman" w:hAnsi="Abadi" w:cs="Times New Roman"/>
          <w:b/>
          <w:bCs/>
          <w:kern w:val="0"/>
          <w:sz w:val="28"/>
          <w:szCs w:val="28"/>
          <w14:ligatures w14:val="none"/>
        </w:rPr>
      </w:pPr>
      <w:r w:rsidRPr="008851D8">
        <w:rPr>
          <w:rFonts w:ascii="Abadi" w:eastAsia="Times New Roman" w:hAnsi="Abadi" w:cs="Times New Roman"/>
          <w:b/>
          <w:bCs/>
          <w:kern w:val="0"/>
          <w:sz w:val="28"/>
          <w:szCs w:val="28"/>
          <w14:ligatures w14:val="none"/>
        </w:rPr>
        <w:t>North Star</w:t>
      </w:r>
      <w:r w:rsidR="001A6DFF">
        <w:rPr>
          <w:rFonts w:ascii="Abadi" w:eastAsia="Times New Roman" w:hAnsi="Abadi" w:cs="Times New Roman"/>
          <w:b/>
          <w:bCs/>
          <w:kern w:val="0"/>
          <w:sz w:val="28"/>
          <w:szCs w:val="28"/>
          <w14:ligatures w14:val="none"/>
        </w:rPr>
        <w:t>:</w:t>
      </w:r>
    </w:p>
    <w:p w14:paraId="4230D091" w14:textId="77777777" w:rsidR="00363CB8" w:rsidRPr="000A7851" w:rsidRDefault="00363CB8" w:rsidP="00363CB8">
      <w:pPr>
        <w:rPr>
          <w:rFonts w:ascii="Abadi" w:eastAsia="Times New Roman" w:hAnsi="Abadi" w:cs="Times New Roman"/>
          <w:b/>
          <w:bCs/>
          <w:kern w:val="0"/>
          <w:sz w:val="28"/>
          <w:szCs w:val="28"/>
          <w:highlight w:val="yellow"/>
          <w14:ligatures w14:val="none"/>
        </w:rPr>
      </w:pPr>
      <w:r w:rsidRPr="000A7851">
        <w:rPr>
          <w:rFonts w:ascii="Abadi" w:hAnsi="Abadi"/>
          <w:sz w:val="28"/>
          <w:szCs w:val="28"/>
        </w:rPr>
        <w:t>Ensuring sustainable water security for all in Palestine.</w:t>
      </w:r>
    </w:p>
    <w:p w14:paraId="65BE300D" w14:textId="77777777" w:rsidR="00363CB8" w:rsidRPr="000A7851" w:rsidRDefault="00363CB8" w:rsidP="00363CB8">
      <w:pPr>
        <w:rPr>
          <w:rFonts w:ascii="Abadi" w:eastAsia="Times New Roman" w:hAnsi="Abadi" w:cs="Times New Roman"/>
          <w:b/>
          <w:bCs/>
          <w:kern w:val="0"/>
          <w:sz w:val="28"/>
          <w:szCs w:val="28"/>
          <w:highlight w:val="yellow"/>
          <w14:ligatures w14:val="none"/>
        </w:rPr>
      </w:pPr>
    </w:p>
    <w:p w14:paraId="4C4659B5" w14:textId="77777777" w:rsidR="00363CB8" w:rsidRPr="008851D8" w:rsidRDefault="00363CB8" w:rsidP="00363CB8">
      <w:pPr>
        <w:rPr>
          <w:rFonts w:ascii="Abadi" w:eastAsia="Times New Roman" w:hAnsi="Abadi" w:cs="Times New Roman"/>
          <w:b/>
          <w:bCs/>
          <w:kern w:val="0"/>
          <w:sz w:val="28"/>
          <w:szCs w:val="28"/>
          <w14:ligatures w14:val="none"/>
        </w:rPr>
      </w:pPr>
      <w:r w:rsidRPr="008851D8">
        <w:rPr>
          <w:rFonts w:ascii="Abadi" w:eastAsia="Times New Roman" w:hAnsi="Abadi" w:cs="Times New Roman"/>
          <w:b/>
          <w:bCs/>
          <w:kern w:val="0"/>
          <w:sz w:val="28"/>
          <w:szCs w:val="28"/>
          <w14:ligatures w14:val="none"/>
        </w:rPr>
        <w:t>Mission:</w:t>
      </w:r>
    </w:p>
    <w:p w14:paraId="41EC5FAD" w14:textId="77777777" w:rsidR="00363CB8" w:rsidRDefault="00363CB8" w:rsidP="00363CB8">
      <w:pPr>
        <w:rPr>
          <w:rFonts w:ascii="Abadi" w:hAnsi="Abadi"/>
          <w:sz w:val="28"/>
          <w:szCs w:val="28"/>
        </w:rPr>
      </w:pPr>
      <w:r w:rsidRPr="000A7851">
        <w:rPr>
          <w:rFonts w:ascii="Abadi" w:hAnsi="Abadi"/>
          <w:sz w:val="28"/>
          <w:szCs w:val="28"/>
        </w:rPr>
        <w:t>To revolutionize Palestine's water infrastructure through innovative, sustainable technologies and community-focused solutions that ensure reliable and equitable water access.</w:t>
      </w:r>
    </w:p>
    <w:p w14:paraId="241F5168" w14:textId="77777777" w:rsidR="00363CB8" w:rsidRPr="000A7851" w:rsidRDefault="00363CB8" w:rsidP="00363CB8">
      <w:pPr>
        <w:rPr>
          <w:rFonts w:ascii="Abadi" w:eastAsia="Times New Roman" w:hAnsi="Abadi" w:cs="Times New Roman"/>
          <w:b/>
          <w:bCs/>
          <w:kern w:val="0"/>
          <w:sz w:val="28"/>
          <w:szCs w:val="28"/>
          <w14:ligatures w14:val="none"/>
        </w:rPr>
      </w:pPr>
    </w:p>
    <w:p w14:paraId="6082C94A" w14:textId="77777777" w:rsidR="00363CB8" w:rsidRPr="008851D8" w:rsidRDefault="00363CB8" w:rsidP="00363CB8">
      <w:pPr>
        <w:rPr>
          <w:rFonts w:ascii="Abadi" w:eastAsia="Times New Roman" w:hAnsi="Abadi" w:cs="Times New Roman"/>
          <w:b/>
          <w:bCs/>
          <w:kern w:val="0"/>
          <w:sz w:val="28"/>
          <w:szCs w:val="28"/>
          <w14:ligatures w14:val="none"/>
        </w:rPr>
      </w:pPr>
      <w:r w:rsidRPr="008851D8">
        <w:rPr>
          <w:rFonts w:ascii="Abadi" w:eastAsia="Times New Roman" w:hAnsi="Abadi" w:cs="Times New Roman"/>
          <w:b/>
          <w:bCs/>
          <w:kern w:val="0"/>
          <w:sz w:val="28"/>
          <w:szCs w:val="28"/>
          <w14:ligatures w14:val="none"/>
        </w:rPr>
        <w:t>Vision:</w:t>
      </w:r>
    </w:p>
    <w:p w14:paraId="5211CBC0" w14:textId="1470F2CD" w:rsidR="00363CB8" w:rsidRDefault="00363CB8" w:rsidP="00363CB8">
      <w:pPr>
        <w:rPr>
          <w:rFonts w:ascii="Abadi" w:eastAsia="Times New Roman" w:hAnsi="Abadi" w:cstheme="majorBidi"/>
          <w:b/>
          <w:color w:val="E4312B"/>
          <w:sz w:val="28"/>
          <w:szCs w:val="40"/>
        </w:rPr>
      </w:pPr>
      <w:r w:rsidRPr="000A7851">
        <w:rPr>
          <w:rFonts w:ascii="Abadi" w:hAnsi="Abadi"/>
          <w:sz w:val="28"/>
          <w:szCs w:val="28"/>
        </w:rPr>
        <w:t>A future where every individual in Palestine has access to safe, sustainable, and sufficient water resources, supporting a thriving and resilient society.</w:t>
      </w:r>
      <w:r>
        <w:rPr>
          <w:rFonts w:eastAsia="Times New Roman"/>
        </w:rPr>
        <w:br w:type="page"/>
      </w:r>
    </w:p>
    <w:p w14:paraId="2781BC55" w14:textId="7E205F54" w:rsidR="00024CF5" w:rsidRPr="008851D8" w:rsidRDefault="003317C9" w:rsidP="006B38AD">
      <w:pPr>
        <w:pStyle w:val="Heading1"/>
        <w:pBdr>
          <w:between w:val="single" w:sz="4" w:space="1" w:color="auto"/>
        </w:pBdr>
      </w:pPr>
      <w:bookmarkStart w:id="9" w:name="_Toc168649086"/>
      <w:r w:rsidRPr="000F1E2A">
        <w:rPr>
          <w:sz w:val="40"/>
          <w:szCs w:val="52"/>
        </w:rPr>
        <w:lastRenderedPageBreak/>
        <w:t>2</w:t>
      </w:r>
      <w:r w:rsidR="00BA4AB1" w:rsidRPr="000F1E2A">
        <w:rPr>
          <w:sz w:val="40"/>
          <w:szCs w:val="52"/>
        </w:rPr>
        <w:t xml:space="preserve">. </w:t>
      </w:r>
      <w:r w:rsidR="00024CF5" w:rsidRPr="000F1E2A">
        <w:rPr>
          <w:sz w:val="40"/>
          <w:szCs w:val="52"/>
        </w:rPr>
        <w:t>Insight Summary</w:t>
      </w:r>
      <w:bookmarkEnd w:id="9"/>
      <w:r w:rsidR="002C18C2">
        <w:br/>
      </w:r>
    </w:p>
    <w:p w14:paraId="6DD521E7" w14:textId="3AF620B0" w:rsidR="00D34059" w:rsidRPr="007E3B65" w:rsidRDefault="002C18C2" w:rsidP="006B38AD">
      <w:pPr>
        <w:pBdr>
          <w:between w:val="single" w:sz="4" w:space="1" w:color="auto"/>
        </w:pBdr>
        <w:spacing w:before="100" w:beforeAutospacing="1" w:after="100" w:afterAutospacing="1" w:line="240" w:lineRule="auto"/>
        <w:rPr>
          <w:rFonts w:ascii="Abadi" w:eastAsia="Times New Roman" w:hAnsi="Abadi" w:cs="Times New Roman"/>
          <w:kern w:val="0"/>
          <w:sz w:val="28"/>
          <w:szCs w:val="28"/>
          <w14:ligatures w14:val="none"/>
        </w:rPr>
      </w:pPr>
      <w:r>
        <w:rPr>
          <w:rFonts w:ascii="Abadi" w:eastAsia="Times New Roman" w:hAnsi="Abadi" w:cs="Times New Roman"/>
          <w:kern w:val="0"/>
          <w:sz w:val="28"/>
          <w:szCs w:val="28"/>
          <w14:ligatures w14:val="none"/>
        </w:rPr>
        <w:br/>
      </w:r>
      <w:r w:rsidR="00D34059" w:rsidRPr="007E3B65">
        <w:rPr>
          <w:rFonts w:ascii="Abadi" w:eastAsia="Times New Roman" w:hAnsi="Abadi" w:cs="Times New Roman"/>
          <w:kern w:val="0"/>
          <w:sz w:val="28"/>
          <w:szCs w:val="28"/>
          <w14:ligatures w14:val="none"/>
        </w:rPr>
        <w:t>Water scarcity is a critical issue in Palestine, where the combination of a dry climate, limited water resources</w:t>
      </w:r>
      <w:r w:rsidR="000A2CF8" w:rsidRPr="007E3B65">
        <w:rPr>
          <w:rFonts w:ascii="Abadi" w:eastAsia="Times New Roman" w:hAnsi="Abadi" w:cs="Times New Roman"/>
          <w:kern w:val="0"/>
          <w:sz w:val="28"/>
          <w:szCs w:val="28"/>
          <w14:ligatures w14:val="none"/>
        </w:rPr>
        <w:t xml:space="preserve"> </w:t>
      </w:r>
      <w:r w:rsidR="00D34059" w:rsidRPr="007E3B65">
        <w:rPr>
          <w:rFonts w:ascii="Abadi" w:eastAsia="Times New Roman" w:hAnsi="Abadi" w:cs="Times New Roman"/>
          <w:kern w:val="0"/>
          <w:sz w:val="28"/>
          <w:szCs w:val="28"/>
          <w14:ligatures w14:val="none"/>
        </w:rPr>
        <w:t>and political constraints significantly affects the lives of its citizens. The region’s water infrastructure is not only outdated and inefficient but also struggles to cope with the growing demands of the population. These challenges are further intensified by restrictions on access to water sources, making it difficult to manage and distribute water effectively across different communities.</w:t>
      </w:r>
    </w:p>
    <w:p w14:paraId="71E747F6" w14:textId="346AD9B3" w:rsidR="0002651A" w:rsidRPr="007E3B65" w:rsidRDefault="00D34059" w:rsidP="00CB0B16">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The severe consequences include public health risks from limited access to clean water, economic restrictions due to water scarcity impacting agriculture and industry, and environmental degradation from over-extraction of water resources. These issues not only threaten the immediate health and livelihood of the Palestinian people but also compromise the long-term sustainability of the region’s environment and economy.</w:t>
      </w:r>
    </w:p>
    <w:p w14:paraId="6C2B7E2F" w14:textId="503F0235"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Trends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"Trends" section highlights emerging technologies and practices that enhance water management in Palestine. Key areas include:</w:t>
      </w:r>
    </w:p>
    <w:p w14:paraId="5B94BA0C"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Smart Water Management Systems</w:t>
      </w:r>
      <w:r w:rsidRPr="00925413">
        <w:rPr>
          <w:rFonts w:ascii="Abadi" w:eastAsia="Times New Roman" w:hAnsi="Abadi" w:cs="Times New Roman"/>
          <w:kern w:val="0"/>
          <w:sz w:val="28"/>
          <w:szCs w:val="28"/>
          <w14:ligatures w14:val="none"/>
        </w:rPr>
        <w:t>: Utilizing IoT and AI for efficient water monitoring.</w:t>
      </w:r>
    </w:p>
    <w:p w14:paraId="73B24AA1"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Decentralized Water Treatment</w:t>
      </w:r>
      <w:r w:rsidRPr="00925413">
        <w:rPr>
          <w:rFonts w:ascii="Abadi" w:eastAsia="Times New Roman" w:hAnsi="Abadi" w:cs="Times New Roman"/>
          <w:kern w:val="0"/>
          <w:sz w:val="28"/>
          <w:szCs w:val="28"/>
          <w14:ligatures w14:val="none"/>
        </w:rPr>
        <w:t>: Small-scale systems improving water access in remote areas.</w:t>
      </w:r>
    </w:p>
    <w:p w14:paraId="19E5EE63"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Rainwater Harvesting</w:t>
      </w:r>
      <w:r w:rsidRPr="00925413">
        <w:rPr>
          <w:rFonts w:ascii="Abadi" w:eastAsia="Times New Roman" w:hAnsi="Abadi" w:cs="Times New Roman"/>
          <w:kern w:val="0"/>
          <w:sz w:val="28"/>
          <w:szCs w:val="28"/>
          <w14:ligatures w14:val="none"/>
        </w:rPr>
        <w:t>: Capturing rainwater to supplement water sources.</w:t>
      </w:r>
    </w:p>
    <w:p w14:paraId="24F71506"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Water-Saving Fixtures and Appliances</w:t>
      </w:r>
      <w:r w:rsidRPr="00925413">
        <w:rPr>
          <w:rFonts w:ascii="Abadi" w:eastAsia="Times New Roman" w:hAnsi="Abadi" w:cs="Times New Roman"/>
          <w:kern w:val="0"/>
          <w:sz w:val="28"/>
          <w:szCs w:val="28"/>
          <w14:ligatures w14:val="none"/>
        </w:rPr>
        <w:t>: Reducing domestic water use with efficient devices.</w:t>
      </w:r>
    </w:p>
    <w:p w14:paraId="35EE3E7A"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Greywater Recycling</w:t>
      </w:r>
      <w:r w:rsidRPr="00925413">
        <w:rPr>
          <w:rFonts w:ascii="Abadi" w:eastAsia="Times New Roman" w:hAnsi="Abadi" w:cs="Times New Roman"/>
          <w:kern w:val="0"/>
          <w:sz w:val="28"/>
          <w:szCs w:val="28"/>
          <w14:ligatures w14:val="none"/>
        </w:rPr>
        <w:t>: Reusing non-potable water to decrease fresh water demand.</w:t>
      </w:r>
    </w:p>
    <w:p w14:paraId="0FDFAA1C"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Aquifer Recharge</w:t>
      </w:r>
      <w:r w:rsidRPr="00925413">
        <w:rPr>
          <w:rFonts w:ascii="Abadi" w:eastAsia="Times New Roman" w:hAnsi="Abadi" w:cs="Times New Roman"/>
          <w:kern w:val="0"/>
          <w:sz w:val="28"/>
          <w:szCs w:val="28"/>
          <w14:ligatures w14:val="none"/>
        </w:rPr>
        <w:t>: Replenishing groundwater to sustain water supplies.</w:t>
      </w:r>
    </w:p>
    <w:p w14:paraId="128DBB35"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Solar-Powered Water Systems</w:t>
      </w:r>
      <w:r w:rsidRPr="00925413">
        <w:rPr>
          <w:rFonts w:ascii="Abadi" w:eastAsia="Times New Roman" w:hAnsi="Abadi" w:cs="Times New Roman"/>
          <w:kern w:val="0"/>
          <w:sz w:val="28"/>
          <w:szCs w:val="28"/>
          <w14:ligatures w14:val="none"/>
        </w:rPr>
        <w:t>: Using solar energy for water operations.</w:t>
      </w:r>
    </w:p>
    <w:p w14:paraId="62539B39" w14:textId="77777777"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Smart Irrigation Technologies</w:t>
      </w:r>
      <w:r w:rsidRPr="00925413">
        <w:rPr>
          <w:rFonts w:ascii="Abadi" w:eastAsia="Times New Roman" w:hAnsi="Abadi" w:cs="Times New Roman"/>
          <w:kern w:val="0"/>
          <w:sz w:val="28"/>
          <w:szCs w:val="28"/>
          <w14:ligatures w14:val="none"/>
        </w:rPr>
        <w:t>: Optimizing agricultural irrigation with data technologies.</w:t>
      </w:r>
    </w:p>
    <w:p w14:paraId="0B80188C" w14:textId="77777777" w:rsidR="00925413"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925413">
        <w:rPr>
          <w:rFonts w:ascii="Abadi" w:eastAsia="Times New Roman" w:hAnsi="Abadi" w:cs="Times New Roman"/>
          <w:b/>
          <w:bCs/>
          <w:kern w:val="0"/>
          <w:sz w:val="28"/>
          <w:szCs w:val="28"/>
          <w14:ligatures w14:val="none"/>
        </w:rPr>
        <w:t>Desalination Technology</w:t>
      </w:r>
      <w:r w:rsidRPr="00925413">
        <w:rPr>
          <w:rFonts w:ascii="Abadi" w:eastAsia="Times New Roman" w:hAnsi="Abadi" w:cs="Times New Roman"/>
          <w:kern w:val="0"/>
          <w:sz w:val="28"/>
          <w:szCs w:val="28"/>
          <w14:ligatures w14:val="none"/>
        </w:rPr>
        <w:t>: Making seawater suitable for use through advanced techniques.</w:t>
      </w:r>
    </w:p>
    <w:p w14:paraId="308AF6C4" w14:textId="2AE32C2D" w:rsidR="00687956" w:rsidRPr="00925413" w:rsidRDefault="00687956" w:rsidP="001B050F">
      <w:pPr>
        <w:pStyle w:val="ListParagraph"/>
        <w:numPr>
          <w:ilvl w:val="0"/>
          <w:numId w:val="75"/>
        </w:numPr>
        <w:spacing w:before="100" w:beforeAutospacing="1" w:after="100" w:afterAutospacing="1" w:line="240" w:lineRule="auto"/>
        <w:rPr>
          <w:rFonts w:ascii="Abadi" w:eastAsia="Times New Roman" w:hAnsi="Abadi" w:cs="Times New Roman"/>
          <w:kern w:val="0"/>
          <w:sz w:val="28"/>
          <w:szCs w:val="28"/>
          <w14:ligatures w14:val="none"/>
        </w:rPr>
      </w:pPr>
      <w:r w:rsidRPr="00BF764E">
        <w:rPr>
          <w:rFonts w:ascii="Abadi" w:eastAsia="Times New Roman" w:hAnsi="Abadi" w:cs="Times New Roman"/>
          <w:kern w:val="0"/>
          <w:sz w:val="28"/>
          <w:szCs w:val="28"/>
          <w14:ligatures w14:val="none"/>
        </w:rPr>
        <w:lastRenderedPageBreak/>
        <w:t>Water-Sensitive Urban Design (WSUD)</w:t>
      </w:r>
      <w:r w:rsidRPr="00925413">
        <w:rPr>
          <w:rFonts w:ascii="Abadi" w:eastAsia="Times New Roman" w:hAnsi="Abadi" w:cs="Times New Roman"/>
          <w:kern w:val="0"/>
          <w:sz w:val="28"/>
          <w:szCs w:val="28"/>
          <w14:ligatures w14:val="none"/>
        </w:rPr>
        <w:t>: Merging water management with urban planning for environmental benefits.</w:t>
      </w:r>
    </w:p>
    <w:p w14:paraId="1AB4F3AD" w14:textId="5F167E6F"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Challenges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"Challenges" section identifies significant obstacles in developing and managing Palestine's water infrastructure:</w:t>
      </w:r>
    </w:p>
    <w:p w14:paraId="2AF4E993"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Limited Water Availability</w:t>
      </w:r>
      <w:r w:rsidRPr="007E3B65">
        <w:rPr>
          <w:rFonts w:ascii="Abadi" w:eastAsia="Times New Roman" w:hAnsi="Abadi" w:cs="Times New Roman"/>
          <w:kern w:val="0"/>
          <w:sz w:val="28"/>
          <w:szCs w:val="28"/>
          <w14:ligatures w14:val="none"/>
        </w:rPr>
        <w:t>: Scarcity due to arid climate, political issues, and restricted access to major water sources.</w:t>
      </w:r>
    </w:p>
    <w:p w14:paraId="10B168F3"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Aging Infrastructure</w:t>
      </w:r>
      <w:r w:rsidRPr="007E3B65">
        <w:rPr>
          <w:rFonts w:ascii="Abadi" w:eastAsia="Times New Roman" w:hAnsi="Abadi" w:cs="Times New Roman"/>
          <w:kern w:val="0"/>
          <w:sz w:val="28"/>
          <w:szCs w:val="28"/>
          <w14:ligatures w14:val="none"/>
        </w:rPr>
        <w:t>: Outdated systems leading to substantial water loss.</w:t>
      </w:r>
    </w:p>
    <w:p w14:paraId="0113DCC4"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Economic Constraints</w:t>
      </w:r>
      <w:r w:rsidRPr="007E3B65">
        <w:rPr>
          <w:rFonts w:ascii="Abadi" w:eastAsia="Times New Roman" w:hAnsi="Abadi" w:cs="Times New Roman"/>
          <w:kern w:val="0"/>
          <w:sz w:val="28"/>
          <w:szCs w:val="28"/>
          <w14:ligatures w14:val="none"/>
        </w:rPr>
        <w:t>: Economic instability limiting necessary investments.</w:t>
      </w:r>
    </w:p>
    <w:p w14:paraId="7208FE4D"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Quality Issues</w:t>
      </w:r>
      <w:r w:rsidRPr="007E3B65">
        <w:rPr>
          <w:rFonts w:ascii="Abadi" w:eastAsia="Times New Roman" w:hAnsi="Abadi" w:cs="Times New Roman"/>
          <w:kern w:val="0"/>
          <w:sz w:val="28"/>
          <w:szCs w:val="28"/>
          <w14:ligatures w14:val="none"/>
        </w:rPr>
        <w:t>: Pollution from industrial waste, sewage, and runoff.</w:t>
      </w:r>
    </w:p>
    <w:p w14:paraId="5E10CB87"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Political and Administrative Barriers</w:t>
      </w:r>
      <w:r w:rsidRPr="007E3B65">
        <w:rPr>
          <w:rFonts w:ascii="Abadi" w:eastAsia="Times New Roman" w:hAnsi="Abadi" w:cs="Times New Roman"/>
          <w:kern w:val="0"/>
          <w:sz w:val="28"/>
          <w:szCs w:val="28"/>
          <w14:ligatures w14:val="none"/>
        </w:rPr>
        <w:t>: Political conflicts affecting water policy and investment.</w:t>
      </w:r>
    </w:p>
    <w:p w14:paraId="455CF3A7"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Climate Change Impacts</w:t>
      </w:r>
      <w:r w:rsidRPr="007E3B65">
        <w:rPr>
          <w:rFonts w:ascii="Abadi" w:eastAsia="Times New Roman" w:hAnsi="Abadi" w:cs="Times New Roman"/>
          <w:kern w:val="0"/>
          <w:sz w:val="28"/>
          <w:szCs w:val="28"/>
          <w14:ligatures w14:val="none"/>
        </w:rPr>
        <w:t>: Increased droughts and changing rainfall patterns exacerbating scarcity.</w:t>
      </w:r>
    </w:p>
    <w:p w14:paraId="19FC1FF1"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Population Growth and Urbanization</w:t>
      </w:r>
      <w:r w:rsidRPr="007E3B65">
        <w:rPr>
          <w:rFonts w:ascii="Abadi" w:eastAsia="Times New Roman" w:hAnsi="Abadi" w:cs="Times New Roman"/>
          <w:kern w:val="0"/>
          <w:sz w:val="28"/>
          <w:szCs w:val="28"/>
          <w14:ligatures w14:val="none"/>
        </w:rPr>
        <w:t>: Rising demands straining existing water infrastructure.</w:t>
      </w:r>
    </w:p>
    <w:p w14:paraId="786224F5" w14:textId="77777777" w:rsidR="00687956" w:rsidRPr="007E3B65"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Lack of Public Awareness</w:t>
      </w:r>
      <w:r w:rsidRPr="007E3B65">
        <w:rPr>
          <w:rFonts w:ascii="Abadi" w:eastAsia="Times New Roman" w:hAnsi="Abadi" w:cs="Times New Roman"/>
          <w:kern w:val="0"/>
          <w:sz w:val="28"/>
          <w:szCs w:val="28"/>
          <w14:ligatures w14:val="none"/>
        </w:rPr>
        <w:t>: Limited knowledge impeding effective water conservation.</w:t>
      </w:r>
    </w:p>
    <w:p w14:paraId="4020456B" w14:textId="77777777" w:rsidR="00F14F33"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Technological Limitations</w:t>
      </w:r>
      <w:r w:rsidRPr="007E3B65">
        <w:rPr>
          <w:rFonts w:ascii="Abadi" w:eastAsia="Times New Roman" w:hAnsi="Abadi" w:cs="Times New Roman"/>
          <w:kern w:val="0"/>
          <w:sz w:val="28"/>
          <w:szCs w:val="28"/>
          <w14:ligatures w14:val="none"/>
        </w:rPr>
        <w:t>: Challenges in adopting modern water management technologies.</w:t>
      </w:r>
    </w:p>
    <w:p w14:paraId="3201ECA9" w14:textId="717C1436" w:rsidR="00687956" w:rsidRDefault="00687956" w:rsidP="001B050F">
      <w:pPr>
        <w:numPr>
          <w:ilvl w:val="0"/>
          <w:numId w:val="76"/>
        </w:numPr>
        <w:spacing w:before="100" w:beforeAutospacing="1" w:after="100" w:afterAutospacing="1" w:line="240" w:lineRule="auto"/>
        <w:rPr>
          <w:rFonts w:ascii="Abadi" w:eastAsia="Times New Roman" w:hAnsi="Abadi" w:cs="Times New Roman"/>
          <w:kern w:val="0"/>
          <w:sz w:val="28"/>
          <w:szCs w:val="28"/>
          <w14:ligatures w14:val="none"/>
        </w:rPr>
      </w:pPr>
      <w:r w:rsidRPr="00F14F33">
        <w:rPr>
          <w:rFonts w:ascii="Abadi" w:eastAsia="Times New Roman" w:hAnsi="Abadi" w:cs="Times New Roman"/>
          <w:b/>
          <w:bCs/>
          <w:kern w:val="0"/>
          <w:sz w:val="28"/>
          <w:szCs w:val="28"/>
          <w14:ligatures w14:val="none"/>
        </w:rPr>
        <w:t>Financing and Economic Viability</w:t>
      </w:r>
      <w:r w:rsidRPr="00F14F33">
        <w:rPr>
          <w:rFonts w:ascii="Abadi" w:eastAsia="Times New Roman" w:hAnsi="Abadi" w:cs="Times New Roman"/>
          <w:kern w:val="0"/>
          <w:sz w:val="28"/>
          <w:szCs w:val="28"/>
          <w14:ligatures w14:val="none"/>
        </w:rPr>
        <w:t>: Difficulty securing funds due to high costs and conflict-related risks.</w:t>
      </w:r>
    </w:p>
    <w:p w14:paraId="167AF20D" w14:textId="77777777" w:rsidR="006E5BA9" w:rsidRPr="006E5BA9" w:rsidRDefault="006E5BA9" w:rsidP="006E5BA9">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Risks Overview:</w:t>
      </w:r>
      <w:r w:rsidRPr="006E5BA9">
        <w:rPr>
          <w:rFonts w:ascii="Abadi" w:eastAsia="Times New Roman" w:hAnsi="Abadi" w:cs="Times New Roman"/>
          <w:kern w:val="0"/>
          <w:sz w:val="28"/>
          <w:szCs w:val="28"/>
          <w:lang w:eastAsia="en-AE"/>
          <w14:ligatures w14:val="none"/>
        </w:rPr>
        <w:t xml:space="preserve"> The "Risks" section outlines potential threats and vulnerabilities that could impede the successful development and management of Palestine's water infrastructure:</w:t>
      </w:r>
    </w:p>
    <w:p w14:paraId="05A48E2E"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Depleting Water Resources:</w:t>
      </w:r>
      <w:r w:rsidRPr="006E5BA9">
        <w:rPr>
          <w:rFonts w:ascii="Abadi" w:eastAsia="Times New Roman" w:hAnsi="Abadi" w:cs="Times New Roman"/>
          <w:kern w:val="0"/>
          <w:sz w:val="28"/>
          <w:szCs w:val="28"/>
          <w:lang w:eastAsia="en-AE"/>
          <w14:ligatures w14:val="none"/>
        </w:rPr>
        <w:t xml:space="preserve"> Overuse and mismanagement risk long-term water availability.</w:t>
      </w:r>
    </w:p>
    <w:p w14:paraId="14EF29B2"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Health Risks from Water Pollution:</w:t>
      </w:r>
      <w:r w:rsidRPr="006E5BA9">
        <w:rPr>
          <w:rFonts w:ascii="Abadi" w:eastAsia="Times New Roman" w:hAnsi="Abadi" w:cs="Times New Roman"/>
          <w:kern w:val="0"/>
          <w:sz w:val="28"/>
          <w:szCs w:val="28"/>
          <w:lang w:eastAsia="en-AE"/>
          <w14:ligatures w14:val="none"/>
        </w:rPr>
        <w:t xml:space="preserve"> Polluted water causes severe health issues due to inadequate treatment.</w:t>
      </w:r>
    </w:p>
    <w:p w14:paraId="361F40DF"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Economic Instability:</w:t>
      </w:r>
      <w:r w:rsidRPr="006E5BA9">
        <w:rPr>
          <w:rFonts w:ascii="Abadi" w:eastAsia="Times New Roman" w:hAnsi="Abadi" w:cs="Times New Roman"/>
          <w:kern w:val="0"/>
          <w:sz w:val="28"/>
          <w:szCs w:val="28"/>
          <w:lang w:eastAsia="en-AE"/>
          <w14:ligatures w14:val="none"/>
        </w:rPr>
        <w:t xml:space="preserve"> Water scarcity affects agriculture and industry, leading to unemployment and poverty.</w:t>
      </w:r>
    </w:p>
    <w:p w14:paraId="68086F1F"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Social Unrest:</w:t>
      </w:r>
      <w:r w:rsidRPr="006E5BA9">
        <w:rPr>
          <w:rFonts w:ascii="Abadi" w:eastAsia="Times New Roman" w:hAnsi="Abadi" w:cs="Times New Roman"/>
          <w:kern w:val="0"/>
          <w:sz w:val="28"/>
          <w:szCs w:val="28"/>
          <w:lang w:eastAsia="en-AE"/>
          <w14:ligatures w14:val="none"/>
        </w:rPr>
        <w:t xml:space="preserve"> Unequal water distribution can lead to conflicts and instability.</w:t>
      </w:r>
    </w:p>
    <w:p w14:paraId="269BD660"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Reduced Education:</w:t>
      </w:r>
      <w:r w:rsidRPr="006E5BA9">
        <w:rPr>
          <w:rFonts w:ascii="Abadi" w:eastAsia="Times New Roman" w:hAnsi="Abadi" w:cs="Times New Roman"/>
          <w:kern w:val="0"/>
          <w:sz w:val="28"/>
          <w:szCs w:val="28"/>
          <w:lang w:eastAsia="en-AE"/>
          <w14:ligatures w14:val="none"/>
        </w:rPr>
        <w:t xml:space="preserve"> Water collection duties prevent children, especially girls, from attending school.</w:t>
      </w:r>
    </w:p>
    <w:p w14:paraId="437BD9BF"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Dependency on External Sources:</w:t>
      </w:r>
      <w:r w:rsidRPr="006E5BA9">
        <w:rPr>
          <w:rFonts w:ascii="Abadi" w:eastAsia="Times New Roman" w:hAnsi="Abadi" w:cs="Times New Roman"/>
          <w:kern w:val="0"/>
          <w:sz w:val="28"/>
          <w:szCs w:val="28"/>
          <w:lang w:eastAsia="en-AE"/>
          <w14:ligatures w14:val="none"/>
        </w:rPr>
        <w:t xml:space="preserve"> Reliance on external water increases geopolitical risks.</w:t>
      </w:r>
    </w:p>
    <w:p w14:paraId="015D490F"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lastRenderedPageBreak/>
        <w:t>Poor Public Health Infrastructure:</w:t>
      </w:r>
      <w:r w:rsidRPr="006E5BA9">
        <w:rPr>
          <w:rFonts w:ascii="Abadi" w:eastAsia="Times New Roman" w:hAnsi="Abadi" w:cs="Times New Roman"/>
          <w:kern w:val="0"/>
          <w:sz w:val="28"/>
          <w:szCs w:val="28"/>
          <w:lang w:eastAsia="en-AE"/>
          <w14:ligatures w14:val="none"/>
        </w:rPr>
        <w:t xml:space="preserve"> Inadequate water supply hampers hygiene and health services.</w:t>
      </w:r>
    </w:p>
    <w:p w14:paraId="72C881AA"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Environmental Damage:</w:t>
      </w:r>
      <w:r w:rsidRPr="006E5BA9">
        <w:rPr>
          <w:rFonts w:ascii="Abadi" w:eastAsia="Times New Roman" w:hAnsi="Abadi" w:cs="Times New Roman"/>
          <w:kern w:val="0"/>
          <w:sz w:val="28"/>
          <w:szCs w:val="28"/>
          <w:lang w:eastAsia="en-AE"/>
          <w14:ligatures w14:val="none"/>
        </w:rPr>
        <w:t xml:space="preserve"> Bad water practices harm the environment and biodiversity.</w:t>
      </w:r>
    </w:p>
    <w:p w14:paraId="11233FF6"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Loss of Funding:</w:t>
      </w:r>
      <w:r w:rsidRPr="006E5BA9">
        <w:rPr>
          <w:rFonts w:ascii="Abadi" w:eastAsia="Times New Roman" w:hAnsi="Abadi" w:cs="Times New Roman"/>
          <w:kern w:val="0"/>
          <w:sz w:val="28"/>
          <w:szCs w:val="28"/>
          <w:lang w:eastAsia="en-AE"/>
          <w14:ligatures w14:val="none"/>
        </w:rPr>
        <w:t xml:space="preserve"> Changes in international support can reduce funding for water projects.</w:t>
      </w:r>
    </w:p>
    <w:p w14:paraId="10598049" w14:textId="77777777" w:rsidR="006E5BA9" w:rsidRPr="006E5BA9" w:rsidRDefault="006E5BA9" w:rsidP="001B050F">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E5BA9">
        <w:rPr>
          <w:rFonts w:ascii="Abadi" w:eastAsia="Times New Roman" w:hAnsi="Abadi" w:cs="Times New Roman"/>
          <w:b/>
          <w:bCs/>
          <w:kern w:val="0"/>
          <w:sz w:val="28"/>
          <w:szCs w:val="28"/>
          <w:lang w:eastAsia="en-AE"/>
          <w14:ligatures w14:val="none"/>
        </w:rPr>
        <w:t>Outdated Technology:</w:t>
      </w:r>
      <w:r w:rsidRPr="006E5BA9">
        <w:rPr>
          <w:rFonts w:ascii="Abadi" w:eastAsia="Times New Roman" w:hAnsi="Abadi" w:cs="Times New Roman"/>
          <w:kern w:val="0"/>
          <w:sz w:val="28"/>
          <w:szCs w:val="28"/>
          <w:lang w:eastAsia="en-AE"/>
          <w14:ligatures w14:val="none"/>
        </w:rPr>
        <w:t xml:space="preserve"> Old water systems struggle to keep up with new technology, reducing efficiency.</w:t>
      </w:r>
    </w:p>
    <w:p w14:paraId="080597E6" w14:textId="77777777" w:rsidR="006E5BA9" w:rsidRPr="00F14F33" w:rsidRDefault="006E5BA9" w:rsidP="006E5BA9">
      <w:pPr>
        <w:spacing w:before="100" w:beforeAutospacing="1" w:after="100" w:afterAutospacing="1" w:line="240" w:lineRule="auto"/>
        <w:rPr>
          <w:rFonts w:ascii="Abadi" w:eastAsia="Times New Roman" w:hAnsi="Abadi" w:cs="Times New Roman"/>
          <w:kern w:val="0"/>
          <w:sz w:val="28"/>
          <w:szCs w:val="28"/>
          <w14:ligatures w14:val="none"/>
        </w:rPr>
      </w:pPr>
    </w:p>
    <w:p w14:paraId="3A55E47A" w14:textId="05250C6F"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Opportunities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"Opportunities" section outlines strategic initiatives leveraging innovative solutions for transformative improvements in Palestine's water infrastructure:</w:t>
      </w:r>
    </w:p>
    <w:p w14:paraId="0C2ADE69"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Solar-Powered Desalination Plants</w:t>
      </w:r>
      <w:r w:rsidRPr="007E3B65">
        <w:rPr>
          <w:rFonts w:ascii="Abadi" w:eastAsia="Times New Roman" w:hAnsi="Abadi" w:cs="Times New Roman"/>
          <w:kern w:val="0"/>
          <w:sz w:val="28"/>
          <w:szCs w:val="28"/>
          <w14:ligatures w14:val="none"/>
        </w:rPr>
        <w:t>: Utilizes abundant sunlight for sustainable water sourcing.</w:t>
      </w:r>
    </w:p>
    <w:p w14:paraId="63A31D90"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Smart Water Management Systems</w:t>
      </w:r>
      <w:r w:rsidRPr="007E3B65">
        <w:rPr>
          <w:rFonts w:ascii="Abadi" w:eastAsia="Times New Roman" w:hAnsi="Abadi" w:cs="Times New Roman"/>
          <w:kern w:val="0"/>
          <w:sz w:val="28"/>
          <w:szCs w:val="28"/>
          <w14:ligatures w14:val="none"/>
        </w:rPr>
        <w:t>: Implements IoT systems for enhanced water efficiency and monitoring.</w:t>
      </w:r>
    </w:p>
    <w:p w14:paraId="03B1F8BB"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Rainwater Harvesting Systems</w:t>
      </w:r>
      <w:r w:rsidRPr="007E3B65">
        <w:rPr>
          <w:rFonts w:ascii="Abadi" w:eastAsia="Times New Roman" w:hAnsi="Abadi" w:cs="Times New Roman"/>
          <w:kern w:val="0"/>
          <w:sz w:val="28"/>
          <w:szCs w:val="28"/>
          <w14:ligatures w14:val="none"/>
        </w:rPr>
        <w:t>: Establishes local rainwater harvesting to support water scarcity management.</w:t>
      </w:r>
    </w:p>
    <w:p w14:paraId="5D9FC21F"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Greywater Recycling Programs</w:t>
      </w:r>
      <w:r w:rsidRPr="007E3B65">
        <w:rPr>
          <w:rFonts w:ascii="Abadi" w:eastAsia="Times New Roman" w:hAnsi="Abadi" w:cs="Times New Roman"/>
          <w:kern w:val="0"/>
          <w:sz w:val="28"/>
          <w:szCs w:val="28"/>
          <w14:ligatures w14:val="none"/>
        </w:rPr>
        <w:t>: Installs systems in buildings to reuse water and reduce freshwater demand.</w:t>
      </w:r>
    </w:p>
    <w:p w14:paraId="54E71533"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Advanced Wastewater Treatment Technologies</w:t>
      </w:r>
      <w:r w:rsidRPr="007E3B65">
        <w:rPr>
          <w:rFonts w:ascii="Abadi" w:eastAsia="Times New Roman" w:hAnsi="Abadi" w:cs="Times New Roman"/>
          <w:kern w:val="0"/>
          <w:sz w:val="28"/>
          <w:szCs w:val="28"/>
          <w14:ligatures w14:val="none"/>
        </w:rPr>
        <w:t>: Invests in technology to convert wastewater into clean water for use.</w:t>
      </w:r>
    </w:p>
    <w:p w14:paraId="40251B9F"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 Awareness Campaigns on Water Conservation</w:t>
      </w:r>
      <w:r w:rsidRPr="007E3B65">
        <w:rPr>
          <w:rFonts w:ascii="Abadi" w:eastAsia="Times New Roman" w:hAnsi="Abadi" w:cs="Times New Roman"/>
          <w:kern w:val="0"/>
          <w:sz w:val="28"/>
          <w:szCs w:val="28"/>
          <w14:ligatures w14:val="none"/>
        </w:rPr>
        <w:t>: Promotes sustainable water usage through educational campaigns.</w:t>
      </w:r>
    </w:p>
    <w:p w14:paraId="6AA17149"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Decentralized Water Treatment Solutions</w:t>
      </w:r>
      <w:r w:rsidRPr="007E3B65">
        <w:rPr>
          <w:rFonts w:ascii="Abadi" w:eastAsia="Times New Roman" w:hAnsi="Abadi" w:cs="Times New Roman"/>
          <w:kern w:val="0"/>
          <w:sz w:val="28"/>
          <w:szCs w:val="28"/>
          <w14:ligatures w14:val="none"/>
        </w:rPr>
        <w:t>: Supports the rapid deployment of local water treatment units.</w:t>
      </w:r>
    </w:p>
    <w:p w14:paraId="4E83E525"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Water-Efficient Agricultural Practices</w:t>
      </w:r>
      <w:r w:rsidRPr="007E3B65">
        <w:rPr>
          <w:rFonts w:ascii="Abadi" w:eastAsia="Times New Roman" w:hAnsi="Abadi" w:cs="Times New Roman"/>
          <w:kern w:val="0"/>
          <w:sz w:val="28"/>
          <w:szCs w:val="28"/>
          <w14:ligatures w14:val="none"/>
        </w:rPr>
        <w:t>: Encourages technologies like drip irrigation to reduce water use in farming.</w:t>
      </w:r>
    </w:p>
    <w:p w14:paraId="34FA9E4C"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Aquifer Recharge Projects</w:t>
      </w:r>
      <w:r w:rsidRPr="007E3B65">
        <w:rPr>
          <w:rFonts w:ascii="Abadi" w:eastAsia="Times New Roman" w:hAnsi="Abadi" w:cs="Times New Roman"/>
          <w:kern w:val="0"/>
          <w:sz w:val="28"/>
          <w:szCs w:val="28"/>
          <w14:ligatures w14:val="none"/>
        </w:rPr>
        <w:t>: Restores water levels in aquifers to ensure sustainable water supply.</w:t>
      </w:r>
    </w:p>
    <w:p w14:paraId="0D97ABFE"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Public-Private Partnerships for Water Projects</w:t>
      </w:r>
      <w:r w:rsidRPr="007E3B65">
        <w:rPr>
          <w:rFonts w:ascii="Abadi" w:eastAsia="Times New Roman" w:hAnsi="Abadi" w:cs="Times New Roman"/>
          <w:kern w:val="0"/>
          <w:sz w:val="28"/>
          <w:szCs w:val="28"/>
          <w14:ligatures w14:val="none"/>
        </w:rPr>
        <w:t>: Fosters collaboration to enhance innovation and efficiency.</w:t>
      </w:r>
    </w:p>
    <w:p w14:paraId="0EADF5B6"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IoT for Leak Detection</w:t>
      </w:r>
      <w:r w:rsidRPr="007E3B65">
        <w:rPr>
          <w:rFonts w:ascii="Abadi" w:eastAsia="Times New Roman" w:hAnsi="Abadi" w:cs="Times New Roman"/>
          <w:kern w:val="0"/>
          <w:sz w:val="28"/>
          <w:szCs w:val="28"/>
          <w14:ligatures w14:val="none"/>
        </w:rPr>
        <w:t>: Uses technology to efficiently detect and address water leaks.</w:t>
      </w:r>
    </w:p>
    <w:p w14:paraId="42B7F0B4"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Seawater Greenhouses</w:t>
      </w:r>
      <w:r w:rsidRPr="007E3B65">
        <w:rPr>
          <w:rFonts w:ascii="Abadi" w:eastAsia="Times New Roman" w:hAnsi="Abadi" w:cs="Times New Roman"/>
          <w:kern w:val="0"/>
          <w:sz w:val="28"/>
          <w:szCs w:val="28"/>
          <w14:ligatures w14:val="none"/>
        </w:rPr>
        <w:t>: Combines solar desalination with agriculture in arid regions.</w:t>
      </w:r>
    </w:p>
    <w:p w14:paraId="1F63ECA7"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Ecological Water Purification Systems</w:t>
      </w:r>
      <w:r w:rsidRPr="007E3B65">
        <w:rPr>
          <w:rFonts w:ascii="Abadi" w:eastAsia="Times New Roman" w:hAnsi="Abadi" w:cs="Times New Roman"/>
          <w:kern w:val="0"/>
          <w:sz w:val="28"/>
          <w:szCs w:val="28"/>
          <w14:ligatures w14:val="none"/>
        </w:rPr>
        <w:t>: Advocates for natural water purification to support biodiversity.</w:t>
      </w:r>
    </w:p>
    <w:p w14:paraId="577A85CD"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Water Market and Trading Platforms</w:t>
      </w:r>
      <w:r w:rsidRPr="007E3B65">
        <w:rPr>
          <w:rFonts w:ascii="Abadi" w:eastAsia="Times New Roman" w:hAnsi="Abadi" w:cs="Times New Roman"/>
          <w:kern w:val="0"/>
          <w:sz w:val="28"/>
          <w:szCs w:val="28"/>
          <w14:ligatures w14:val="none"/>
        </w:rPr>
        <w:t>: Establishes markets for efficient water allocation.</w:t>
      </w:r>
    </w:p>
    <w:p w14:paraId="544C1413"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Educational Programs in Water Management</w:t>
      </w:r>
      <w:r w:rsidRPr="007E3B65">
        <w:rPr>
          <w:rFonts w:ascii="Abadi" w:eastAsia="Times New Roman" w:hAnsi="Abadi" w:cs="Times New Roman"/>
          <w:kern w:val="0"/>
          <w:sz w:val="28"/>
          <w:szCs w:val="28"/>
          <w14:ligatures w14:val="none"/>
        </w:rPr>
        <w:t>: Integrates water conservation education into schools and communities.</w:t>
      </w:r>
    </w:p>
    <w:p w14:paraId="05AAECB4"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Rainwater Flushing Systems</w:t>
      </w:r>
      <w:r w:rsidRPr="007E3B65">
        <w:rPr>
          <w:rFonts w:ascii="Abadi" w:eastAsia="Times New Roman" w:hAnsi="Abadi" w:cs="Times New Roman"/>
          <w:kern w:val="0"/>
          <w:sz w:val="28"/>
          <w:szCs w:val="28"/>
          <w14:ligatures w14:val="none"/>
        </w:rPr>
        <w:t>: Uses collected rainwater for toilet flushing to conserve water.</w:t>
      </w:r>
    </w:p>
    <w:p w14:paraId="09477A07"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Heat Recovery from Wastewater</w:t>
      </w:r>
      <w:r w:rsidRPr="007E3B65">
        <w:rPr>
          <w:rFonts w:ascii="Abadi" w:eastAsia="Times New Roman" w:hAnsi="Abadi" w:cs="Times New Roman"/>
          <w:kern w:val="0"/>
          <w:sz w:val="28"/>
          <w:szCs w:val="28"/>
          <w14:ligatures w14:val="none"/>
        </w:rPr>
        <w:t>: Recovers energy from wastewater for heating and cooling solutions.</w:t>
      </w:r>
    </w:p>
    <w:p w14:paraId="162120B5" w14:textId="77777777" w:rsidR="00687956" w:rsidRPr="007E3B65" w:rsidRDefault="00687956" w:rsidP="001B050F">
      <w:pPr>
        <w:numPr>
          <w:ilvl w:val="0"/>
          <w:numId w:val="7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Water-Sensitive Urban Design (WSUD)</w:t>
      </w:r>
      <w:r w:rsidRPr="007E3B65">
        <w:rPr>
          <w:rFonts w:ascii="Abadi" w:eastAsia="Times New Roman" w:hAnsi="Abadi" w:cs="Times New Roman"/>
          <w:kern w:val="0"/>
          <w:sz w:val="28"/>
          <w:szCs w:val="28"/>
          <w14:ligatures w14:val="none"/>
        </w:rPr>
        <w:t>: Integrates sustainable water management into urban planning.</w:t>
      </w:r>
    </w:p>
    <w:p w14:paraId="3CE42717" w14:textId="159C0A81"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Recommendations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"Recommendations" section details actionable steps and strategic initiatives to improve water management and infrastructure in Palestine:</w:t>
      </w:r>
    </w:p>
    <w:p w14:paraId="17BC7387"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Invest in Solar-Powered Desalination</w:t>
      </w:r>
      <w:r w:rsidRPr="007E3B65">
        <w:rPr>
          <w:rFonts w:ascii="Abadi" w:eastAsia="Times New Roman" w:hAnsi="Abadi" w:cs="Times New Roman"/>
          <w:kern w:val="0"/>
          <w:sz w:val="28"/>
          <w:szCs w:val="28"/>
          <w14:ligatures w14:val="none"/>
        </w:rPr>
        <w:t>: Develop solar-powered plants along the coast with government and private support.</w:t>
      </w:r>
    </w:p>
    <w:p w14:paraId="33A8B12D"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Implement Smart Water Management Systems</w:t>
      </w:r>
      <w:r w:rsidRPr="007E3B65">
        <w:rPr>
          <w:rFonts w:ascii="Abadi" w:eastAsia="Times New Roman" w:hAnsi="Abadi" w:cs="Times New Roman"/>
          <w:kern w:val="0"/>
          <w:sz w:val="28"/>
          <w:szCs w:val="28"/>
          <w14:ligatures w14:val="none"/>
        </w:rPr>
        <w:t>: Install IoT sensors across water systems for enhanced monitoring and management.</w:t>
      </w:r>
    </w:p>
    <w:p w14:paraId="69A1C87D"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Enhance Rainwater Harvesting Infrastructure</w:t>
      </w:r>
      <w:r w:rsidRPr="007E3B65">
        <w:rPr>
          <w:rFonts w:ascii="Abadi" w:eastAsia="Times New Roman" w:hAnsi="Abadi" w:cs="Times New Roman"/>
          <w:kern w:val="0"/>
          <w:sz w:val="28"/>
          <w:szCs w:val="28"/>
          <w14:ligatures w14:val="none"/>
        </w:rPr>
        <w:t>: Integrate rainwater systems in new buildings and support community projects.</w:t>
      </w:r>
    </w:p>
    <w:p w14:paraId="7E9545A3"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Develop Greywater Recycling Programs</w:t>
      </w:r>
      <w:r w:rsidRPr="007E3B65">
        <w:rPr>
          <w:rFonts w:ascii="Abadi" w:eastAsia="Times New Roman" w:hAnsi="Abadi" w:cs="Times New Roman"/>
          <w:kern w:val="0"/>
          <w:sz w:val="28"/>
          <w:szCs w:val="28"/>
          <w14:ligatures w14:val="none"/>
        </w:rPr>
        <w:t>: Encourage greywater system installation through regulations and incentives.</w:t>
      </w:r>
    </w:p>
    <w:p w14:paraId="3F9D8370"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Expand Advanced Wastewater Treatment Facilities</w:t>
      </w:r>
      <w:r w:rsidRPr="007E3B65">
        <w:rPr>
          <w:rFonts w:ascii="Abadi" w:eastAsia="Times New Roman" w:hAnsi="Abadi" w:cs="Times New Roman"/>
          <w:kern w:val="0"/>
          <w:sz w:val="28"/>
          <w:szCs w:val="28"/>
          <w14:ligatures w14:val="none"/>
        </w:rPr>
        <w:t>: Upgrade and build new wastewater treatment plants with advanced technology.</w:t>
      </w:r>
    </w:p>
    <w:p w14:paraId="18C83808"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Launch Comprehensive Water Conservation Campaigns</w:t>
      </w:r>
      <w:r w:rsidRPr="007E3B65">
        <w:rPr>
          <w:rFonts w:ascii="Abadi" w:eastAsia="Times New Roman" w:hAnsi="Abadi" w:cs="Times New Roman"/>
          <w:kern w:val="0"/>
          <w:sz w:val="28"/>
          <w:szCs w:val="28"/>
          <w14:ligatures w14:val="none"/>
        </w:rPr>
        <w:t>: Start nationwide campaigns to educate on water-saving practices.</w:t>
      </w:r>
    </w:p>
    <w:p w14:paraId="541A444D"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Foster Decentralized Water Treatment Technologies</w:t>
      </w:r>
      <w:r w:rsidRPr="007E3B65">
        <w:rPr>
          <w:rFonts w:ascii="Abadi" w:eastAsia="Times New Roman" w:hAnsi="Abadi" w:cs="Times New Roman"/>
          <w:kern w:val="0"/>
          <w:sz w:val="28"/>
          <w:szCs w:val="28"/>
          <w14:ligatures w14:val="none"/>
        </w:rPr>
        <w:t>: Promote small, community-managed water treatment systems with innovative funding.</w:t>
      </w:r>
    </w:p>
    <w:p w14:paraId="0EBB1D0F"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Promote Water-Efficient Agricultural Practices</w:t>
      </w:r>
      <w:r w:rsidRPr="007E3B65">
        <w:rPr>
          <w:rFonts w:ascii="Abadi" w:eastAsia="Times New Roman" w:hAnsi="Abadi" w:cs="Times New Roman"/>
          <w:kern w:val="0"/>
          <w:sz w:val="28"/>
          <w:szCs w:val="28"/>
          <w14:ligatures w14:val="none"/>
        </w:rPr>
        <w:t>: Subsidize and train farmers in water-efficient technologies like drip irrigation.</w:t>
      </w:r>
    </w:p>
    <w:p w14:paraId="3B568F2F"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Establish Managed Aquifer Recharge Programs</w:t>
      </w:r>
      <w:r w:rsidRPr="007E3B65">
        <w:rPr>
          <w:rFonts w:ascii="Abadi" w:eastAsia="Times New Roman" w:hAnsi="Abadi" w:cs="Times New Roman"/>
          <w:kern w:val="0"/>
          <w:sz w:val="28"/>
          <w:szCs w:val="28"/>
          <w14:ligatures w14:val="none"/>
        </w:rPr>
        <w:t>: Create recharge zones to enhance groundwater levels, supported by awareness campaigns.</w:t>
      </w:r>
    </w:p>
    <w:p w14:paraId="02BFC389" w14:textId="77777777" w:rsidR="00687956" w:rsidRPr="007E3B65" w:rsidRDefault="00687956" w:rsidP="001B050F">
      <w:pPr>
        <w:numPr>
          <w:ilvl w:val="0"/>
          <w:numId w:val="7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Encourage Public-Private Partnerships for Water Infrastructure</w:t>
      </w:r>
      <w:r w:rsidRPr="007E3B65">
        <w:rPr>
          <w:rFonts w:ascii="Abadi" w:eastAsia="Times New Roman" w:hAnsi="Abadi" w:cs="Times New Roman"/>
          <w:kern w:val="0"/>
          <w:sz w:val="28"/>
          <w:szCs w:val="28"/>
          <w14:ligatures w14:val="none"/>
        </w:rPr>
        <w:t>: Foster collaborations between government and private sectors to enhance water infrastructure.</w:t>
      </w:r>
    </w:p>
    <w:p w14:paraId="549BCF00" w14:textId="4A281ACD"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Policy Changes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"Policy Changes" section outlines necessary regulatory adjustments to enhance water management in Palestine:</w:t>
      </w:r>
    </w:p>
    <w:p w14:paraId="78612676"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Mandate Water-Efficient Appliances</w:t>
      </w:r>
      <w:r w:rsidRPr="007E3B65">
        <w:rPr>
          <w:rFonts w:ascii="Abadi" w:eastAsia="Times New Roman" w:hAnsi="Abadi" w:cs="Times New Roman"/>
          <w:kern w:val="0"/>
          <w:sz w:val="28"/>
          <w:szCs w:val="28"/>
          <w14:ligatures w14:val="none"/>
        </w:rPr>
        <w:t>: Require the use of water-efficient appliances in all buildings, supported by upgrade incentives and public campaigns.</w:t>
      </w:r>
    </w:p>
    <w:p w14:paraId="420D798C"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Strengthen Water Quality Regulations</w:t>
      </w:r>
      <w:r w:rsidRPr="007E3B65">
        <w:rPr>
          <w:rFonts w:ascii="Abadi" w:eastAsia="Times New Roman" w:hAnsi="Abadi" w:cs="Times New Roman"/>
          <w:kern w:val="0"/>
          <w:sz w:val="28"/>
          <w:szCs w:val="28"/>
          <w14:ligatures w14:val="none"/>
        </w:rPr>
        <w:t>: Enhance standards and enforcement to prevent water pollution, especially from industrial discharges.</w:t>
      </w:r>
    </w:p>
    <w:p w14:paraId="19FCD34B"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Support Decentralized Water Treatment</w:t>
      </w:r>
      <w:r w:rsidRPr="007E3B65">
        <w:rPr>
          <w:rFonts w:ascii="Abadi" w:eastAsia="Times New Roman" w:hAnsi="Abadi" w:cs="Times New Roman"/>
          <w:kern w:val="0"/>
          <w:sz w:val="28"/>
          <w:szCs w:val="28"/>
          <w14:ligatures w14:val="none"/>
        </w:rPr>
        <w:t>: Provide policy and financial backing for small-scale, community-based water treatment systems.</w:t>
      </w:r>
    </w:p>
    <w:p w14:paraId="13429926"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Implement Water Reuse Policies</w:t>
      </w:r>
      <w:r w:rsidRPr="007E3B65">
        <w:rPr>
          <w:rFonts w:ascii="Abadi" w:eastAsia="Times New Roman" w:hAnsi="Abadi" w:cs="Times New Roman"/>
          <w:kern w:val="0"/>
          <w:sz w:val="28"/>
          <w:szCs w:val="28"/>
          <w14:ligatures w14:val="none"/>
        </w:rPr>
        <w:t>: Set guidelines and incentives for using treated wastewater in agriculture and industry.</w:t>
      </w:r>
    </w:p>
    <w:p w14:paraId="7CFA036B"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Update Irrigation Practices and Technologies</w:t>
      </w:r>
      <w:r w:rsidRPr="007E3B65">
        <w:rPr>
          <w:rFonts w:ascii="Abadi" w:eastAsia="Times New Roman" w:hAnsi="Abadi" w:cs="Times New Roman"/>
          <w:kern w:val="0"/>
          <w:sz w:val="28"/>
          <w:szCs w:val="28"/>
          <w14:ligatures w14:val="none"/>
        </w:rPr>
        <w:t>: Modernize irrigation with subsidies and training for advanced, efficient technologies.</w:t>
      </w:r>
    </w:p>
    <w:p w14:paraId="1E621E0D"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Enhance Groundwater Protection</w:t>
      </w:r>
      <w:r w:rsidRPr="007E3B65">
        <w:rPr>
          <w:rFonts w:ascii="Abadi" w:eastAsia="Times New Roman" w:hAnsi="Abadi" w:cs="Times New Roman"/>
          <w:kern w:val="0"/>
          <w:sz w:val="28"/>
          <w:szCs w:val="28"/>
          <w14:ligatures w14:val="none"/>
        </w:rPr>
        <w:t>: Strengthen regulations to prevent over-extraction and contamination of groundwater.</w:t>
      </w:r>
    </w:p>
    <w:p w14:paraId="3527AE11"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Foster Public-Private Partnerships (PPPs)</w:t>
      </w:r>
      <w:r w:rsidRPr="007E3B65">
        <w:rPr>
          <w:rFonts w:ascii="Abadi" w:eastAsia="Times New Roman" w:hAnsi="Abadi" w:cs="Times New Roman"/>
          <w:kern w:val="0"/>
          <w:sz w:val="28"/>
          <w:szCs w:val="28"/>
          <w14:ligatures w14:val="none"/>
        </w:rPr>
        <w:t>: Develop frameworks to encourage PPPs in water infrastructure projects.</w:t>
      </w:r>
    </w:p>
    <w:p w14:paraId="4E4D97BE"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Conservation Education Mandatory in Schools</w:t>
      </w:r>
      <w:r w:rsidRPr="007E3B65">
        <w:rPr>
          <w:rFonts w:ascii="Abadi" w:eastAsia="Times New Roman" w:hAnsi="Abadi" w:cs="Times New Roman"/>
          <w:kern w:val="0"/>
          <w:sz w:val="28"/>
          <w:szCs w:val="28"/>
          <w14:ligatures w14:val="none"/>
        </w:rPr>
        <w:t>: Integrate water conservation education into the national curriculum.</w:t>
      </w:r>
    </w:p>
    <w:p w14:paraId="11C33E80"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Incentivize Rainwater Harvesting</w:t>
      </w:r>
      <w:r w:rsidRPr="007E3B65">
        <w:rPr>
          <w:rFonts w:ascii="Abadi" w:eastAsia="Times New Roman" w:hAnsi="Abadi" w:cs="Times New Roman"/>
          <w:kern w:val="0"/>
          <w:sz w:val="28"/>
          <w:szCs w:val="28"/>
          <w14:ligatures w14:val="none"/>
        </w:rPr>
        <w:t>: Offer tax credits and require rainwater harvesting systems in new buildings, with installation support.</w:t>
      </w:r>
    </w:p>
    <w:p w14:paraId="0A416C40" w14:textId="77777777" w:rsidR="00687956" w:rsidRPr="007E3B65" w:rsidRDefault="00687956" w:rsidP="001B050F">
      <w:pPr>
        <w:numPr>
          <w:ilvl w:val="0"/>
          <w:numId w:val="7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Establish a National Water-Saving Campaign</w:t>
      </w:r>
      <w:r w:rsidRPr="007E3B65">
        <w:rPr>
          <w:rFonts w:ascii="Abadi" w:eastAsia="Times New Roman" w:hAnsi="Abadi" w:cs="Times New Roman"/>
          <w:kern w:val="0"/>
          <w:sz w:val="28"/>
          <w:szCs w:val="28"/>
          <w14:ligatures w14:val="none"/>
        </w:rPr>
        <w:t>: Launch a campaign to promote water-saving practices widely, involving media and corporate sectors.</w:t>
      </w:r>
    </w:p>
    <w:p w14:paraId="0A897ECC" w14:textId="43C39203"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Success Drivers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This section details the essential factors needed to successfully implement water management strategies in Palestine:</w:t>
      </w:r>
    </w:p>
    <w:p w14:paraId="57D20690"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Strong Governance and Regulatory Frameworks</w:t>
      </w:r>
      <w:r w:rsidRPr="007E3B65">
        <w:rPr>
          <w:rFonts w:ascii="Abadi" w:eastAsia="Times New Roman" w:hAnsi="Abadi" w:cs="Times New Roman"/>
          <w:kern w:val="0"/>
          <w:sz w:val="28"/>
          <w:szCs w:val="28"/>
          <w14:ligatures w14:val="none"/>
        </w:rPr>
        <w:t>: Establish effective governance and independent regulatory bodies for sustainable water management.</w:t>
      </w:r>
    </w:p>
    <w:p w14:paraId="2F52B3D5"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Engagement and Participation</w:t>
      </w:r>
      <w:r w:rsidRPr="007E3B65">
        <w:rPr>
          <w:rFonts w:ascii="Abadi" w:eastAsia="Times New Roman" w:hAnsi="Abadi" w:cs="Times New Roman"/>
          <w:kern w:val="0"/>
          <w:sz w:val="28"/>
          <w:szCs w:val="28"/>
          <w14:ligatures w14:val="none"/>
        </w:rPr>
        <w:t>: Involve communities in water management decisions through water boards and public consultations.</w:t>
      </w:r>
    </w:p>
    <w:p w14:paraId="12C9ACFA"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Technological Innovation and Adoption</w:t>
      </w:r>
      <w:r w:rsidRPr="007E3B65">
        <w:rPr>
          <w:rFonts w:ascii="Abadi" w:eastAsia="Times New Roman" w:hAnsi="Abadi" w:cs="Times New Roman"/>
          <w:kern w:val="0"/>
          <w:sz w:val="28"/>
          <w:szCs w:val="28"/>
          <w14:ligatures w14:val="none"/>
        </w:rPr>
        <w:t>: Integrate modern technologies like IoT, AI, and advanced purification systems to improve water management.</w:t>
      </w:r>
    </w:p>
    <w:p w14:paraId="5DFDA7F1"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Financing Models</w:t>
      </w:r>
      <w:r w:rsidRPr="007E3B65">
        <w:rPr>
          <w:rFonts w:ascii="Abadi" w:eastAsia="Times New Roman" w:hAnsi="Abadi" w:cs="Times New Roman"/>
          <w:kern w:val="0"/>
          <w:sz w:val="28"/>
          <w:szCs w:val="28"/>
          <w14:ligatures w14:val="none"/>
        </w:rPr>
        <w:t>: Develop financing models that combine public, private, and international funds for ongoing investment.</w:t>
      </w:r>
    </w:p>
    <w:p w14:paraId="6720C06F"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Comprehensive Disaster Management and Resilience Planning</w:t>
      </w:r>
      <w:r w:rsidRPr="007E3B65">
        <w:rPr>
          <w:rFonts w:ascii="Abadi" w:eastAsia="Times New Roman" w:hAnsi="Abadi" w:cs="Times New Roman"/>
          <w:kern w:val="0"/>
          <w:sz w:val="28"/>
          <w:szCs w:val="28"/>
          <w14:ligatures w14:val="none"/>
        </w:rPr>
        <w:t>: Incorporate disaster management and resilience strategies to address natural disasters and climate change.</w:t>
      </w:r>
    </w:p>
    <w:p w14:paraId="6E835423"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Integrated Water Resource Management (IWRM)</w:t>
      </w:r>
      <w:r w:rsidRPr="007E3B65">
        <w:rPr>
          <w:rFonts w:ascii="Abadi" w:eastAsia="Times New Roman" w:hAnsi="Abadi" w:cs="Times New Roman"/>
          <w:kern w:val="0"/>
          <w:sz w:val="28"/>
          <w:szCs w:val="28"/>
          <w14:ligatures w14:val="none"/>
        </w:rPr>
        <w:t>: Adopt IWRM approaches to ensure holistic and sustainable management of water resources.</w:t>
      </w:r>
    </w:p>
    <w:p w14:paraId="3F3FBF8C"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Policy and Institutional Alignment</w:t>
      </w:r>
      <w:r w:rsidRPr="007E3B65">
        <w:rPr>
          <w:rFonts w:ascii="Abadi" w:eastAsia="Times New Roman" w:hAnsi="Abadi" w:cs="Times New Roman"/>
          <w:kern w:val="0"/>
          <w:sz w:val="28"/>
          <w:szCs w:val="28"/>
          <w14:ligatures w14:val="none"/>
        </w:rPr>
        <w:t>: Align policies and frameworks across government levels and sectors for coordinated water management.</w:t>
      </w:r>
    </w:p>
    <w:p w14:paraId="0BA42904"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 and Capacity Building</w:t>
      </w:r>
      <w:r w:rsidRPr="007E3B65">
        <w:rPr>
          <w:rFonts w:ascii="Abadi" w:eastAsia="Times New Roman" w:hAnsi="Abadi" w:cs="Times New Roman"/>
          <w:kern w:val="0"/>
          <w:sz w:val="28"/>
          <w:szCs w:val="28"/>
          <w14:ligatures w14:val="none"/>
        </w:rPr>
        <w:t>: Invest in educational programs to build skills for effective water management and innovation.</w:t>
      </w:r>
    </w:p>
    <w:p w14:paraId="33C6390C"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Monitoring, Evaluation, and Learning</w:t>
      </w:r>
      <w:r w:rsidRPr="007E3B65">
        <w:rPr>
          <w:rFonts w:ascii="Abadi" w:eastAsia="Times New Roman" w:hAnsi="Abadi" w:cs="Times New Roman"/>
          <w:kern w:val="0"/>
          <w:sz w:val="28"/>
          <w:szCs w:val="28"/>
          <w14:ligatures w14:val="none"/>
        </w:rPr>
        <w:t>: Set up mechanisms to monitor, evaluate, and continuously improve water management practices.</w:t>
      </w:r>
    </w:p>
    <w:p w14:paraId="56875CD9" w14:textId="77777777" w:rsidR="00687956" w:rsidRPr="007E3B65" w:rsidRDefault="00687956" w:rsidP="001B050F">
      <w:pPr>
        <w:numPr>
          <w:ilvl w:val="0"/>
          <w:numId w:val="7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Environmental Sustainability</w:t>
      </w:r>
      <w:r w:rsidRPr="007E3B65">
        <w:rPr>
          <w:rFonts w:ascii="Abadi" w:eastAsia="Times New Roman" w:hAnsi="Abadi" w:cs="Times New Roman"/>
          <w:kern w:val="0"/>
          <w:sz w:val="28"/>
          <w:szCs w:val="28"/>
          <w14:ligatures w14:val="none"/>
        </w:rPr>
        <w:t>: Ensure water management practices contribute to ecosystem health and biodiversity.</w:t>
      </w:r>
    </w:p>
    <w:p w14:paraId="44BCF552" w14:textId="01BDA597" w:rsidR="00687956" w:rsidRPr="007E3B65" w:rsidRDefault="00687956" w:rsidP="00687956">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KPIs Overview:</w:t>
      </w:r>
      <w:r w:rsidRPr="008851D8">
        <w:rPr>
          <w:rFonts w:ascii="Abadi" w:eastAsia="Times New Roman" w:hAnsi="Abadi" w:cs="Times New Roman"/>
          <w:kern w:val="0"/>
          <w:sz w:val="28"/>
          <w:szCs w:val="28"/>
          <w14:ligatures w14:val="none"/>
        </w:rPr>
        <w:t xml:space="preserve"> </w:t>
      </w:r>
      <w:r w:rsidRPr="007E3B65">
        <w:rPr>
          <w:rFonts w:ascii="Abadi" w:eastAsia="Times New Roman" w:hAnsi="Abadi" w:cs="Times New Roman"/>
          <w:kern w:val="0"/>
          <w:sz w:val="28"/>
          <w:szCs w:val="28"/>
          <w14:ligatures w14:val="none"/>
        </w:rPr>
        <w:t>The KPIs section provides measurable indicators to assess the effectiveness of water management strategies in Palestine:</w:t>
      </w:r>
    </w:p>
    <w:p w14:paraId="201C218F"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Accessibility Improvement</w:t>
      </w:r>
      <w:r w:rsidRPr="007E3B65">
        <w:rPr>
          <w:rFonts w:ascii="Abadi" w:eastAsia="Times New Roman" w:hAnsi="Abadi" w:cs="Times New Roman"/>
          <w:kern w:val="0"/>
          <w:sz w:val="28"/>
          <w:szCs w:val="28"/>
          <w14:ligatures w14:val="none"/>
        </w:rPr>
        <w:t>: Tracks the increase in households with access to clean water.</w:t>
      </w:r>
    </w:p>
    <w:p w14:paraId="72402B76"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Reduction in Water Loss</w:t>
      </w:r>
      <w:r w:rsidRPr="007E3B65">
        <w:rPr>
          <w:rFonts w:ascii="Abadi" w:eastAsia="Times New Roman" w:hAnsi="Abadi" w:cs="Times New Roman"/>
          <w:kern w:val="0"/>
          <w:sz w:val="28"/>
          <w:szCs w:val="28"/>
          <w14:ligatures w14:val="none"/>
        </w:rPr>
        <w:t>: Measures reductions in water lost due to leaks and inefficiencies.</w:t>
      </w:r>
    </w:p>
    <w:p w14:paraId="22D036C5"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Increase in Water Reuse</w:t>
      </w:r>
      <w:r w:rsidRPr="007E3B65">
        <w:rPr>
          <w:rFonts w:ascii="Abadi" w:eastAsia="Times New Roman" w:hAnsi="Abadi" w:cs="Times New Roman"/>
          <w:kern w:val="0"/>
          <w:sz w:val="28"/>
          <w:szCs w:val="28"/>
          <w14:ligatures w14:val="none"/>
        </w:rPr>
        <w:t>: Quantifies the increase in wastewater treatment and reuse.</w:t>
      </w:r>
    </w:p>
    <w:p w14:paraId="28D1E26F"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Engagement Levels</w:t>
      </w:r>
      <w:r w:rsidRPr="007E3B65">
        <w:rPr>
          <w:rFonts w:ascii="Abadi" w:eastAsia="Times New Roman" w:hAnsi="Abadi" w:cs="Times New Roman"/>
          <w:kern w:val="0"/>
          <w:sz w:val="28"/>
          <w:szCs w:val="28"/>
          <w14:ligatures w14:val="none"/>
        </w:rPr>
        <w:t>: Assesses community involvement in water management decisions.</w:t>
      </w:r>
    </w:p>
    <w:p w14:paraId="16E87F03"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Adoption Rate of Smart Technologies</w:t>
      </w:r>
      <w:r w:rsidRPr="007E3B65">
        <w:rPr>
          <w:rFonts w:ascii="Abadi" w:eastAsia="Times New Roman" w:hAnsi="Abadi" w:cs="Times New Roman"/>
          <w:kern w:val="0"/>
          <w:sz w:val="28"/>
          <w:szCs w:val="28"/>
          <w14:ligatures w14:val="none"/>
        </w:rPr>
        <w:t>: Monitors the usage of smart water management systems.</w:t>
      </w:r>
    </w:p>
    <w:p w14:paraId="705D62E4"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Sustainability Metrics</w:t>
      </w:r>
      <w:r w:rsidRPr="007E3B65">
        <w:rPr>
          <w:rFonts w:ascii="Abadi" w:eastAsia="Times New Roman" w:hAnsi="Abadi" w:cs="Times New Roman"/>
          <w:kern w:val="0"/>
          <w:sz w:val="28"/>
          <w:szCs w:val="28"/>
          <w14:ligatures w14:val="none"/>
        </w:rPr>
        <w:t>: Evaluates environmental impacts, including energy and carbon emissions reductions.</w:t>
      </w:r>
    </w:p>
    <w:p w14:paraId="49A7A5A3"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Financial Sustainability</w:t>
      </w:r>
      <w:r w:rsidRPr="007E3B65">
        <w:rPr>
          <w:rFonts w:ascii="Abadi" w:eastAsia="Times New Roman" w:hAnsi="Abadi" w:cs="Times New Roman"/>
          <w:kern w:val="0"/>
          <w:sz w:val="28"/>
          <w:szCs w:val="28"/>
          <w14:ligatures w14:val="none"/>
        </w:rPr>
        <w:t>: Tracks financial health of water projects, ROI, and cost savings.</w:t>
      </w:r>
    </w:p>
    <w:p w14:paraId="3F8A2BC4"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 and Awareness Impact</w:t>
      </w:r>
      <w:r w:rsidRPr="007E3B65">
        <w:rPr>
          <w:rFonts w:ascii="Abadi" w:eastAsia="Times New Roman" w:hAnsi="Abadi" w:cs="Times New Roman"/>
          <w:kern w:val="0"/>
          <w:sz w:val="28"/>
          <w:szCs w:val="28"/>
          <w14:ligatures w14:val="none"/>
        </w:rPr>
        <w:t>: Measures the effectiveness of water conservation educational campaigns.</w:t>
      </w:r>
    </w:p>
    <w:p w14:paraId="32BDD7F8" w14:textId="77777777" w:rsidR="00687956"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Regulatory Compliance Rates</w:t>
      </w:r>
      <w:r w:rsidRPr="007E3B65">
        <w:rPr>
          <w:rFonts w:ascii="Abadi" w:eastAsia="Times New Roman" w:hAnsi="Abadi" w:cs="Times New Roman"/>
          <w:kern w:val="0"/>
          <w:sz w:val="28"/>
          <w:szCs w:val="28"/>
          <w14:ligatures w14:val="none"/>
        </w:rPr>
        <w:t>: Monitors compliance with water management policies.</w:t>
      </w:r>
    </w:p>
    <w:p w14:paraId="19560607" w14:textId="55DD5DAA" w:rsidR="00455A51" w:rsidRPr="007E3B65" w:rsidRDefault="00687956" w:rsidP="001B050F">
      <w:pPr>
        <w:numPr>
          <w:ilvl w:val="0"/>
          <w:numId w:val="7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Disaster Resilience Achievements</w:t>
      </w:r>
      <w:r w:rsidRPr="007E3B65">
        <w:rPr>
          <w:rFonts w:ascii="Abadi" w:eastAsia="Times New Roman" w:hAnsi="Abadi" w:cs="Times New Roman"/>
          <w:kern w:val="0"/>
          <w:sz w:val="28"/>
          <w:szCs w:val="28"/>
          <w14:ligatures w14:val="none"/>
        </w:rPr>
        <w:t>: Assesses improvements in infrastructure resilience to disasters and climate change.</w:t>
      </w:r>
      <w:r w:rsidR="00455A51" w:rsidRPr="007E3B65">
        <w:rPr>
          <w:rFonts w:ascii="Abadi" w:eastAsia="Times New Roman" w:hAnsi="Abadi" w:cs="Times New Roman"/>
          <w:b/>
          <w:bCs/>
          <w:kern w:val="0"/>
          <w:sz w:val="28"/>
          <w:szCs w:val="28"/>
          <w:highlight w:val="yellow"/>
          <w14:ligatures w14:val="none"/>
        </w:rPr>
        <w:br w:type="page"/>
      </w:r>
    </w:p>
    <w:p w14:paraId="5FE7A2BA" w14:textId="15E2D996" w:rsidR="00D34059" w:rsidRPr="00614F10" w:rsidRDefault="003317C9" w:rsidP="00A72E09">
      <w:pPr>
        <w:pStyle w:val="Heading1"/>
        <w:pBdr>
          <w:bottom w:val="single" w:sz="4" w:space="1" w:color="auto"/>
        </w:pBdr>
      </w:pPr>
      <w:bookmarkStart w:id="10" w:name="_Toc168649087"/>
      <w:r w:rsidRPr="000F1E2A">
        <w:rPr>
          <w:sz w:val="40"/>
          <w:szCs w:val="52"/>
        </w:rPr>
        <w:lastRenderedPageBreak/>
        <w:t>3</w:t>
      </w:r>
      <w:r w:rsidR="00614F10" w:rsidRPr="000F1E2A">
        <w:rPr>
          <w:sz w:val="40"/>
          <w:szCs w:val="52"/>
        </w:rPr>
        <w:t xml:space="preserve">. </w:t>
      </w:r>
      <w:r w:rsidR="00D34059" w:rsidRPr="000F1E2A">
        <w:rPr>
          <w:sz w:val="40"/>
          <w:szCs w:val="52"/>
        </w:rPr>
        <w:t>Emerging Trends</w:t>
      </w:r>
      <w:bookmarkEnd w:id="10"/>
      <w:r w:rsidR="00062E4A">
        <w:br/>
      </w:r>
    </w:p>
    <w:p w14:paraId="3AA2B827" w14:textId="77777777" w:rsidR="00A81463" w:rsidRDefault="00062E4A" w:rsidP="00A72E09">
      <w:pPr>
        <w:spacing w:before="100" w:beforeAutospacing="1" w:after="100" w:afterAutospacing="1" w:line="240" w:lineRule="auto"/>
        <w:rPr>
          <w:rFonts w:ascii="Abadi" w:eastAsia="Times New Roman" w:hAnsi="Abadi" w:cs="Times New Roman"/>
          <w:kern w:val="0"/>
          <w:sz w:val="28"/>
          <w:szCs w:val="28"/>
          <w14:ligatures w14:val="none"/>
        </w:rPr>
      </w:pPr>
      <w:r>
        <w:rPr>
          <w:rFonts w:ascii="Abadi" w:eastAsia="Times New Roman" w:hAnsi="Abadi" w:cs="Times New Roman"/>
          <w:b/>
          <w:bCs/>
          <w:kern w:val="0"/>
          <w:sz w:val="28"/>
          <w:szCs w:val="28"/>
          <w14:ligatures w14:val="none"/>
        </w:rPr>
        <w:br/>
      </w:r>
      <w:r w:rsidR="007B4424" w:rsidRPr="008851D8">
        <w:rPr>
          <w:rFonts w:ascii="Abadi" w:eastAsia="Times New Roman" w:hAnsi="Abadi" w:cs="Times New Roman"/>
          <w:b/>
          <w:bCs/>
          <w:kern w:val="0"/>
          <w:sz w:val="28"/>
          <w:szCs w:val="28"/>
          <w14:ligatures w14:val="none"/>
        </w:rPr>
        <w:t>1.</w:t>
      </w:r>
      <w:r w:rsidR="006B38AD">
        <w:rPr>
          <w:rFonts w:ascii="Abadi" w:eastAsia="Times New Roman" w:hAnsi="Abadi" w:cs="Times New Roman"/>
          <w:b/>
          <w:bCs/>
          <w:kern w:val="0"/>
          <w:sz w:val="28"/>
          <w:szCs w:val="28"/>
          <w14:ligatures w14:val="none"/>
        </w:rPr>
        <w:t xml:space="preserve"> </w:t>
      </w:r>
      <w:r w:rsidR="007B4424" w:rsidRPr="008851D8">
        <w:rPr>
          <w:rFonts w:ascii="Abadi" w:eastAsia="Times New Roman" w:hAnsi="Abadi" w:cs="Times New Roman"/>
          <w:b/>
          <w:bCs/>
          <w:kern w:val="0"/>
          <w:sz w:val="28"/>
          <w:szCs w:val="28"/>
          <w14:ligatures w14:val="none"/>
        </w:rPr>
        <w:t>Smart Water Management Systems:</w:t>
      </w:r>
      <w:r w:rsidR="007B4424" w:rsidRPr="008851D8">
        <w:rPr>
          <w:rFonts w:ascii="Abadi" w:eastAsia="Times New Roman" w:hAnsi="Abadi" w:cs="Times New Roman"/>
          <w:kern w:val="0"/>
          <w:sz w:val="28"/>
          <w:szCs w:val="28"/>
          <w14:ligatures w14:val="none"/>
        </w:rPr>
        <w:t xml:space="preserve"> </w:t>
      </w:r>
    </w:p>
    <w:p w14:paraId="079A1EC1" w14:textId="42BBD337" w:rsidR="007B4424" w:rsidRPr="007E3B65" w:rsidRDefault="007B4424" w:rsidP="00A72E09">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Smart Water Management Systems are transforming water conservation with advanced IoT sensors and AI technology. Renowned for their efficiency, these systems offer real-time data on water flow, pressure, and quality, coupled with features like leak detection and predictive analytics. This not only optimizes water use but also reduces waste, making these systems crucial for industries and municipalities focused on environmental impact and operational efficiency.</w:t>
      </w:r>
    </w:p>
    <w:p w14:paraId="3E9A7DF2" w14:textId="77777777" w:rsidR="007B4424" w:rsidRPr="007E3B65" w:rsidRDefault="007B4424" w:rsidP="007B4424">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47DE90B8" w14:textId="77777777" w:rsidR="007B4424" w:rsidRPr="007E3B65" w:rsidRDefault="007B4424" w:rsidP="001B050F">
      <w:pPr>
        <w:numPr>
          <w:ilvl w:val="0"/>
          <w:numId w:val="5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Precision Water Monitoring</w:t>
      </w:r>
      <w:r w:rsidRPr="007E3B65">
        <w:rPr>
          <w:rFonts w:ascii="Abadi" w:eastAsia="Times New Roman" w:hAnsi="Abadi" w:cs="Times New Roman"/>
          <w:kern w:val="0"/>
          <w:sz w:val="28"/>
          <w:szCs w:val="28"/>
          <w14:ligatures w14:val="none"/>
        </w:rPr>
        <w:t xml:space="preserve"> - Detailed data for optimal resource use.</w:t>
      </w:r>
    </w:p>
    <w:p w14:paraId="4062BA96" w14:textId="77777777" w:rsidR="007B4424" w:rsidRPr="007E3B65" w:rsidRDefault="007B4424" w:rsidP="001B050F">
      <w:pPr>
        <w:numPr>
          <w:ilvl w:val="0"/>
          <w:numId w:val="5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Technology Integration</w:t>
      </w:r>
      <w:r w:rsidRPr="007E3B65">
        <w:rPr>
          <w:rFonts w:ascii="Abadi" w:eastAsia="Times New Roman" w:hAnsi="Abadi" w:cs="Times New Roman"/>
          <w:kern w:val="0"/>
          <w:sz w:val="28"/>
          <w:szCs w:val="28"/>
          <w14:ligatures w14:val="none"/>
        </w:rPr>
        <w:t xml:space="preserve"> - Embracing IoT and AI for smarter water solutions.</w:t>
      </w:r>
    </w:p>
    <w:p w14:paraId="269CDADE" w14:textId="77777777" w:rsidR="007B4424" w:rsidRPr="007E3B65" w:rsidRDefault="007B4424" w:rsidP="001B050F">
      <w:pPr>
        <w:numPr>
          <w:ilvl w:val="0"/>
          <w:numId w:val="5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Sustainability in Resource Management</w:t>
      </w:r>
      <w:r w:rsidRPr="007E3B65">
        <w:rPr>
          <w:rFonts w:ascii="Abadi" w:eastAsia="Times New Roman" w:hAnsi="Abadi" w:cs="Times New Roman"/>
          <w:kern w:val="0"/>
          <w:sz w:val="28"/>
          <w:szCs w:val="28"/>
          <w14:ligatures w14:val="none"/>
        </w:rPr>
        <w:t xml:space="preserve"> - Promoting sustainable practices through advanced technology.</w:t>
      </w:r>
    </w:p>
    <w:p w14:paraId="6A855056" w14:textId="77777777" w:rsidR="007B4424" w:rsidRPr="007E3B65" w:rsidRDefault="007B4424" w:rsidP="007B4424">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1767DD58" w14:textId="77777777" w:rsidR="007B4424" w:rsidRPr="007E3B65" w:rsidRDefault="007B4424" w:rsidP="001B050F">
      <w:pPr>
        <w:numPr>
          <w:ilvl w:val="0"/>
          <w:numId w:val="5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Environmental Compliance</w:t>
      </w:r>
      <w:r w:rsidRPr="007E3B65">
        <w:rPr>
          <w:rFonts w:ascii="Abadi" w:eastAsia="Times New Roman" w:hAnsi="Abadi" w:cs="Times New Roman"/>
          <w:kern w:val="0"/>
          <w:sz w:val="28"/>
          <w:szCs w:val="28"/>
          <w14:ligatures w14:val="none"/>
        </w:rPr>
        <w:t>: Advanced water management systems are setting new standards for environmental compliance, helping industries and municipalities meet stringent regulatory requirements for water conservation.</w:t>
      </w:r>
    </w:p>
    <w:p w14:paraId="06A3343E" w14:textId="77777777" w:rsidR="007B4424" w:rsidRPr="007E3B65" w:rsidRDefault="007B4424" w:rsidP="001B050F">
      <w:pPr>
        <w:numPr>
          <w:ilvl w:val="0"/>
          <w:numId w:val="5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Infrastructure Modernization</w:t>
      </w:r>
      <w:r w:rsidRPr="007E3B65">
        <w:rPr>
          <w:rFonts w:ascii="Abadi" w:eastAsia="Times New Roman" w:hAnsi="Abadi" w:cs="Times New Roman"/>
          <w:kern w:val="0"/>
          <w:sz w:val="28"/>
          <w:szCs w:val="28"/>
          <w14:ligatures w14:val="none"/>
        </w:rPr>
        <w:t>: This technology drives the modernization of aging water infrastructures, offering a roadmap for cities and regions looking to upgrade their systems with smart technology.</w:t>
      </w:r>
    </w:p>
    <w:p w14:paraId="3E17D5A3" w14:textId="77777777" w:rsidR="007B4424" w:rsidRPr="007E3B65" w:rsidRDefault="007B4424" w:rsidP="001B050F">
      <w:pPr>
        <w:numPr>
          <w:ilvl w:val="0"/>
          <w:numId w:val="5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Operational Efficiency</w:t>
      </w:r>
      <w:r w:rsidRPr="007E3B65">
        <w:rPr>
          <w:rFonts w:ascii="Abadi" w:eastAsia="Times New Roman" w:hAnsi="Abadi" w:cs="Times New Roman"/>
          <w:kern w:val="0"/>
          <w:sz w:val="28"/>
          <w:szCs w:val="28"/>
          <w14:ligatures w14:val="none"/>
        </w:rPr>
        <w:t>: The integration of IoT and AI in water management is significantly enhancing operational efficiency, reducing costs related to water treatment and distribution, and minimizing losses from leaks and inefficiencies.</w:t>
      </w:r>
    </w:p>
    <w:p w14:paraId="336BA103" w14:textId="77777777" w:rsidR="007B4424" w:rsidRPr="007E3B65" w:rsidRDefault="007B4424" w:rsidP="007B4424">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55FD3DB0" w14:textId="713D6D22" w:rsidR="00D57110" w:rsidRPr="00D57110" w:rsidRDefault="00D57110" w:rsidP="001B050F">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Jordan's Smart Water Network Initiative:</w:t>
      </w:r>
      <w:r w:rsidRPr="00D57110">
        <w:rPr>
          <w:rFonts w:ascii="Abadi" w:eastAsia="Times New Roman" w:hAnsi="Abadi" w:cs="Times New Roman"/>
          <w:kern w:val="0"/>
          <w:sz w:val="28"/>
          <w:szCs w:val="28"/>
          <w14:ligatures w14:val="none"/>
        </w:rPr>
        <w:t xml:space="preserve"> Jordan, facing severe water scarcity and refugee influx, has implemented smart water management systems in urban areas. This initiative includes IoT-enabled sensors and real-time monitoring to detect leaks, manage </w:t>
      </w:r>
      <w:r w:rsidRPr="00D57110">
        <w:rPr>
          <w:rFonts w:ascii="Abadi" w:eastAsia="Times New Roman" w:hAnsi="Abadi" w:cs="Times New Roman"/>
          <w:kern w:val="0"/>
          <w:sz w:val="28"/>
          <w:szCs w:val="28"/>
          <w14:ligatures w14:val="none"/>
        </w:rPr>
        <w:lastRenderedPageBreak/>
        <w:t>water distribution efficiently, and ensure water quality, significantly improving resource use in a crisis-prone environment.</w:t>
      </w:r>
    </w:p>
    <w:p w14:paraId="49480C3F" w14:textId="5C90AFC1" w:rsidR="00D57110" w:rsidRPr="00D57110" w:rsidRDefault="00D57110" w:rsidP="001B050F">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Lebanon's Water Conservation Efforts:</w:t>
      </w:r>
      <w:r w:rsidRPr="00D57110">
        <w:rPr>
          <w:rFonts w:ascii="Abadi" w:eastAsia="Times New Roman" w:hAnsi="Abadi" w:cs="Times New Roman"/>
          <w:kern w:val="0"/>
          <w:sz w:val="28"/>
          <w:szCs w:val="28"/>
          <w14:ligatures w14:val="none"/>
        </w:rPr>
        <w:t xml:space="preserve"> Lebanon, dealing with infrastructure challenges and economic difficulties, has adopted smart water management technologies to combat water loss. Using AI and IoT, Lebanon’s water authorities monitor water flow and quality, providing data-driven insights that help reduce waste and optimize water use amidst ongoing crises.</w:t>
      </w:r>
    </w:p>
    <w:p w14:paraId="3F014494" w14:textId="6C0AB137" w:rsidR="00D57110" w:rsidRPr="00D57110" w:rsidRDefault="00D57110" w:rsidP="001B050F">
      <w:pPr>
        <w:pStyle w:val="ListParagraph"/>
        <w:numPr>
          <w:ilvl w:val="0"/>
          <w:numId w:val="79"/>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Iraq's Smart Water Management Program:</w:t>
      </w:r>
      <w:r w:rsidRPr="00D57110">
        <w:rPr>
          <w:rFonts w:ascii="Abadi" w:eastAsia="Times New Roman" w:hAnsi="Abadi" w:cs="Times New Roman"/>
          <w:kern w:val="0"/>
          <w:sz w:val="28"/>
          <w:szCs w:val="28"/>
          <w14:ligatures w14:val="none"/>
        </w:rPr>
        <w:t xml:space="preserve"> Iraq, recovering from prolonged conflict and facing significant water management challenges, has introduced smart water systems in key regions. These systems utilize advanced sensors and predictive analytics to manage water resources more effectively, detect leaks promptly, and ensure the sustainability of water supplies in a challenging environment.</w:t>
      </w:r>
    </w:p>
    <w:p w14:paraId="28B0997D" w14:textId="087D03A3" w:rsidR="00A81463" w:rsidRDefault="001E3BF7" w:rsidP="001E3BF7">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2. Decentralized Water Treatment:</w:t>
      </w:r>
      <w:r w:rsidRPr="008851D8">
        <w:rPr>
          <w:rFonts w:ascii="Abadi" w:eastAsia="Times New Roman" w:hAnsi="Abadi" w:cs="Times New Roman"/>
          <w:kern w:val="0"/>
          <w:sz w:val="28"/>
          <w:szCs w:val="28"/>
          <w14:ligatures w14:val="none"/>
        </w:rPr>
        <w:t xml:space="preserve"> </w:t>
      </w:r>
    </w:p>
    <w:p w14:paraId="3CCC6834" w14:textId="0F7F7B79" w:rsidR="001E3BF7" w:rsidRPr="007E3B65" w:rsidRDefault="001E3BF7" w:rsidP="001E3BF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Decentralized Water Treatment is revolutionizing access to clean water by implementing small-scale purification systems close to the point of use. This approach reduces reliance on centralized treatment facilities, offering significant benefits in areas with limited or damaged infrastructure. By localizing water treatment, these systems ensure a reliable water supply and enhance resilience to infrastructure challenges, making them ideal for remote and underserved communities.</w:t>
      </w:r>
    </w:p>
    <w:p w14:paraId="08C65EA6" w14:textId="77777777" w:rsidR="001E3BF7" w:rsidRPr="007E3B65" w:rsidRDefault="001E3BF7" w:rsidP="001E3BF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3D29ABEB" w14:textId="77777777" w:rsidR="001E3BF7" w:rsidRPr="007E3B65" w:rsidRDefault="001E3BF7" w:rsidP="001B050F">
      <w:pPr>
        <w:numPr>
          <w:ilvl w:val="0"/>
          <w:numId w:val="5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Localized Water Solutions</w:t>
      </w:r>
      <w:r w:rsidRPr="007E3B65">
        <w:rPr>
          <w:rFonts w:ascii="Abadi" w:eastAsia="Times New Roman" w:hAnsi="Abadi" w:cs="Times New Roman"/>
          <w:kern w:val="0"/>
          <w:sz w:val="28"/>
          <w:szCs w:val="28"/>
          <w14:ligatures w14:val="none"/>
        </w:rPr>
        <w:t xml:space="preserve"> - Tailoring water treatment to local needs for enhanced accessibility.</w:t>
      </w:r>
    </w:p>
    <w:p w14:paraId="02B53742" w14:textId="77777777" w:rsidR="001E3BF7" w:rsidRPr="007E3B65" w:rsidRDefault="001E3BF7" w:rsidP="001B050F">
      <w:pPr>
        <w:numPr>
          <w:ilvl w:val="0"/>
          <w:numId w:val="5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Resilience in Water Supply</w:t>
      </w:r>
      <w:r w:rsidRPr="007E3B65">
        <w:rPr>
          <w:rFonts w:ascii="Abadi" w:eastAsia="Times New Roman" w:hAnsi="Abadi" w:cs="Times New Roman"/>
          <w:kern w:val="0"/>
          <w:sz w:val="28"/>
          <w:szCs w:val="28"/>
          <w14:ligatures w14:val="none"/>
        </w:rPr>
        <w:t xml:space="preserve"> - Strengthening community resilience against infrastructure disruptions.</w:t>
      </w:r>
    </w:p>
    <w:p w14:paraId="7D158D21" w14:textId="77777777" w:rsidR="001E3BF7" w:rsidRPr="007E3B65" w:rsidRDefault="001E3BF7" w:rsidP="001B050F">
      <w:pPr>
        <w:numPr>
          <w:ilvl w:val="0"/>
          <w:numId w:val="5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Development</w:t>
      </w:r>
      <w:r w:rsidRPr="007E3B65">
        <w:rPr>
          <w:rFonts w:ascii="Abadi" w:eastAsia="Times New Roman" w:hAnsi="Abadi" w:cs="Times New Roman"/>
          <w:kern w:val="0"/>
          <w:sz w:val="28"/>
          <w:szCs w:val="28"/>
          <w14:ligatures w14:val="none"/>
        </w:rPr>
        <w:t xml:space="preserve"> - Supporting sustainable growth in underserved areas through improved water access.</w:t>
      </w:r>
    </w:p>
    <w:p w14:paraId="3ED426FF" w14:textId="77777777" w:rsidR="001E3BF7" w:rsidRPr="007E3B65" w:rsidRDefault="001E3BF7" w:rsidP="001E3BF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6BE8E6B7" w14:textId="77777777" w:rsidR="001E3BF7" w:rsidRPr="007E3B65" w:rsidRDefault="001E3BF7" w:rsidP="001B050F">
      <w:pPr>
        <w:numPr>
          <w:ilvl w:val="0"/>
          <w:numId w:val="5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Health and Sanitation</w:t>
      </w:r>
      <w:r w:rsidRPr="007E3B65">
        <w:rPr>
          <w:rFonts w:ascii="Abadi" w:eastAsia="Times New Roman" w:hAnsi="Abadi" w:cs="Times New Roman"/>
          <w:kern w:val="0"/>
          <w:sz w:val="28"/>
          <w:szCs w:val="28"/>
          <w14:ligatures w14:val="none"/>
        </w:rPr>
        <w:t>: Decentralized systems significantly improve public health by providing cleaner and safer drinking water, reducing the prevalence of waterborne diseases in remote and vulnerable areas.</w:t>
      </w:r>
    </w:p>
    <w:p w14:paraId="60E7F1C4" w14:textId="77777777" w:rsidR="001E3BF7" w:rsidRPr="007E3B65" w:rsidRDefault="001E3BF7" w:rsidP="001B050F">
      <w:pPr>
        <w:numPr>
          <w:ilvl w:val="0"/>
          <w:numId w:val="5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Emergency Preparedness</w:t>
      </w:r>
      <w:r w:rsidRPr="007E3B65">
        <w:rPr>
          <w:rFonts w:ascii="Abadi" w:eastAsia="Times New Roman" w:hAnsi="Abadi" w:cs="Times New Roman"/>
          <w:kern w:val="0"/>
          <w:sz w:val="28"/>
          <w:szCs w:val="28"/>
          <w14:ligatures w14:val="none"/>
        </w:rPr>
        <w:t>: These systems play a crucial role in emergency preparedness and response, enabling quick deployment of water purification technology in disaster-hit regions or during crises.</w:t>
      </w:r>
    </w:p>
    <w:p w14:paraId="3D32CCA3" w14:textId="77777777" w:rsidR="001E3BF7" w:rsidRPr="007E3B65" w:rsidRDefault="001E3BF7" w:rsidP="001B050F">
      <w:pPr>
        <w:numPr>
          <w:ilvl w:val="0"/>
          <w:numId w:val="5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Economic Impact</w:t>
      </w:r>
      <w:r w:rsidRPr="007E3B65">
        <w:rPr>
          <w:rFonts w:ascii="Abadi" w:eastAsia="Times New Roman" w:hAnsi="Abadi" w:cs="Times New Roman"/>
          <w:kern w:val="0"/>
          <w:sz w:val="28"/>
          <w:szCs w:val="28"/>
          <w14:ligatures w14:val="none"/>
        </w:rPr>
        <w:t>: By enabling access to clean water on-site, decentralized systems reduce the economic burden of water transport and infrastructure expansion, fostering greater economic independence for local communities.</w:t>
      </w:r>
    </w:p>
    <w:p w14:paraId="60E15A49" w14:textId="77777777" w:rsidR="001E3BF7" w:rsidRPr="007E3B65" w:rsidRDefault="001E3BF7" w:rsidP="001E3BF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75F50ED9" w14:textId="4A946064" w:rsidR="00D57110" w:rsidRPr="00D57110" w:rsidRDefault="00D57110" w:rsidP="001B050F">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Rural Syria's Community Water Stations:</w:t>
      </w:r>
      <w:r w:rsidRPr="00D57110">
        <w:rPr>
          <w:rFonts w:ascii="Abadi" w:eastAsia="Times New Roman" w:hAnsi="Abadi" w:cs="Times New Roman"/>
          <w:kern w:val="0"/>
          <w:sz w:val="28"/>
          <w:szCs w:val="28"/>
          <w14:ligatures w14:val="none"/>
        </w:rPr>
        <w:t xml:space="preserve"> In response to the ongoing conflict and infrastructure damage, small-scale water purification systems have been deployed in rural Syrian communities. These stations use solar energy to treat water locally, ensuring a steady supply of clean drinking water and significantly reducing the incidence of waterborne diseases.</w:t>
      </w:r>
    </w:p>
    <w:p w14:paraId="35F406F3" w14:textId="3942AF6D" w:rsidR="00D57110" w:rsidRPr="00D57110" w:rsidRDefault="00D57110" w:rsidP="001B050F">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 xml:space="preserve">Yemen's Mobile Water Purification Units: </w:t>
      </w:r>
      <w:r w:rsidRPr="00D57110">
        <w:rPr>
          <w:rFonts w:ascii="Abadi" w:eastAsia="Times New Roman" w:hAnsi="Abadi" w:cs="Times New Roman"/>
          <w:kern w:val="0"/>
          <w:sz w:val="28"/>
          <w:szCs w:val="28"/>
          <w14:ligatures w14:val="none"/>
        </w:rPr>
        <w:t>Amidst the humanitarian crisis and ongoing conflict, Yemen has implemented mobile water treatment units to provide essential clean water in drought-stricken and conflict-affected regions. These units can be quickly deployed to areas in need, improving access to safe drinking water during emergencies.</w:t>
      </w:r>
    </w:p>
    <w:p w14:paraId="4F6F0E59" w14:textId="6DBB6EBE" w:rsidR="00D57110" w:rsidRPr="00D57110" w:rsidRDefault="00D57110" w:rsidP="001B050F">
      <w:pPr>
        <w:pStyle w:val="ListParagraph"/>
        <w:numPr>
          <w:ilvl w:val="0"/>
          <w:numId w:val="80"/>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 xml:space="preserve">Gaza's Local Water Treatment Plants: </w:t>
      </w:r>
      <w:r w:rsidRPr="00D57110">
        <w:rPr>
          <w:rFonts w:ascii="Abadi" w:eastAsia="Times New Roman" w:hAnsi="Abadi" w:cs="Times New Roman"/>
          <w:kern w:val="0"/>
          <w:sz w:val="28"/>
          <w:szCs w:val="28"/>
          <w14:ligatures w14:val="none"/>
        </w:rPr>
        <w:t>In response to infrastructure challenges and frequent disruptions, decentralized water treatment plants have been set up in various locations within Gaza. These plants use advanced filtration and purification technologies to provide consistent access to clean water, enhancing community resilience and public health.</w:t>
      </w:r>
    </w:p>
    <w:p w14:paraId="1F4DB64E" w14:textId="40B08870" w:rsidR="00A81463" w:rsidRDefault="00F55B5B" w:rsidP="005E47E2">
      <w:pPr>
        <w:spacing w:before="100" w:beforeAutospacing="1" w:after="100" w:afterAutospacing="1" w:line="240" w:lineRule="auto"/>
        <w:rPr>
          <w:rFonts w:ascii="Abadi" w:eastAsia="Times New Roman" w:hAnsi="Abadi" w:cs="Times New Roman"/>
          <w:kern w:val="0"/>
          <w:sz w:val="28"/>
          <w:szCs w:val="28"/>
          <w14:ligatures w14:val="none"/>
        </w:rPr>
      </w:pPr>
      <w:r w:rsidRPr="008851D8">
        <w:rPr>
          <w:rFonts w:ascii="Abadi" w:eastAsia="Times New Roman" w:hAnsi="Abadi" w:cs="Times New Roman"/>
          <w:b/>
          <w:bCs/>
          <w:kern w:val="0"/>
          <w:sz w:val="28"/>
          <w:szCs w:val="28"/>
          <w14:ligatures w14:val="none"/>
        </w:rPr>
        <w:t>3.</w:t>
      </w:r>
      <w:r w:rsidR="00BC659E" w:rsidRPr="008851D8">
        <w:rPr>
          <w:rFonts w:ascii="Abadi" w:eastAsia="Times New Roman" w:hAnsi="Abadi" w:cs="Times New Roman"/>
          <w:b/>
          <w:bCs/>
          <w:kern w:val="0"/>
          <w:sz w:val="28"/>
          <w:szCs w:val="28"/>
          <w14:ligatures w14:val="none"/>
        </w:rPr>
        <w:t xml:space="preserve"> </w:t>
      </w:r>
      <w:r w:rsidR="005E47E2" w:rsidRPr="008851D8">
        <w:rPr>
          <w:rFonts w:ascii="Abadi" w:eastAsia="Times New Roman" w:hAnsi="Abadi" w:cs="Times New Roman"/>
          <w:b/>
          <w:bCs/>
          <w:kern w:val="0"/>
          <w:sz w:val="28"/>
          <w:szCs w:val="28"/>
          <w14:ligatures w14:val="none"/>
        </w:rPr>
        <w:t>Rainwater Harvesting:</w:t>
      </w:r>
      <w:r w:rsidR="005E47E2" w:rsidRPr="008851D8">
        <w:rPr>
          <w:rFonts w:ascii="Abadi" w:eastAsia="Times New Roman" w:hAnsi="Abadi" w:cs="Times New Roman"/>
          <w:kern w:val="0"/>
          <w:sz w:val="28"/>
          <w:szCs w:val="28"/>
          <w14:ligatures w14:val="none"/>
        </w:rPr>
        <w:t xml:space="preserve"> </w:t>
      </w:r>
    </w:p>
    <w:p w14:paraId="5F65AEC6" w14:textId="19FD23A8" w:rsidR="005E47E2" w:rsidRPr="007E3B65" w:rsidRDefault="005E47E2" w:rsidP="005E47E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Rainwater harvesting systems are enhancing water sustainability by collecting and storing rainwater for future use. These systems decrease reliance on traditional water supplies and play a crucial role in drought mitigation. Simple to implement and effective, especially in regions with variable rainfall patterns, rainwater harvesting supports sustainable water management by providing an alternative, renewable water source.</w:t>
      </w:r>
    </w:p>
    <w:p w14:paraId="5AEEC954" w14:textId="77777777" w:rsidR="005E47E2" w:rsidRPr="007E3B65" w:rsidRDefault="005E47E2" w:rsidP="005E47E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15AE8ED5" w14:textId="77777777" w:rsidR="005E47E2" w:rsidRPr="007E3B65" w:rsidRDefault="005E47E2" w:rsidP="001B050F">
      <w:pPr>
        <w:numPr>
          <w:ilvl w:val="0"/>
          <w:numId w:val="5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Resource Diversification</w:t>
      </w:r>
      <w:r w:rsidRPr="007E3B65">
        <w:rPr>
          <w:rFonts w:ascii="Abadi" w:eastAsia="Times New Roman" w:hAnsi="Abadi" w:cs="Times New Roman"/>
          <w:kern w:val="0"/>
          <w:sz w:val="28"/>
          <w:szCs w:val="28"/>
          <w14:ligatures w14:val="none"/>
        </w:rPr>
        <w:t xml:space="preserve"> - Utilizing alternative sources to supplement traditional water supplies.</w:t>
      </w:r>
    </w:p>
    <w:p w14:paraId="64AA49C2" w14:textId="77777777" w:rsidR="005E47E2" w:rsidRPr="007E3B65" w:rsidRDefault="005E47E2" w:rsidP="001B050F">
      <w:pPr>
        <w:numPr>
          <w:ilvl w:val="0"/>
          <w:numId w:val="5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Drought Resilience</w:t>
      </w:r>
      <w:r w:rsidRPr="007E3B65">
        <w:rPr>
          <w:rFonts w:ascii="Abadi" w:eastAsia="Times New Roman" w:hAnsi="Abadi" w:cs="Times New Roman"/>
          <w:kern w:val="0"/>
          <w:sz w:val="28"/>
          <w:szCs w:val="28"/>
          <w14:ligatures w14:val="none"/>
        </w:rPr>
        <w:t xml:space="preserve"> - Building resilience against droughts through proactive water collection and storage.</w:t>
      </w:r>
    </w:p>
    <w:p w14:paraId="73DC8325" w14:textId="77777777" w:rsidR="005E47E2" w:rsidRPr="007E3B65" w:rsidRDefault="005E47E2" w:rsidP="001B050F">
      <w:pPr>
        <w:numPr>
          <w:ilvl w:val="0"/>
          <w:numId w:val="5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Environmental Sustainability</w:t>
      </w:r>
      <w:r w:rsidRPr="007E3B65">
        <w:rPr>
          <w:rFonts w:ascii="Abadi" w:eastAsia="Times New Roman" w:hAnsi="Abadi" w:cs="Times New Roman"/>
          <w:kern w:val="0"/>
          <w:sz w:val="28"/>
          <w:szCs w:val="28"/>
          <w14:ligatures w14:val="none"/>
        </w:rPr>
        <w:t xml:space="preserve"> - Promoting sustainable water use by capturing and reusing rainwater.</w:t>
      </w:r>
    </w:p>
    <w:p w14:paraId="6DA02351" w14:textId="77777777" w:rsidR="005E47E2" w:rsidRPr="007E3B65" w:rsidRDefault="005E47E2" w:rsidP="005E47E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Industry Implications</w:t>
      </w:r>
      <w:r w:rsidRPr="007E3B65">
        <w:rPr>
          <w:rFonts w:ascii="Abadi" w:eastAsia="Times New Roman" w:hAnsi="Abadi" w:cs="Times New Roman"/>
          <w:kern w:val="0"/>
          <w:sz w:val="28"/>
          <w:szCs w:val="28"/>
          <w14:ligatures w14:val="none"/>
        </w:rPr>
        <w:t>:</w:t>
      </w:r>
    </w:p>
    <w:p w14:paraId="3377C473" w14:textId="77777777" w:rsidR="005E47E2" w:rsidRPr="007E3B65" w:rsidRDefault="005E47E2" w:rsidP="001B050F">
      <w:pPr>
        <w:numPr>
          <w:ilvl w:val="0"/>
          <w:numId w:val="5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Urban Planning and Development</w:t>
      </w:r>
      <w:r w:rsidRPr="007E3B65">
        <w:rPr>
          <w:rFonts w:ascii="Abadi" w:eastAsia="Times New Roman" w:hAnsi="Abadi" w:cs="Times New Roman"/>
          <w:kern w:val="0"/>
          <w:sz w:val="28"/>
          <w:szCs w:val="28"/>
          <w14:ligatures w14:val="none"/>
        </w:rPr>
        <w:t>: Rainwater harvesting is increasingly integrated into urban and suburban development plans, helping cities manage stormwater effectively and reduce runoff pollution.</w:t>
      </w:r>
    </w:p>
    <w:p w14:paraId="14B84A85" w14:textId="77777777" w:rsidR="005E47E2" w:rsidRPr="007E3B65" w:rsidRDefault="005E47E2" w:rsidP="001B050F">
      <w:pPr>
        <w:numPr>
          <w:ilvl w:val="0"/>
          <w:numId w:val="5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Efficiency</w:t>
      </w:r>
      <w:r w:rsidRPr="007E3B65">
        <w:rPr>
          <w:rFonts w:ascii="Abadi" w:eastAsia="Times New Roman" w:hAnsi="Abadi" w:cs="Times New Roman"/>
          <w:kern w:val="0"/>
          <w:sz w:val="28"/>
          <w:szCs w:val="28"/>
          <w14:ligatures w14:val="none"/>
        </w:rPr>
        <w:t>: In agricultural settings, these systems provide a crucial water source during dry spells, enhancing crop reliability and reducing dependency on unpredictable rainfall.</w:t>
      </w:r>
    </w:p>
    <w:p w14:paraId="7D0F8284" w14:textId="77777777" w:rsidR="005E47E2" w:rsidRPr="007E3B65" w:rsidRDefault="005E47E2" w:rsidP="001B050F">
      <w:pPr>
        <w:numPr>
          <w:ilvl w:val="0"/>
          <w:numId w:val="5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Regulatory and Policy Support</w:t>
      </w:r>
      <w:r w:rsidRPr="007E3B65">
        <w:rPr>
          <w:rFonts w:ascii="Abadi" w:eastAsia="Times New Roman" w:hAnsi="Abadi" w:cs="Times New Roman"/>
          <w:kern w:val="0"/>
          <w:sz w:val="28"/>
          <w:szCs w:val="28"/>
          <w14:ligatures w14:val="none"/>
        </w:rPr>
        <w:t>: With growing awareness of water conservation needs, rainwater harvesting is often encouraged through governmental incentives and supportive policies, shaping a regulatory environment that fosters sustainable water practices.</w:t>
      </w:r>
    </w:p>
    <w:p w14:paraId="570EF69E" w14:textId="77777777" w:rsidR="005E47E2" w:rsidRPr="007E3B65" w:rsidRDefault="005E47E2" w:rsidP="005E47E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78C2C996" w14:textId="0841441E" w:rsidR="00D57110" w:rsidRPr="00D57110" w:rsidRDefault="00D57110" w:rsidP="001B050F">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Rooftop Rainwater Harvesting in Beirut, Lebanon:</w:t>
      </w:r>
      <w:r w:rsidRPr="00D57110">
        <w:rPr>
          <w:rFonts w:ascii="Abadi" w:eastAsia="Times New Roman" w:hAnsi="Abadi" w:cs="Times New Roman"/>
          <w:kern w:val="0"/>
          <w:sz w:val="28"/>
          <w:szCs w:val="28"/>
          <w14:ligatures w14:val="none"/>
        </w:rPr>
        <w:t xml:space="preserve"> In response to water scarcity and urban density, many buildings in Beirut have adopted rooftop rainwater harvesting systems. These systems capture and store rainwater for various uses, such as irrigation and non-potable domestic needs, reducing dependence on municipal water supplies and enhancing urban sustainability.</w:t>
      </w:r>
    </w:p>
    <w:p w14:paraId="4ED53FEE" w14:textId="4ADEF223" w:rsidR="00D57110" w:rsidRPr="00D57110" w:rsidRDefault="00D57110" w:rsidP="001B050F">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Rainwater Storage Tanks in Rural Jordan:</w:t>
      </w:r>
      <w:r w:rsidRPr="00D57110">
        <w:rPr>
          <w:rFonts w:ascii="Abadi" w:eastAsia="Times New Roman" w:hAnsi="Abadi" w:cs="Times New Roman"/>
          <w:kern w:val="0"/>
          <w:sz w:val="28"/>
          <w:szCs w:val="28"/>
          <w14:ligatures w14:val="none"/>
        </w:rPr>
        <w:t xml:space="preserve"> Jordan, facing extreme water scarcity, has implemented rainwater harvesting initiatives in rural areas. Simple storage tanks collect and preserve rainwater, providing a vital water source for agricultural activities and household use during dry periods, thereby improving water security and agricultural productivity.</w:t>
      </w:r>
    </w:p>
    <w:p w14:paraId="2710C96D" w14:textId="66027B4E" w:rsidR="00D57110" w:rsidRPr="00D57110" w:rsidRDefault="00D57110" w:rsidP="001B050F">
      <w:pPr>
        <w:pStyle w:val="ListParagraph"/>
        <w:numPr>
          <w:ilvl w:val="0"/>
          <w:numId w:val="81"/>
        </w:numPr>
        <w:spacing w:before="100" w:beforeAutospacing="1" w:after="100" w:afterAutospacing="1" w:line="240" w:lineRule="auto"/>
        <w:rPr>
          <w:rFonts w:ascii="Abadi" w:eastAsia="Times New Roman" w:hAnsi="Abadi" w:cs="Times New Roman"/>
          <w:kern w:val="0"/>
          <w:sz w:val="28"/>
          <w:szCs w:val="28"/>
          <w14:ligatures w14:val="none"/>
        </w:rPr>
      </w:pPr>
      <w:r w:rsidRPr="00D57110">
        <w:rPr>
          <w:rFonts w:ascii="Abadi" w:eastAsia="Times New Roman" w:hAnsi="Abadi" w:cs="Times New Roman"/>
          <w:b/>
          <w:bCs/>
          <w:kern w:val="0"/>
          <w:sz w:val="28"/>
          <w:szCs w:val="28"/>
          <w14:ligatures w14:val="none"/>
        </w:rPr>
        <w:t>Community Rainwater Harvesting Projects in Gaza:</w:t>
      </w:r>
      <w:r w:rsidRPr="00D57110">
        <w:rPr>
          <w:rFonts w:ascii="Abadi" w:eastAsia="Times New Roman" w:hAnsi="Abadi" w:cs="Times New Roman"/>
          <w:kern w:val="0"/>
          <w:sz w:val="28"/>
          <w:szCs w:val="28"/>
          <w14:ligatures w14:val="none"/>
        </w:rPr>
        <w:t xml:space="preserve"> In Gaza, community-based rainwater harvesting projects have been established to address water shortages. These projects involve installing rainwater collection systems in public buildings and homes, ensuring a supplementary water supply that supports daily needs and enhances resilience to water supply disruptions.</w:t>
      </w:r>
    </w:p>
    <w:p w14:paraId="51C4D800" w14:textId="65311573" w:rsidR="00A81463" w:rsidRDefault="00247609" w:rsidP="007D64F8">
      <w:pPr>
        <w:spacing w:before="100" w:beforeAutospacing="1" w:after="100" w:afterAutospacing="1" w:line="240" w:lineRule="auto"/>
        <w:rPr>
          <w:rFonts w:ascii="Abadi" w:eastAsia="Times New Roman" w:hAnsi="Abadi" w:cs="Times New Roman"/>
          <w:kern w:val="0"/>
          <w:sz w:val="28"/>
          <w:szCs w:val="28"/>
          <w14:ligatures w14:val="none"/>
        </w:rPr>
      </w:pPr>
      <w:r w:rsidRPr="006E37B8">
        <w:rPr>
          <w:rFonts w:ascii="Abadi" w:eastAsia="Times New Roman" w:hAnsi="Abadi" w:cs="Times New Roman"/>
          <w:b/>
          <w:bCs/>
          <w:kern w:val="0"/>
          <w:sz w:val="28"/>
          <w:szCs w:val="28"/>
          <w14:ligatures w14:val="none"/>
        </w:rPr>
        <w:t xml:space="preserve">4. </w:t>
      </w:r>
      <w:r w:rsidR="007D64F8" w:rsidRPr="006E37B8">
        <w:rPr>
          <w:rFonts w:ascii="Abadi" w:eastAsia="Times New Roman" w:hAnsi="Abadi" w:cs="Times New Roman"/>
          <w:b/>
          <w:bCs/>
          <w:kern w:val="0"/>
          <w:sz w:val="28"/>
          <w:szCs w:val="28"/>
          <w14:ligatures w14:val="none"/>
        </w:rPr>
        <w:t>Water-Saving Fixtures and Appliances:</w:t>
      </w:r>
      <w:r w:rsidR="007D64F8" w:rsidRPr="006E37B8">
        <w:rPr>
          <w:rFonts w:ascii="Abadi" w:eastAsia="Times New Roman" w:hAnsi="Abadi" w:cs="Times New Roman"/>
          <w:kern w:val="0"/>
          <w:sz w:val="28"/>
          <w:szCs w:val="28"/>
          <w14:ligatures w14:val="none"/>
        </w:rPr>
        <w:t xml:space="preserve"> </w:t>
      </w:r>
    </w:p>
    <w:p w14:paraId="6D2674DE" w14:textId="5920936E" w:rsidR="007D64F8" w:rsidRPr="007E3B65" w:rsidRDefault="007D64F8" w:rsidP="007D64F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trend involves the adoption of modern fixtures and appliances designed to use minimal water, such as low-flow toilets and faucets, and efficient washing machines. These technologies are crucial for reducing domestic water consumption and play a significant role in sustainable home and building management. By minimizing water use, these efficient devices help conserve vital water resources and reduce utility costs for households and businesses.</w:t>
      </w:r>
    </w:p>
    <w:p w14:paraId="775E621B" w14:textId="77777777" w:rsidR="007D64F8" w:rsidRPr="007E3B65" w:rsidRDefault="007D64F8" w:rsidP="007D64F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Trend Themes</w:t>
      </w:r>
      <w:r w:rsidRPr="007E3B65">
        <w:rPr>
          <w:rFonts w:ascii="Abadi" w:eastAsia="Times New Roman" w:hAnsi="Abadi" w:cs="Times New Roman"/>
          <w:kern w:val="0"/>
          <w:sz w:val="28"/>
          <w:szCs w:val="28"/>
          <w14:ligatures w14:val="none"/>
        </w:rPr>
        <w:t>:</w:t>
      </w:r>
    </w:p>
    <w:p w14:paraId="7AE69094" w14:textId="77777777" w:rsidR="007D64F8" w:rsidRPr="007E3B65" w:rsidRDefault="007D64F8" w:rsidP="001B050F">
      <w:pPr>
        <w:numPr>
          <w:ilvl w:val="0"/>
          <w:numId w:val="5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Resource Efficiency</w:t>
      </w:r>
      <w:r w:rsidRPr="007E3B65">
        <w:rPr>
          <w:rFonts w:ascii="Abadi" w:eastAsia="Times New Roman" w:hAnsi="Abadi" w:cs="Times New Roman"/>
          <w:kern w:val="0"/>
          <w:sz w:val="28"/>
          <w:szCs w:val="28"/>
          <w14:ligatures w14:val="none"/>
        </w:rPr>
        <w:t xml:space="preserve"> - Enhancing water use efficiency in homes and commercial buildings.</w:t>
      </w:r>
    </w:p>
    <w:p w14:paraId="7A4577D2" w14:textId="77777777" w:rsidR="007D64F8" w:rsidRPr="007E3B65" w:rsidRDefault="007D64F8" w:rsidP="001B050F">
      <w:pPr>
        <w:numPr>
          <w:ilvl w:val="0"/>
          <w:numId w:val="5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Living</w:t>
      </w:r>
      <w:r w:rsidRPr="007E3B65">
        <w:rPr>
          <w:rFonts w:ascii="Abadi" w:eastAsia="Times New Roman" w:hAnsi="Abadi" w:cs="Times New Roman"/>
          <w:kern w:val="0"/>
          <w:sz w:val="28"/>
          <w:szCs w:val="28"/>
          <w14:ligatures w14:val="none"/>
        </w:rPr>
        <w:t xml:space="preserve"> - Promoting sustainable practices through the adoption of technology that reduces environmental impact.</w:t>
      </w:r>
    </w:p>
    <w:p w14:paraId="5612AF72" w14:textId="77777777" w:rsidR="007D64F8" w:rsidRPr="007E3B65" w:rsidRDefault="007D64F8" w:rsidP="001B050F">
      <w:pPr>
        <w:numPr>
          <w:ilvl w:val="0"/>
          <w:numId w:val="5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Cost Reduction</w:t>
      </w:r>
      <w:r w:rsidRPr="007E3B65">
        <w:rPr>
          <w:rFonts w:ascii="Abadi" w:eastAsia="Times New Roman" w:hAnsi="Abadi" w:cs="Times New Roman"/>
          <w:kern w:val="0"/>
          <w:sz w:val="28"/>
          <w:szCs w:val="28"/>
          <w14:ligatures w14:val="none"/>
        </w:rPr>
        <w:t xml:space="preserve"> - Lowering water bills and operational costs through more efficient water usage.</w:t>
      </w:r>
    </w:p>
    <w:p w14:paraId="25E18181" w14:textId="77777777" w:rsidR="007D64F8" w:rsidRPr="007E3B65" w:rsidRDefault="007D64F8" w:rsidP="007D64F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57320A94" w14:textId="77777777" w:rsidR="007D64F8" w:rsidRPr="007E3B65" w:rsidRDefault="007D64F8" w:rsidP="001B050F">
      <w:pPr>
        <w:numPr>
          <w:ilvl w:val="0"/>
          <w:numId w:val="5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Building and Construction Standards</w:t>
      </w:r>
      <w:r w:rsidRPr="007E3B65">
        <w:rPr>
          <w:rFonts w:ascii="Abadi" w:eastAsia="Times New Roman" w:hAnsi="Abadi" w:cs="Times New Roman"/>
          <w:kern w:val="0"/>
          <w:sz w:val="28"/>
          <w:szCs w:val="28"/>
          <w14:ligatures w14:val="none"/>
        </w:rPr>
        <w:t>: Increasingly, water-saving fixtures are becoming standard in new construction and renovations, driven by both consumer demand and evolving building codes that prioritize sustainability.</w:t>
      </w:r>
    </w:p>
    <w:p w14:paraId="35CCAC01" w14:textId="77777777" w:rsidR="007D64F8" w:rsidRPr="007E3B65" w:rsidRDefault="007D64F8" w:rsidP="001B050F">
      <w:pPr>
        <w:numPr>
          <w:ilvl w:val="0"/>
          <w:numId w:val="5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Environmental Policy Impact</w:t>
      </w:r>
      <w:r w:rsidRPr="007E3B65">
        <w:rPr>
          <w:rFonts w:ascii="Abadi" w:eastAsia="Times New Roman" w:hAnsi="Abadi" w:cs="Times New Roman"/>
          <w:kern w:val="0"/>
          <w:sz w:val="28"/>
          <w:szCs w:val="28"/>
          <w14:ligatures w14:val="none"/>
        </w:rPr>
        <w:t>: These technologies are supported by governmental policies that incentivize the adoption of water-efficient products through rebates and certifications like LEED.</w:t>
      </w:r>
    </w:p>
    <w:p w14:paraId="07EF6CD9" w14:textId="77777777" w:rsidR="007D64F8" w:rsidRPr="007E3B65" w:rsidRDefault="007D64F8" w:rsidP="001B050F">
      <w:pPr>
        <w:numPr>
          <w:ilvl w:val="0"/>
          <w:numId w:val="5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Consumer Behavior Shifts</w:t>
      </w:r>
      <w:r w:rsidRPr="007E3B65">
        <w:rPr>
          <w:rFonts w:ascii="Abadi" w:eastAsia="Times New Roman" w:hAnsi="Abadi" w:cs="Times New Roman"/>
          <w:kern w:val="0"/>
          <w:sz w:val="28"/>
          <w:szCs w:val="28"/>
          <w14:ligatures w14:val="none"/>
        </w:rPr>
        <w:t>: As awareness of environmental issues grows, consumer preference is shifting towards products that not only save money but also offer environmental benefits, impacting market trends across the globe.</w:t>
      </w:r>
    </w:p>
    <w:p w14:paraId="072F6314" w14:textId="77777777" w:rsidR="007D64F8" w:rsidRPr="007E3B65" w:rsidRDefault="007D64F8" w:rsidP="007D64F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0EBA0D0C" w14:textId="322BD49D" w:rsidR="00D57110" w:rsidRPr="00D57110" w:rsidRDefault="00D57110" w:rsidP="001B050F">
      <w:pPr>
        <w:pStyle w:val="NormalWeb"/>
        <w:numPr>
          <w:ilvl w:val="0"/>
          <w:numId w:val="82"/>
        </w:numPr>
        <w:rPr>
          <w:rFonts w:ascii="Abadi" w:hAnsi="Abadi"/>
          <w:sz w:val="28"/>
          <w:szCs w:val="28"/>
        </w:rPr>
      </w:pPr>
      <w:r w:rsidRPr="00D57110">
        <w:rPr>
          <w:rFonts w:ascii="Abadi" w:hAnsi="Abadi"/>
          <w:b/>
          <w:bCs/>
          <w:sz w:val="28"/>
          <w:szCs w:val="28"/>
        </w:rPr>
        <w:t>Water-Saving Initiatives in Cape Town, South Africa:</w:t>
      </w:r>
      <w:r w:rsidRPr="00D57110">
        <w:rPr>
          <w:rFonts w:ascii="Abadi" w:hAnsi="Abadi"/>
          <w:sz w:val="28"/>
          <w:szCs w:val="28"/>
        </w:rPr>
        <w:t xml:space="preserve"> In response to severe drought conditions, Cape Town has promoted the widespread adoption of water-efficient fixtures, such as low-flow showerheads and dual-flush toilets, in both residential and commercial buildings. These initiatives have significantly reduced water consumption and </w:t>
      </w:r>
      <w:proofErr w:type="gramStart"/>
      <w:r w:rsidRPr="00D57110">
        <w:rPr>
          <w:rFonts w:ascii="Abadi" w:hAnsi="Abadi"/>
          <w:sz w:val="28"/>
          <w:szCs w:val="28"/>
        </w:rPr>
        <w:t>helped</w:t>
      </w:r>
      <w:proofErr w:type="gramEnd"/>
      <w:r w:rsidRPr="00D57110">
        <w:rPr>
          <w:rFonts w:ascii="Abadi" w:hAnsi="Abadi"/>
          <w:sz w:val="28"/>
          <w:szCs w:val="28"/>
        </w:rPr>
        <w:t xml:space="preserve"> the city manage its limited water resources more effectively.</w:t>
      </w:r>
    </w:p>
    <w:p w14:paraId="38707EF4" w14:textId="56886B9E" w:rsidR="00D57110" w:rsidRPr="00D57110" w:rsidRDefault="00D57110" w:rsidP="001B050F">
      <w:pPr>
        <w:pStyle w:val="NormalWeb"/>
        <w:numPr>
          <w:ilvl w:val="0"/>
          <w:numId w:val="82"/>
        </w:numPr>
        <w:rPr>
          <w:rFonts w:ascii="Abadi" w:hAnsi="Abadi"/>
          <w:sz w:val="28"/>
          <w:szCs w:val="28"/>
        </w:rPr>
      </w:pPr>
      <w:r w:rsidRPr="00D57110">
        <w:rPr>
          <w:rFonts w:ascii="Abadi" w:hAnsi="Abadi"/>
          <w:b/>
          <w:bCs/>
          <w:sz w:val="28"/>
          <w:szCs w:val="28"/>
        </w:rPr>
        <w:t>Rainwater Recycling in Amman, Jordan:</w:t>
      </w:r>
      <w:r w:rsidRPr="00D57110">
        <w:rPr>
          <w:rFonts w:ascii="Abadi" w:hAnsi="Abadi"/>
          <w:sz w:val="28"/>
          <w:szCs w:val="28"/>
        </w:rPr>
        <w:t xml:space="preserve"> In Amman, innovative water-saving technologies include systems that recycle greywater from sinks and showers for toilet flushing and irrigation. This approach not only conserves water but also reduces the demand on the municipal water supply, providing a sustainable solution for a water-scarce region.</w:t>
      </w:r>
    </w:p>
    <w:p w14:paraId="2B614EE2" w14:textId="4EC33743" w:rsidR="00D57110" w:rsidRPr="00D57110" w:rsidRDefault="00D57110" w:rsidP="001B050F">
      <w:pPr>
        <w:pStyle w:val="NormalWeb"/>
        <w:numPr>
          <w:ilvl w:val="0"/>
          <w:numId w:val="82"/>
        </w:numPr>
        <w:rPr>
          <w:rFonts w:ascii="Abadi" w:hAnsi="Abadi"/>
          <w:sz w:val="28"/>
          <w:szCs w:val="28"/>
        </w:rPr>
      </w:pPr>
      <w:r w:rsidRPr="00D57110">
        <w:rPr>
          <w:rFonts w:ascii="Abadi" w:hAnsi="Abadi"/>
          <w:b/>
          <w:bCs/>
          <w:sz w:val="28"/>
          <w:szCs w:val="28"/>
        </w:rPr>
        <w:t xml:space="preserve">Water Efficiency Programs in Cairo, Egypt: </w:t>
      </w:r>
      <w:r w:rsidRPr="00D57110">
        <w:rPr>
          <w:rFonts w:ascii="Abadi" w:hAnsi="Abadi"/>
          <w:sz w:val="28"/>
          <w:szCs w:val="28"/>
        </w:rPr>
        <w:t>Cairo has implemented programs to equip homes and public buildings with water-saving fixtures, such as aerated faucets and efficient washing machines. These measures are part of a broader strategy to address water scarcity and promote sustainable water use, reducing overall consumption and helping to preserve the Nile's vital water resources.</w:t>
      </w:r>
    </w:p>
    <w:p w14:paraId="2608814C" w14:textId="1F6972AE" w:rsidR="00A81463" w:rsidRDefault="00D34059" w:rsidP="00A06F65">
      <w:pPr>
        <w:pStyle w:val="NormalWeb"/>
        <w:rPr>
          <w:rFonts w:ascii="Abadi" w:hAnsi="Abadi"/>
          <w:sz w:val="28"/>
          <w:szCs w:val="28"/>
        </w:rPr>
      </w:pPr>
      <w:r w:rsidRPr="006E37B8">
        <w:rPr>
          <w:rFonts w:ascii="Abadi" w:hAnsi="Abadi"/>
          <w:b/>
          <w:bCs/>
          <w:sz w:val="28"/>
          <w:szCs w:val="28"/>
        </w:rPr>
        <w:lastRenderedPageBreak/>
        <w:t xml:space="preserve">5. </w:t>
      </w:r>
      <w:r w:rsidR="00A06F65" w:rsidRPr="006E37B8">
        <w:rPr>
          <w:rFonts w:ascii="Abadi" w:hAnsi="Abadi"/>
          <w:b/>
          <w:bCs/>
          <w:sz w:val="28"/>
          <w:szCs w:val="28"/>
        </w:rPr>
        <w:t>Greywater Recycling:</w:t>
      </w:r>
      <w:r w:rsidR="00A06F65" w:rsidRPr="006E37B8">
        <w:rPr>
          <w:rFonts w:ascii="Abadi" w:hAnsi="Abadi"/>
          <w:sz w:val="28"/>
          <w:szCs w:val="28"/>
        </w:rPr>
        <w:t xml:space="preserve"> </w:t>
      </w:r>
    </w:p>
    <w:p w14:paraId="37CD133C" w14:textId="27028080" w:rsidR="00A06F65" w:rsidRPr="007E3B65" w:rsidRDefault="00A06F65" w:rsidP="00A06F65">
      <w:pPr>
        <w:pStyle w:val="NormalWeb"/>
        <w:rPr>
          <w:rFonts w:ascii="Abadi" w:hAnsi="Abadi"/>
          <w:sz w:val="28"/>
          <w:szCs w:val="28"/>
        </w:rPr>
      </w:pPr>
      <w:r w:rsidRPr="007E3B65">
        <w:rPr>
          <w:rFonts w:ascii="Abadi" w:hAnsi="Abadi"/>
          <w:sz w:val="28"/>
          <w:szCs w:val="28"/>
        </w:rPr>
        <w:t>Greywater recycling involves the reuse of water from sinks, showers, and laundry, which is treated and reused for non-potable purposes such as irrigation and toilet flushing. This practice significantly reduces the demand for fresh water and is an effective strategy in water-scarce areas, contributing to sustainable water management and resilience against water shortages.</w:t>
      </w:r>
    </w:p>
    <w:p w14:paraId="5167B724" w14:textId="77777777" w:rsidR="00A06F65" w:rsidRPr="007E3B65" w:rsidRDefault="00A06F65" w:rsidP="00A06F6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12E9D1D3" w14:textId="77777777" w:rsidR="00A06F65" w:rsidRPr="007E3B65" w:rsidRDefault="00A06F65" w:rsidP="001B050F">
      <w:pPr>
        <w:numPr>
          <w:ilvl w:val="0"/>
          <w:numId w:val="5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Conservation</w:t>
      </w:r>
      <w:r w:rsidRPr="007E3B65">
        <w:rPr>
          <w:rFonts w:ascii="Abadi" w:eastAsia="Times New Roman" w:hAnsi="Abadi" w:cs="Times New Roman"/>
          <w:kern w:val="0"/>
          <w:sz w:val="28"/>
          <w:szCs w:val="28"/>
          <w14:ligatures w14:val="none"/>
        </w:rPr>
        <w:t xml:space="preserve"> - Maximizing the utility of water resources by recycling and reusing greywater.</w:t>
      </w:r>
    </w:p>
    <w:p w14:paraId="2F2334CA" w14:textId="77777777" w:rsidR="00A06F65" w:rsidRPr="007E3B65" w:rsidRDefault="00A06F65" w:rsidP="001B050F">
      <w:pPr>
        <w:numPr>
          <w:ilvl w:val="0"/>
          <w:numId w:val="5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Urban Development</w:t>
      </w:r>
      <w:r w:rsidRPr="007E3B65">
        <w:rPr>
          <w:rFonts w:ascii="Abadi" w:eastAsia="Times New Roman" w:hAnsi="Abadi" w:cs="Times New Roman"/>
          <w:kern w:val="0"/>
          <w:sz w:val="28"/>
          <w:szCs w:val="28"/>
          <w14:ligatures w14:val="none"/>
        </w:rPr>
        <w:t xml:space="preserve"> - Integrating greywater systems in urban planning to enhance ecological sustainability.</w:t>
      </w:r>
    </w:p>
    <w:p w14:paraId="74ACF881" w14:textId="77777777" w:rsidR="00A06F65" w:rsidRPr="007E3B65" w:rsidRDefault="00A06F65" w:rsidP="001B050F">
      <w:pPr>
        <w:numPr>
          <w:ilvl w:val="0"/>
          <w:numId w:val="5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Resource Management Efficiency</w:t>
      </w:r>
      <w:r w:rsidRPr="007E3B65">
        <w:rPr>
          <w:rFonts w:ascii="Abadi" w:eastAsia="Times New Roman" w:hAnsi="Abadi" w:cs="Times New Roman"/>
          <w:kern w:val="0"/>
          <w:sz w:val="28"/>
          <w:szCs w:val="28"/>
          <w14:ligatures w14:val="none"/>
        </w:rPr>
        <w:t xml:space="preserve"> - Improving water efficiency in residential and commercial settings.</w:t>
      </w:r>
    </w:p>
    <w:p w14:paraId="2AC665E0" w14:textId="77777777" w:rsidR="00A06F65" w:rsidRPr="007E3B65" w:rsidRDefault="00A06F65" w:rsidP="00A06F6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183F0357" w14:textId="77777777" w:rsidR="00A06F65" w:rsidRPr="007E3B65" w:rsidRDefault="00A06F65" w:rsidP="001B050F">
      <w:pPr>
        <w:numPr>
          <w:ilvl w:val="0"/>
          <w:numId w:val="6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Housing and Real Estate Development</w:t>
      </w:r>
      <w:r w:rsidRPr="007E3B65">
        <w:rPr>
          <w:rFonts w:ascii="Abadi" w:eastAsia="Times New Roman" w:hAnsi="Abadi" w:cs="Times New Roman"/>
          <w:kern w:val="0"/>
          <w:sz w:val="28"/>
          <w:szCs w:val="28"/>
          <w14:ligatures w14:val="none"/>
        </w:rPr>
        <w:t>: Incorporating greywater recycling systems is becoming a standard in new residential developments, appealing to environmentally conscious buyers and increasing property value.</w:t>
      </w:r>
    </w:p>
    <w:p w14:paraId="446FE697" w14:textId="77777777" w:rsidR="00A06F65" w:rsidRPr="007E3B65" w:rsidRDefault="00A06F65" w:rsidP="001B050F">
      <w:pPr>
        <w:numPr>
          <w:ilvl w:val="0"/>
          <w:numId w:val="6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Regulatory Advancements</w:t>
      </w:r>
      <w:r w:rsidRPr="007E3B65">
        <w:rPr>
          <w:rFonts w:ascii="Abadi" w:eastAsia="Times New Roman" w:hAnsi="Abadi" w:cs="Times New Roman"/>
          <w:kern w:val="0"/>
          <w:sz w:val="28"/>
          <w:szCs w:val="28"/>
          <w14:ligatures w14:val="none"/>
        </w:rPr>
        <w:t>: More regions are adopting regulations that encourage or mandate the installation of greywater recycling systems, particularly in drought-prone areas, to promote water sustainability.</w:t>
      </w:r>
    </w:p>
    <w:p w14:paraId="13EDFB5C" w14:textId="77777777" w:rsidR="00A06F65" w:rsidRPr="007E3B65" w:rsidRDefault="00A06F65" w:rsidP="001B050F">
      <w:pPr>
        <w:numPr>
          <w:ilvl w:val="0"/>
          <w:numId w:val="6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Technological Innovation</w:t>
      </w:r>
      <w:r w:rsidRPr="007E3B65">
        <w:rPr>
          <w:rFonts w:ascii="Abadi" w:eastAsia="Times New Roman" w:hAnsi="Abadi" w:cs="Times New Roman"/>
          <w:kern w:val="0"/>
          <w:sz w:val="28"/>
          <w:szCs w:val="28"/>
          <w14:ligatures w14:val="none"/>
        </w:rPr>
        <w:t>: The demand for efficient greywater recycling systems is driving innovation in water treatment technologies, creating opportunities for companies specializing in environmental technology solutions.</w:t>
      </w:r>
    </w:p>
    <w:p w14:paraId="2BD0BD5C" w14:textId="77777777" w:rsidR="00A06F65" w:rsidRPr="007E3B65" w:rsidRDefault="00A06F65" w:rsidP="00A06F6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21AC92B5" w14:textId="54B0D112" w:rsidR="00D57110" w:rsidRPr="00D57110" w:rsidRDefault="00D57110" w:rsidP="001B050F">
      <w:pPr>
        <w:pStyle w:val="NormalWeb"/>
        <w:numPr>
          <w:ilvl w:val="0"/>
          <w:numId w:val="83"/>
        </w:numPr>
        <w:rPr>
          <w:rFonts w:ascii="Abadi" w:hAnsi="Abadi"/>
          <w:sz w:val="28"/>
          <w:szCs w:val="28"/>
        </w:rPr>
      </w:pPr>
      <w:r w:rsidRPr="00D57110">
        <w:rPr>
          <w:rFonts w:ascii="Abadi" w:hAnsi="Abadi"/>
          <w:b/>
          <w:bCs/>
          <w:sz w:val="28"/>
          <w:szCs w:val="28"/>
        </w:rPr>
        <w:t>Jordan’s Greywater Recycling Initiatives:</w:t>
      </w:r>
      <w:r w:rsidRPr="00D57110">
        <w:rPr>
          <w:rFonts w:ascii="Abadi" w:hAnsi="Abadi"/>
          <w:sz w:val="28"/>
          <w:szCs w:val="28"/>
        </w:rPr>
        <w:t xml:space="preserve"> In water-scarce Jordan, greywater recycling systems are increasingly being implemented in residential and agricultural settings. These systems treat water from sinks, showers, and laundry for reuse in irrigation and toilet flushing, significantly reducing the demand on freshwater supplies and promoting sustainable water management practices.</w:t>
      </w:r>
    </w:p>
    <w:p w14:paraId="2D3857C8" w14:textId="1E517E2D" w:rsidR="00D57110" w:rsidRPr="00D57110" w:rsidRDefault="00D57110" w:rsidP="001B050F">
      <w:pPr>
        <w:pStyle w:val="NormalWeb"/>
        <w:numPr>
          <w:ilvl w:val="0"/>
          <w:numId w:val="83"/>
        </w:numPr>
        <w:rPr>
          <w:rFonts w:ascii="Abadi" w:hAnsi="Abadi"/>
          <w:sz w:val="28"/>
          <w:szCs w:val="28"/>
        </w:rPr>
      </w:pPr>
      <w:r w:rsidRPr="00D57110">
        <w:rPr>
          <w:rFonts w:ascii="Abadi" w:hAnsi="Abadi"/>
          <w:b/>
          <w:bCs/>
          <w:sz w:val="28"/>
          <w:szCs w:val="28"/>
        </w:rPr>
        <w:t>Lebanon’s Eco-Friendly Buildings:</w:t>
      </w:r>
      <w:r w:rsidRPr="00D57110">
        <w:rPr>
          <w:rFonts w:ascii="Abadi" w:hAnsi="Abadi"/>
          <w:sz w:val="28"/>
          <w:szCs w:val="28"/>
        </w:rPr>
        <w:t xml:space="preserve"> In Lebanon, new eco-friendly buildings are incorporating greywater recycling systems as part of their design. These systems allow for the reuse of greywater for non-</w:t>
      </w:r>
      <w:r w:rsidRPr="00D57110">
        <w:rPr>
          <w:rFonts w:ascii="Abadi" w:hAnsi="Abadi"/>
          <w:sz w:val="28"/>
          <w:szCs w:val="28"/>
        </w:rPr>
        <w:lastRenderedPageBreak/>
        <w:t>potable purposes such as irrigation and toilet flushing, helping to alleviate the strain on the country’s limited water resources.</w:t>
      </w:r>
    </w:p>
    <w:p w14:paraId="08D4EF09" w14:textId="658C5BF6" w:rsidR="00D57110" w:rsidRPr="00D57110" w:rsidRDefault="00D57110" w:rsidP="001B050F">
      <w:pPr>
        <w:pStyle w:val="NormalWeb"/>
        <w:numPr>
          <w:ilvl w:val="0"/>
          <w:numId w:val="83"/>
        </w:numPr>
        <w:rPr>
          <w:rFonts w:ascii="Abadi" w:hAnsi="Abadi"/>
          <w:sz w:val="28"/>
          <w:szCs w:val="28"/>
        </w:rPr>
      </w:pPr>
      <w:r w:rsidRPr="00D57110">
        <w:rPr>
          <w:rFonts w:ascii="Abadi" w:hAnsi="Abadi"/>
          <w:b/>
          <w:bCs/>
          <w:sz w:val="28"/>
          <w:szCs w:val="28"/>
        </w:rPr>
        <w:t>Palestine’s Sustainable Water Projects:</w:t>
      </w:r>
      <w:r w:rsidRPr="00D57110">
        <w:rPr>
          <w:rFonts w:ascii="Abadi" w:hAnsi="Abadi"/>
          <w:sz w:val="28"/>
          <w:szCs w:val="28"/>
        </w:rPr>
        <w:t xml:space="preserve"> In Palestine, greywater recycling projects are being developed to address water shortages. These projects include the installation of greywater treatment systems in homes and community </w:t>
      </w:r>
      <w:proofErr w:type="spellStart"/>
      <w:r w:rsidRPr="00D57110">
        <w:rPr>
          <w:rFonts w:ascii="Abadi" w:hAnsi="Abadi"/>
          <w:sz w:val="28"/>
          <w:szCs w:val="28"/>
        </w:rPr>
        <w:t>centers</w:t>
      </w:r>
      <w:proofErr w:type="spellEnd"/>
      <w:r w:rsidRPr="00D57110">
        <w:rPr>
          <w:rFonts w:ascii="Abadi" w:hAnsi="Abadi"/>
          <w:sz w:val="28"/>
          <w:szCs w:val="28"/>
        </w:rPr>
        <w:t>, providing a reliable source of water for irrigation and other non-potable uses, thus enhancing water sustainability in the region.</w:t>
      </w:r>
    </w:p>
    <w:p w14:paraId="49065A18" w14:textId="3B38B06C" w:rsidR="00A81463" w:rsidRDefault="00D34059" w:rsidP="00B63167">
      <w:pPr>
        <w:pStyle w:val="NormalWeb"/>
        <w:rPr>
          <w:rFonts w:ascii="Abadi" w:hAnsi="Abadi"/>
          <w:sz w:val="28"/>
          <w:szCs w:val="28"/>
        </w:rPr>
      </w:pPr>
      <w:r w:rsidRPr="006E37B8">
        <w:rPr>
          <w:rFonts w:ascii="Abadi" w:hAnsi="Abadi"/>
          <w:b/>
          <w:bCs/>
          <w:sz w:val="28"/>
          <w:szCs w:val="28"/>
        </w:rPr>
        <w:t xml:space="preserve">6. </w:t>
      </w:r>
      <w:r w:rsidR="00B63167" w:rsidRPr="006E37B8">
        <w:rPr>
          <w:rFonts w:ascii="Abadi" w:hAnsi="Abadi"/>
          <w:b/>
          <w:bCs/>
          <w:sz w:val="28"/>
          <w:szCs w:val="28"/>
        </w:rPr>
        <w:t>Aquifer Recharge:</w:t>
      </w:r>
      <w:r w:rsidR="00B63167" w:rsidRPr="006E37B8">
        <w:rPr>
          <w:rFonts w:ascii="Abadi" w:hAnsi="Abadi"/>
          <w:sz w:val="28"/>
          <w:szCs w:val="28"/>
        </w:rPr>
        <w:t xml:space="preserve"> </w:t>
      </w:r>
    </w:p>
    <w:p w14:paraId="77F96125" w14:textId="03F7806C" w:rsidR="00B63167" w:rsidRPr="007E3B65" w:rsidRDefault="00B63167" w:rsidP="00B63167">
      <w:pPr>
        <w:pStyle w:val="NormalWeb"/>
        <w:rPr>
          <w:rFonts w:ascii="Abadi" w:hAnsi="Abadi"/>
          <w:sz w:val="28"/>
          <w:szCs w:val="28"/>
        </w:rPr>
      </w:pPr>
      <w:r w:rsidRPr="007E3B65">
        <w:rPr>
          <w:rFonts w:ascii="Abadi" w:hAnsi="Abadi"/>
          <w:sz w:val="28"/>
          <w:szCs w:val="28"/>
        </w:rPr>
        <w:t>Aquifer recharge is the process of directing excess surface water into the ground through natural or artificial means to replenish underground aquifers. This essential practice not only helps in maintaining the groundwater level but also improves the quality of groundwater over time, contributing significantly to water sustainability and ecosystem balance.</w:t>
      </w:r>
    </w:p>
    <w:p w14:paraId="3510BE9B"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5E6D0504" w14:textId="77777777" w:rsidR="00B63167" w:rsidRPr="007E3B65" w:rsidRDefault="00B63167" w:rsidP="001B050F">
      <w:pPr>
        <w:numPr>
          <w:ilvl w:val="0"/>
          <w:numId w:val="6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Water Sources</w:t>
      </w:r>
      <w:r w:rsidRPr="007E3B65">
        <w:rPr>
          <w:rFonts w:ascii="Abadi" w:eastAsia="Times New Roman" w:hAnsi="Abadi" w:cs="Times New Roman"/>
          <w:kern w:val="0"/>
          <w:sz w:val="28"/>
          <w:szCs w:val="28"/>
          <w14:ligatures w14:val="none"/>
        </w:rPr>
        <w:t xml:space="preserve"> - Securing long-term water supplies by replenishing groundwater.</w:t>
      </w:r>
    </w:p>
    <w:p w14:paraId="176659F3" w14:textId="77777777" w:rsidR="00B63167" w:rsidRPr="007E3B65" w:rsidRDefault="00B63167" w:rsidP="001B050F">
      <w:pPr>
        <w:numPr>
          <w:ilvl w:val="0"/>
          <w:numId w:val="6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Ecosystem Restoration</w:t>
      </w:r>
      <w:r w:rsidRPr="007E3B65">
        <w:rPr>
          <w:rFonts w:ascii="Abadi" w:eastAsia="Times New Roman" w:hAnsi="Abadi" w:cs="Times New Roman"/>
          <w:kern w:val="0"/>
          <w:sz w:val="28"/>
          <w:szCs w:val="28"/>
          <w14:ligatures w14:val="none"/>
        </w:rPr>
        <w:t xml:space="preserve"> - Supporting natural water cycles and habitats through enhanced aquifer levels.</w:t>
      </w:r>
    </w:p>
    <w:p w14:paraId="4C957D8B" w14:textId="77777777" w:rsidR="00B63167" w:rsidRPr="007E3B65" w:rsidRDefault="00B63167" w:rsidP="001B050F">
      <w:pPr>
        <w:numPr>
          <w:ilvl w:val="0"/>
          <w:numId w:val="6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Climate Resilience</w:t>
      </w:r>
      <w:r w:rsidRPr="007E3B65">
        <w:rPr>
          <w:rFonts w:ascii="Abadi" w:eastAsia="Times New Roman" w:hAnsi="Abadi" w:cs="Times New Roman"/>
          <w:kern w:val="0"/>
          <w:sz w:val="28"/>
          <w:szCs w:val="28"/>
          <w14:ligatures w14:val="none"/>
        </w:rPr>
        <w:t xml:space="preserve"> - Building resilience against climate impacts like droughts and water scarcity.</w:t>
      </w:r>
    </w:p>
    <w:p w14:paraId="1DFE152A"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377EB3AA" w14:textId="77777777" w:rsidR="00B63167" w:rsidRPr="007E3B65" w:rsidRDefault="00B63167" w:rsidP="001B050F">
      <w:pPr>
        <w:numPr>
          <w:ilvl w:val="0"/>
          <w:numId w:val="6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Sustainability</w:t>
      </w:r>
      <w:r w:rsidRPr="007E3B65">
        <w:rPr>
          <w:rFonts w:ascii="Abadi" w:eastAsia="Times New Roman" w:hAnsi="Abadi" w:cs="Times New Roman"/>
          <w:kern w:val="0"/>
          <w:sz w:val="28"/>
          <w:szCs w:val="28"/>
          <w14:ligatures w14:val="none"/>
        </w:rPr>
        <w:t>: Reliable groundwater supplies from recharge projects enable consistent irrigation, crucial for agricultural stability in arid regions.</w:t>
      </w:r>
    </w:p>
    <w:p w14:paraId="12BF5E92" w14:textId="77777777" w:rsidR="00B63167" w:rsidRPr="007E3B65" w:rsidRDefault="00B63167" w:rsidP="001B050F">
      <w:pPr>
        <w:numPr>
          <w:ilvl w:val="0"/>
          <w:numId w:val="6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Urban Water Management</w:t>
      </w:r>
      <w:r w:rsidRPr="007E3B65">
        <w:rPr>
          <w:rFonts w:ascii="Abadi" w:eastAsia="Times New Roman" w:hAnsi="Abadi" w:cs="Times New Roman"/>
          <w:kern w:val="0"/>
          <w:sz w:val="28"/>
          <w:szCs w:val="28"/>
          <w14:ligatures w14:val="none"/>
        </w:rPr>
        <w:t>: Cities are increasingly adopting aquifer recharge strategies to diversify their water sources and ensure sustainability amid growing populations.</w:t>
      </w:r>
    </w:p>
    <w:p w14:paraId="529BCA66" w14:textId="77777777" w:rsidR="00B63167" w:rsidRPr="007E3B65" w:rsidRDefault="00B63167" w:rsidP="001B050F">
      <w:pPr>
        <w:numPr>
          <w:ilvl w:val="0"/>
          <w:numId w:val="6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Environmental Regulation</w:t>
      </w:r>
      <w:r w:rsidRPr="007E3B65">
        <w:rPr>
          <w:rFonts w:ascii="Abadi" w:eastAsia="Times New Roman" w:hAnsi="Abadi" w:cs="Times New Roman"/>
          <w:kern w:val="0"/>
          <w:sz w:val="28"/>
          <w:szCs w:val="28"/>
          <w14:ligatures w14:val="none"/>
        </w:rPr>
        <w:t>: Enhancements in aquifer recharge practices are influencing environmental regulations, encouraging more regions to adopt sustainable water management policies.</w:t>
      </w:r>
    </w:p>
    <w:p w14:paraId="3DB09035"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170518F3" w14:textId="6CFCC3DF" w:rsidR="00D57110" w:rsidRPr="00D57110" w:rsidRDefault="00D57110" w:rsidP="001B050F">
      <w:pPr>
        <w:pStyle w:val="NormalWeb"/>
        <w:numPr>
          <w:ilvl w:val="0"/>
          <w:numId w:val="84"/>
        </w:numPr>
        <w:rPr>
          <w:rFonts w:ascii="Abadi" w:hAnsi="Abadi"/>
          <w:sz w:val="28"/>
          <w:szCs w:val="28"/>
        </w:rPr>
      </w:pPr>
      <w:r w:rsidRPr="00D57110">
        <w:rPr>
          <w:rFonts w:ascii="Abadi" w:hAnsi="Abadi"/>
          <w:b/>
          <w:bCs/>
          <w:sz w:val="28"/>
          <w:szCs w:val="28"/>
        </w:rPr>
        <w:t>Jordan’s Managed Aquifer Recharge Projects:</w:t>
      </w:r>
      <w:r w:rsidRPr="00D57110">
        <w:rPr>
          <w:rFonts w:ascii="Abadi" w:hAnsi="Abadi"/>
          <w:sz w:val="28"/>
          <w:szCs w:val="28"/>
        </w:rPr>
        <w:t xml:space="preserve"> In Jordan, managed aquifer recharge (MAR) projects have been implemented to address water scarcity. These projects involve capturing and directing excess rainwater and treated wastewater into underground aquifers, thereby </w:t>
      </w:r>
      <w:r w:rsidRPr="00D57110">
        <w:rPr>
          <w:rFonts w:ascii="Abadi" w:hAnsi="Abadi"/>
          <w:sz w:val="28"/>
          <w:szCs w:val="28"/>
        </w:rPr>
        <w:lastRenderedPageBreak/>
        <w:t>enhancing groundwater levels and ensuring a more sustainable water supply for agricultural and urban use.</w:t>
      </w:r>
    </w:p>
    <w:p w14:paraId="06E13DF1" w14:textId="37F327FD" w:rsidR="00D57110" w:rsidRPr="00D57110" w:rsidRDefault="00D57110" w:rsidP="001B050F">
      <w:pPr>
        <w:pStyle w:val="NormalWeb"/>
        <w:numPr>
          <w:ilvl w:val="0"/>
          <w:numId w:val="84"/>
        </w:numPr>
        <w:rPr>
          <w:rFonts w:ascii="Abadi" w:hAnsi="Abadi"/>
          <w:sz w:val="28"/>
          <w:szCs w:val="28"/>
        </w:rPr>
      </w:pPr>
      <w:r w:rsidRPr="00D57110">
        <w:rPr>
          <w:rFonts w:ascii="Abadi" w:hAnsi="Abadi"/>
          <w:b/>
          <w:bCs/>
          <w:sz w:val="28"/>
          <w:szCs w:val="28"/>
        </w:rPr>
        <w:t>Lebanon’s Artificial Recharge Initiatives:</w:t>
      </w:r>
      <w:r w:rsidRPr="00D57110">
        <w:rPr>
          <w:rFonts w:ascii="Abadi" w:hAnsi="Abadi"/>
          <w:sz w:val="28"/>
          <w:szCs w:val="28"/>
        </w:rPr>
        <w:t xml:space="preserve"> Lebanon has introduced artificial aquifer recharge initiatives to combat declining groundwater levels. These projects include the construction of infiltration basins and recharge wells that allow excess surface water to percolate into the ground, replenishing aquifers and improving water security.</w:t>
      </w:r>
    </w:p>
    <w:p w14:paraId="12F6CBAF" w14:textId="0A11EEA4" w:rsidR="00D57110" w:rsidRPr="00D57110" w:rsidRDefault="00D57110" w:rsidP="001B050F">
      <w:pPr>
        <w:pStyle w:val="NormalWeb"/>
        <w:numPr>
          <w:ilvl w:val="0"/>
          <w:numId w:val="84"/>
        </w:numPr>
        <w:rPr>
          <w:rFonts w:ascii="Abadi" w:hAnsi="Abadi"/>
          <w:sz w:val="28"/>
          <w:szCs w:val="28"/>
        </w:rPr>
      </w:pPr>
      <w:r w:rsidRPr="00D57110">
        <w:rPr>
          <w:rFonts w:ascii="Abadi" w:hAnsi="Abadi"/>
          <w:b/>
          <w:bCs/>
          <w:sz w:val="28"/>
          <w:szCs w:val="28"/>
        </w:rPr>
        <w:t>Palestine’s Aquifer Recharge Programs:</w:t>
      </w:r>
      <w:r w:rsidRPr="00D57110">
        <w:rPr>
          <w:rFonts w:ascii="Abadi" w:hAnsi="Abadi"/>
          <w:sz w:val="28"/>
          <w:szCs w:val="28"/>
        </w:rPr>
        <w:t xml:space="preserve"> In Palestine, aquifer recharge programs are being developed to mitigate water scarcity issues. These programs use excess stormwater and treated wastewater to replenish groundwater reserves, supporting sustainable water management and contributing to the resilience of local water supplies.</w:t>
      </w:r>
    </w:p>
    <w:p w14:paraId="0CE0DA59" w14:textId="5B16C0FF" w:rsidR="00A81463" w:rsidRDefault="00D34059" w:rsidP="00B63167">
      <w:pPr>
        <w:pStyle w:val="NormalWeb"/>
        <w:rPr>
          <w:rFonts w:ascii="Abadi" w:hAnsi="Abadi"/>
          <w:sz w:val="28"/>
          <w:szCs w:val="28"/>
        </w:rPr>
      </w:pPr>
      <w:r w:rsidRPr="006E37B8">
        <w:rPr>
          <w:rFonts w:ascii="Abadi" w:hAnsi="Abadi"/>
          <w:b/>
          <w:bCs/>
          <w:sz w:val="28"/>
          <w:szCs w:val="28"/>
        </w:rPr>
        <w:t xml:space="preserve">7. </w:t>
      </w:r>
      <w:r w:rsidR="00B63167" w:rsidRPr="006E37B8">
        <w:rPr>
          <w:rFonts w:ascii="Abadi" w:hAnsi="Abadi"/>
          <w:b/>
          <w:bCs/>
          <w:sz w:val="28"/>
          <w:szCs w:val="28"/>
        </w:rPr>
        <w:t>Solar-Powered Water Systems:</w:t>
      </w:r>
      <w:r w:rsidR="00B63167" w:rsidRPr="006E37B8">
        <w:rPr>
          <w:rFonts w:ascii="Abadi" w:hAnsi="Abadi"/>
          <w:sz w:val="28"/>
          <w:szCs w:val="28"/>
        </w:rPr>
        <w:t xml:space="preserve"> </w:t>
      </w:r>
    </w:p>
    <w:p w14:paraId="625560B8" w14:textId="13BB20AA" w:rsidR="00B63167" w:rsidRPr="007E3B65" w:rsidRDefault="00B63167" w:rsidP="00B63167">
      <w:pPr>
        <w:pStyle w:val="NormalWeb"/>
        <w:rPr>
          <w:rFonts w:ascii="Abadi" w:hAnsi="Abadi"/>
          <w:sz w:val="28"/>
          <w:szCs w:val="28"/>
        </w:rPr>
      </w:pPr>
      <w:r w:rsidRPr="007E3B65">
        <w:rPr>
          <w:rFonts w:ascii="Abadi" w:hAnsi="Abadi"/>
          <w:sz w:val="28"/>
          <w:szCs w:val="28"/>
        </w:rPr>
        <w:t>Solar-powered water systems utilize solar energy to power water pumps and treatment plants, significantly reducing reliance on electrical grids and fossil fuels. This sustainable approach is especially beneficial in sunny regions and is crucial for enhancing water accessibility in remote areas where traditional energy sources are limited or non-existent.</w:t>
      </w:r>
    </w:p>
    <w:p w14:paraId="006C6317"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59222094" w14:textId="77777777" w:rsidR="00B63167" w:rsidRPr="007E3B65" w:rsidRDefault="00B63167" w:rsidP="001B050F">
      <w:pPr>
        <w:numPr>
          <w:ilvl w:val="0"/>
          <w:numId w:val="6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Renewable Energy Integration</w:t>
      </w:r>
      <w:r w:rsidRPr="007E3B65">
        <w:rPr>
          <w:rFonts w:ascii="Abadi" w:eastAsia="Times New Roman" w:hAnsi="Abadi" w:cs="Times New Roman"/>
          <w:kern w:val="0"/>
          <w:sz w:val="28"/>
          <w:szCs w:val="28"/>
          <w14:ligatures w14:val="none"/>
        </w:rPr>
        <w:t xml:space="preserve"> - Leveraging solar energy for water management to promote environmental sustainability.</w:t>
      </w:r>
    </w:p>
    <w:p w14:paraId="0D48A297" w14:textId="77777777" w:rsidR="00B63167" w:rsidRPr="007E3B65" w:rsidRDefault="00B63167" w:rsidP="001B050F">
      <w:pPr>
        <w:numPr>
          <w:ilvl w:val="0"/>
          <w:numId w:val="6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Accessibility in Remote Areas</w:t>
      </w:r>
      <w:r w:rsidRPr="007E3B65">
        <w:rPr>
          <w:rFonts w:ascii="Abadi" w:eastAsia="Times New Roman" w:hAnsi="Abadi" w:cs="Times New Roman"/>
          <w:kern w:val="0"/>
          <w:sz w:val="28"/>
          <w:szCs w:val="28"/>
          <w14:ligatures w14:val="none"/>
        </w:rPr>
        <w:t xml:space="preserve"> - Enhancing water access in isolated communities through independent, solar-powered solutions.</w:t>
      </w:r>
    </w:p>
    <w:p w14:paraId="36922B1C" w14:textId="77777777" w:rsidR="00B63167" w:rsidRPr="007E3B65" w:rsidRDefault="00B63167" w:rsidP="001B050F">
      <w:pPr>
        <w:numPr>
          <w:ilvl w:val="0"/>
          <w:numId w:val="6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Energy Efficiency</w:t>
      </w:r>
      <w:r w:rsidRPr="007E3B65">
        <w:rPr>
          <w:rFonts w:ascii="Abadi" w:eastAsia="Times New Roman" w:hAnsi="Abadi" w:cs="Times New Roman"/>
          <w:kern w:val="0"/>
          <w:sz w:val="28"/>
          <w:szCs w:val="28"/>
          <w14:ligatures w14:val="none"/>
        </w:rPr>
        <w:t xml:space="preserve"> - Reducing carbon footprints and operational costs by minimizing dependence on non-renewable energy sources.</w:t>
      </w:r>
    </w:p>
    <w:p w14:paraId="208CAA1D"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4F66E550" w14:textId="77777777" w:rsidR="00B63167" w:rsidRPr="007E3B65" w:rsidRDefault="00B63167" w:rsidP="001B050F">
      <w:pPr>
        <w:numPr>
          <w:ilvl w:val="0"/>
          <w:numId w:val="6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Energy Sector Dynamics</w:t>
      </w:r>
      <w:r w:rsidRPr="007E3B65">
        <w:rPr>
          <w:rFonts w:ascii="Abadi" w:eastAsia="Times New Roman" w:hAnsi="Abadi" w:cs="Times New Roman"/>
          <w:kern w:val="0"/>
          <w:sz w:val="28"/>
          <w:szCs w:val="28"/>
          <w14:ligatures w14:val="none"/>
        </w:rPr>
        <w:t>: The growing use of solar-powered water systems is shifting the dynamics within the energy sector, encouraging more investments in renewable energy technologies.</w:t>
      </w:r>
    </w:p>
    <w:p w14:paraId="3978128B" w14:textId="77777777" w:rsidR="00B63167" w:rsidRPr="007E3B65" w:rsidRDefault="00B63167" w:rsidP="001B050F">
      <w:pPr>
        <w:numPr>
          <w:ilvl w:val="0"/>
          <w:numId w:val="6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Development Goals</w:t>
      </w:r>
      <w:r w:rsidRPr="007E3B65">
        <w:rPr>
          <w:rFonts w:ascii="Abadi" w:eastAsia="Times New Roman" w:hAnsi="Abadi" w:cs="Times New Roman"/>
          <w:kern w:val="0"/>
          <w:sz w:val="28"/>
          <w:szCs w:val="28"/>
          <w14:ligatures w14:val="none"/>
        </w:rPr>
        <w:t>: These systems directly contribute to achieving global sustainability goals, particularly those focused on clean water and energy.</w:t>
      </w:r>
    </w:p>
    <w:p w14:paraId="4E6C283A" w14:textId="77777777" w:rsidR="00B63167" w:rsidRPr="007E3B65" w:rsidRDefault="00B63167" w:rsidP="001B050F">
      <w:pPr>
        <w:numPr>
          <w:ilvl w:val="0"/>
          <w:numId w:val="6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Infrastructure Development</w:t>
      </w:r>
      <w:r w:rsidRPr="007E3B65">
        <w:rPr>
          <w:rFonts w:ascii="Abadi" w:eastAsia="Times New Roman" w:hAnsi="Abadi" w:cs="Times New Roman"/>
          <w:kern w:val="0"/>
          <w:sz w:val="28"/>
          <w:szCs w:val="28"/>
          <w14:ligatures w14:val="none"/>
        </w:rPr>
        <w:t>: Adoption of solar-powered water systems drives the development of new infrastructures that are resilient, sustainable, and less dependent on traditional power grids.</w:t>
      </w:r>
    </w:p>
    <w:p w14:paraId="265008B9"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4B81BBD4" w14:textId="082C2771" w:rsidR="00D57110" w:rsidRPr="00D57110" w:rsidRDefault="00D57110" w:rsidP="001B050F">
      <w:pPr>
        <w:pStyle w:val="NormalWeb"/>
        <w:numPr>
          <w:ilvl w:val="0"/>
          <w:numId w:val="85"/>
        </w:numPr>
        <w:rPr>
          <w:rFonts w:ascii="Abadi" w:hAnsi="Abadi"/>
          <w:sz w:val="28"/>
          <w:szCs w:val="28"/>
        </w:rPr>
      </w:pPr>
      <w:r w:rsidRPr="00D57110">
        <w:rPr>
          <w:rFonts w:ascii="Abadi" w:hAnsi="Abadi"/>
          <w:b/>
          <w:bCs/>
          <w:sz w:val="28"/>
          <w:szCs w:val="28"/>
        </w:rPr>
        <w:lastRenderedPageBreak/>
        <w:t>Yemen's Solar Water Pump Projects:</w:t>
      </w:r>
      <w:r w:rsidRPr="00D57110">
        <w:rPr>
          <w:rFonts w:ascii="Abadi" w:hAnsi="Abadi"/>
          <w:sz w:val="28"/>
          <w:szCs w:val="28"/>
        </w:rPr>
        <w:t xml:space="preserve"> In Yemen, solar-powered water pumps have been deployed in rural areas to address severe water shortages caused by ongoing conflict and infrastructure damage. These pumps harness solar energy to provide a reliable and sustainable water source for drinking and irrigation, significantly improving water accessibility for remote communities.</w:t>
      </w:r>
    </w:p>
    <w:p w14:paraId="2DCAA75B" w14:textId="20F1E1C2" w:rsidR="00D57110" w:rsidRPr="00D57110" w:rsidRDefault="00D57110" w:rsidP="001B050F">
      <w:pPr>
        <w:pStyle w:val="NormalWeb"/>
        <w:numPr>
          <w:ilvl w:val="0"/>
          <w:numId w:val="85"/>
        </w:numPr>
        <w:rPr>
          <w:rFonts w:ascii="Abadi" w:hAnsi="Abadi"/>
          <w:sz w:val="28"/>
          <w:szCs w:val="28"/>
        </w:rPr>
      </w:pPr>
      <w:r w:rsidRPr="00D57110">
        <w:rPr>
          <w:rFonts w:ascii="Abadi" w:hAnsi="Abadi"/>
          <w:b/>
          <w:bCs/>
          <w:sz w:val="28"/>
          <w:szCs w:val="28"/>
        </w:rPr>
        <w:t>Somalia's Solar-Powered Water Initiatives:</w:t>
      </w:r>
      <w:r w:rsidRPr="00D57110">
        <w:rPr>
          <w:rFonts w:ascii="Abadi" w:hAnsi="Abadi"/>
          <w:sz w:val="28"/>
          <w:szCs w:val="28"/>
        </w:rPr>
        <w:t xml:space="preserve"> Somalia, facing both water scarcity and limited electrical infrastructure, has implemented solar-powered water systems in various regions. These systems utilize solar energy to power water extraction and purification processes, ensuring a consistent and sustainable water supply for communities and agricultural use.</w:t>
      </w:r>
    </w:p>
    <w:p w14:paraId="66DEAB81" w14:textId="52830A3A" w:rsidR="00D57110" w:rsidRPr="00D57110" w:rsidRDefault="00D57110" w:rsidP="001B050F">
      <w:pPr>
        <w:pStyle w:val="NormalWeb"/>
        <w:numPr>
          <w:ilvl w:val="0"/>
          <w:numId w:val="85"/>
        </w:numPr>
        <w:rPr>
          <w:rFonts w:ascii="Abadi" w:hAnsi="Abadi"/>
          <w:sz w:val="28"/>
          <w:szCs w:val="28"/>
        </w:rPr>
      </w:pPr>
      <w:r w:rsidRPr="00D57110">
        <w:rPr>
          <w:rFonts w:ascii="Abadi" w:hAnsi="Abadi"/>
          <w:b/>
          <w:bCs/>
          <w:sz w:val="28"/>
          <w:szCs w:val="28"/>
        </w:rPr>
        <w:t>Sudan’s Solar Irrigation Systems:</w:t>
      </w:r>
      <w:r w:rsidRPr="00D57110">
        <w:rPr>
          <w:rFonts w:ascii="Abadi" w:hAnsi="Abadi"/>
          <w:sz w:val="28"/>
          <w:szCs w:val="28"/>
        </w:rPr>
        <w:t xml:space="preserve"> In Sudan, solar-powered irrigation systems are being used to combat the challenges of water scarcity and unreliable electricity supply. These systems enable farmers in remote areas to efficiently irrigate their crops using renewable energy, promoting agricultural sustainability and resilience against climate impacts.</w:t>
      </w:r>
    </w:p>
    <w:p w14:paraId="17C15FDA" w14:textId="484A5654" w:rsidR="00A81463" w:rsidRDefault="00D34059" w:rsidP="00B63167">
      <w:pPr>
        <w:pStyle w:val="NormalWeb"/>
        <w:rPr>
          <w:rFonts w:ascii="Abadi" w:hAnsi="Abadi"/>
          <w:sz w:val="28"/>
          <w:szCs w:val="28"/>
        </w:rPr>
      </w:pPr>
      <w:r w:rsidRPr="006E37B8">
        <w:rPr>
          <w:rFonts w:ascii="Abadi" w:hAnsi="Abadi"/>
          <w:b/>
          <w:bCs/>
          <w:sz w:val="28"/>
          <w:szCs w:val="28"/>
        </w:rPr>
        <w:t xml:space="preserve">8. </w:t>
      </w:r>
      <w:r w:rsidR="00B63167" w:rsidRPr="006E37B8">
        <w:rPr>
          <w:rFonts w:ascii="Abadi" w:hAnsi="Abadi"/>
          <w:b/>
          <w:bCs/>
          <w:sz w:val="28"/>
          <w:szCs w:val="28"/>
        </w:rPr>
        <w:t>Smart Irrigation Technologies:</w:t>
      </w:r>
      <w:r w:rsidR="00B63167" w:rsidRPr="006E37B8">
        <w:rPr>
          <w:rFonts w:ascii="Abadi" w:hAnsi="Abadi"/>
          <w:sz w:val="28"/>
          <w:szCs w:val="28"/>
        </w:rPr>
        <w:t xml:space="preserve"> </w:t>
      </w:r>
    </w:p>
    <w:p w14:paraId="22A0519E" w14:textId="292551D7" w:rsidR="00B63167" w:rsidRPr="007E3B65" w:rsidRDefault="00B63167" w:rsidP="00B63167">
      <w:pPr>
        <w:pStyle w:val="NormalWeb"/>
        <w:rPr>
          <w:rFonts w:ascii="Abadi" w:hAnsi="Abadi"/>
          <w:sz w:val="28"/>
          <w:szCs w:val="28"/>
        </w:rPr>
      </w:pPr>
      <w:r w:rsidRPr="007E3B65">
        <w:rPr>
          <w:rFonts w:ascii="Abadi" w:hAnsi="Abadi"/>
          <w:sz w:val="28"/>
          <w:szCs w:val="28"/>
        </w:rPr>
        <w:t>Smart irrigation technologies optimize water use in agriculture by using sensors and data analytics to tailor watering schedules and amounts to the precise needs of plants. These systems not only reduce water waste but also enhance crop yield by ensuring optimal watering conditions based on real-time environmental data.</w:t>
      </w:r>
    </w:p>
    <w:p w14:paraId="7B67D151"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58D61619" w14:textId="77777777" w:rsidR="00B63167" w:rsidRPr="007E3B65" w:rsidRDefault="00B63167" w:rsidP="001B050F">
      <w:pPr>
        <w:numPr>
          <w:ilvl w:val="0"/>
          <w:numId w:val="6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Precision Agriculture</w:t>
      </w:r>
      <w:r w:rsidRPr="007E3B65">
        <w:rPr>
          <w:rFonts w:ascii="Abadi" w:eastAsia="Times New Roman" w:hAnsi="Abadi" w:cs="Times New Roman"/>
          <w:kern w:val="0"/>
          <w:sz w:val="28"/>
          <w:szCs w:val="28"/>
          <w14:ligatures w14:val="none"/>
        </w:rPr>
        <w:t xml:space="preserve"> - Enhancing crop yields and resource efficiency through targeted irrigation practices.</w:t>
      </w:r>
    </w:p>
    <w:p w14:paraId="281A98B9" w14:textId="77777777" w:rsidR="00B63167" w:rsidRPr="007E3B65" w:rsidRDefault="00B63167" w:rsidP="001B050F">
      <w:pPr>
        <w:numPr>
          <w:ilvl w:val="0"/>
          <w:numId w:val="6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Conservation</w:t>
      </w:r>
      <w:r w:rsidRPr="007E3B65">
        <w:rPr>
          <w:rFonts w:ascii="Abadi" w:eastAsia="Times New Roman" w:hAnsi="Abadi" w:cs="Times New Roman"/>
          <w:kern w:val="0"/>
          <w:sz w:val="28"/>
          <w:szCs w:val="28"/>
          <w14:ligatures w14:val="none"/>
        </w:rPr>
        <w:t xml:space="preserve"> - Reducing unnecessary water use in agriculture by employing data-driven irrigation methods.</w:t>
      </w:r>
    </w:p>
    <w:p w14:paraId="1F61AA4E" w14:textId="77777777" w:rsidR="00B63167" w:rsidRPr="007E3B65" w:rsidRDefault="00B63167" w:rsidP="001B050F">
      <w:pPr>
        <w:numPr>
          <w:ilvl w:val="0"/>
          <w:numId w:val="6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Technological Advancement in Farming</w:t>
      </w:r>
      <w:r w:rsidRPr="007E3B65">
        <w:rPr>
          <w:rFonts w:ascii="Abadi" w:eastAsia="Times New Roman" w:hAnsi="Abadi" w:cs="Times New Roman"/>
          <w:kern w:val="0"/>
          <w:sz w:val="28"/>
          <w:szCs w:val="28"/>
          <w14:ligatures w14:val="none"/>
        </w:rPr>
        <w:t xml:space="preserve"> - Integrating advanced technologies like IoT and AI to modernize agricultural practices.</w:t>
      </w:r>
    </w:p>
    <w:p w14:paraId="00CF358D"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28461314" w14:textId="77777777" w:rsidR="00B63167" w:rsidRPr="007E3B65" w:rsidRDefault="00B63167" w:rsidP="001B050F">
      <w:pPr>
        <w:numPr>
          <w:ilvl w:val="0"/>
          <w:numId w:val="6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Productivity</w:t>
      </w:r>
      <w:r w:rsidRPr="007E3B65">
        <w:rPr>
          <w:rFonts w:ascii="Abadi" w:eastAsia="Times New Roman" w:hAnsi="Abadi" w:cs="Times New Roman"/>
          <w:kern w:val="0"/>
          <w:sz w:val="28"/>
          <w:szCs w:val="28"/>
          <w14:ligatures w14:val="none"/>
        </w:rPr>
        <w:t>: Smart irrigation technologies are pivotal in increasing agricultural productivity by allowing more precise and efficient use of water resources.</w:t>
      </w:r>
    </w:p>
    <w:p w14:paraId="2356AA3B" w14:textId="77777777" w:rsidR="00B63167" w:rsidRPr="007E3B65" w:rsidRDefault="00B63167" w:rsidP="001B050F">
      <w:pPr>
        <w:numPr>
          <w:ilvl w:val="0"/>
          <w:numId w:val="6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Sustainability in Agriculture</w:t>
      </w:r>
      <w:r w:rsidRPr="007E3B65">
        <w:rPr>
          <w:rFonts w:ascii="Abadi" w:eastAsia="Times New Roman" w:hAnsi="Abadi" w:cs="Times New Roman"/>
          <w:kern w:val="0"/>
          <w:sz w:val="28"/>
          <w:szCs w:val="28"/>
          <w14:ligatures w14:val="none"/>
        </w:rPr>
        <w:t xml:space="preserve">: These technologies contribute significantly to sustainable farming practices, helping to conserve </w:t>
      </w:r>
      <w:r w:rsidRPr="007E3B65">
        <w:rPr>
          <w:rFonts w:ascii="Abadi" w:eastAsia="Times New Roman" w:hAnsi="Abadi" w:cs="Times New Roman"/>
          <w:kern w:val="0"/>
          <w:sz w:val="28"/>
          <w:szCs w:val="28"/>
          <w14:ligatures w14:val="none"/>
        </w:rPr>
        <w:lastRenderedPageBreak/>
        <w:t>water and reduce the environmental impact of agricultural operations.</w:t>
      </w:r>
    </w:p>
    <w:p w14:paraId="4ECD4EBF" w14:textId="77777777" w:rsidR="00B63167" w:rsidRPr="007E3B65" w:rsidRDefault="00B63167" w:rsidP="001B050F">
      <w:pPr>
        <w:numPr>
          <w:ilvl w:val="0"/>
          <w:numId w:val="6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Economic Impact</w:t>
      </w:r>
      <w:r w:rsidRPr="007E3B65">
        <w:rPr>
          <w:rFonts w:ascii="Abadi" w:eastAsia="Times New Roman" w:hAnsi="Abadi" w:cs="Times New Roman"/>
          <w:kern w:val="0"/>
          <w:sz w:val="28"/>
          <w:szCs w:val="28"/>
          <w14:ligatures w14:val="none"/>
        </w:rPr>
        <w:t>: Improved water management through smart irrigation can lead to reduced operational costs and increased profitability for farmers, influencing the economic dynamics of the agricultural sector.</w:t>
      </w:r>
    </w:p>
    <w:p w14:paraId="3552C526" w14:textId="77777777" w:rsidR="00B63167" w:rsidRPr="007E3B65" w:rsidRDefault="00B63167" w:rsidP="00B63167">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14CE4C78" w14:textId="45EA0FE9" w:rsidR="00D57110" w:rsidRPr="00D57110" w:rsidRDefault="00D57110" w:rsidP="001B050F">
      <w:pPr>
        <w:pStyle w:val="NormalWeb"/>
        <w:numPr>
          <w:ilvl w:val="0"/>
          <w:numId w:val="86"/>
        </w:numPr>
        <w:rPr>
          <w:rFonts w:ascii="Abadi" w:hAnsi="Abadi"/>
          <w:sz w:val="28"/>
          <w:szCs w:val="28"/>
        </w:rPr>
      </w:pPr>
      <w:r w:rsidRPr="00D57110">
        <w:rPr>
          <w:rFonts w:ascii="Abadi" w:hAnsi="Abadi"/>
          <w:b/>
          <w:bCs/>
          <w:sz w:val="28"/>
          <w:szCs w:val="28"/>
        </w:rPr>
        <w:t>Jordan's Smart Irrigation Projects:</w:t>
      </w:r>
      <w:r w:rsidRPr="00D57110">
        <w:rPr>
          <w:rFonts w:ascii="Abadi" w:hAnsi="Abadi"/>
          <w:sz w:val="28"/>
          <w:szCs w:val="28"/>
        </w:rPr>
        <w:t xml:space="preserve"> In Jordan, where water scarcity is a significant issue, smart irrigation technologies are being implemented in agricultural areas. These systems use soil moisture sensors and climate data to tailor irrigation schedules, ensuring efficient water use and improving crop yields in an arid environment.</w:t>
      </w:r>
    </w:p>
    <w:p w14:paraId="5B19A526" w14:textId="3F7137DC" w:rsidR="00D57110" w:rsidRPr="00D57110" w:rsidRDefault="00D57110" w:rsidP="001B050F">
      <w:pPr>
        <w:pStyle w:val="NormalWeb"/>
        <w:numPr>
          <w:ilvl w:val="0"/>
          <w:numId w:val="86"/>
        </w:numPr>
        <w:rPr>
          <w:rFonts w:ascii="Abadi" w:hAnsi="Abadi"/>
          <w:sz w:val="28"/>
          <w:szCs w:val="28"/>
        </w:rPr>
      </w:pPr>
      <w:r w:rsidRPr="00D57110">
        <w:rPr>
          <w:rFonts w:ascii="Abadi" w:hAnsi="Abadi"/>
          <w:b/>
          <w:bCs/>
          <w:sz w:val="28"/>
          <w:szCs w:val="28"/>
        </w:rPr>
        <w:t>Lebanon’s Agricultural Innovations:</w:t>
      </w:r>
      <w:r w:rsidRPr="00D57110">
        <w:rPr>
          <w:rFonts w:ascii="Abadi" w:hAnsi="Abadi"/>
          <w:sz w:val="28"/>
          <w:szCs w:val="28"/>
        </w:rPr>
        <w:t xml:space="preserve"> Lebanese farmers are adopting smart irrigation systems that integrate IoT sensors and data analytics to optimize water use. These technologies help conserve water and enhance agricultural productivity, especially in regions facing variable rainfall patterns and water shortages.</w:t>
      </w:r>
    </w:p>
    <w:p w14:paraId="4E388D73" w14:textId="01E193A7" w:rsidR="00D57110" w:rsidRPr="00D57110" w:rsidRDefault="00D57110" w:rsidP="001B050F">
      <w:pPr>
        <w:pStyle w:val="NormalWeb"/>
        <w:numPr>
          <w:ilvl w:val="0"/>
          <w:numId w:val="86"/>
        </w:numPr>
        <w:rPr>
          <w:rFonts w:ascii="Abadi" w:hAnsi="Abadi"/>
          <w:sz w:val="28"/>
          <w:szCs w:val="28"/>
        </w:rPr>
      </w:pPr>
      <w:r w:rsidRPr="00D57110">
        <w:rPr>
          <w:rFonts w:ascii="Abadi" w:hAnsi="Abadi"/>
          <w:b/>
          <w:bCs/>
          <w:sz w:val="28"/>
          <w:szCs w:val="28"/>
        </w:rPr>
        <w:t>Morocco’s Precision Irrigation Systems:</w:t>
      </w:r>
      <w:r w:rsidRPr="00D57110">
        <w:rPr>
          <w:rFonts w:ascii="Abadi" w:hAnsi="Abadi"/>
          <w:sz w:val="28"/>
          <w:szCs w:val="28"/>
        </w:rPr>
        <w:t xml:space="preserve"> In Morocco, precision irrigation technologies are being used to manage water resources more effectively in agriculture. By utilizing advanced sensors and real-time data, farmers can optimize watering practices, reduce water waste, and improve crop performance, contributing to more sustainable agricultural practices in the region.</w:t>
      </w:r>
    </w:p>
    <w:p w14:paraId="03E23A43" w14:textId="3F197209" w:rsidR="00A81463" w:rsidRDefault="00D34059" w:rsidP="007664DD">
      <w:pPr>
        <w:pStyle w:val="NormalWeb"/>
        <w:rPr>
          <w:rFonts w:ascii="Abadi" w:hAnsi="Abadi"/>
          <w:sz w:val="28"/>
          <w:szCs w:val="28"/>
        </w:rPr>
      </w:pPr>
      <w:r w:rsidRPr="006E37B8">
        <w:rPr>
          <w:rFonts w:ascii="Abadi" w:hAnsi="Abadi"/>
          <w:b/>
          <w:bCs/>
          <w:sz w:val="28"/>
          <w:szCs w:val="28"/>
        </w:rPr>
        <w:t xml:space="preserve">9. </w:t>
      </w:r>
      <w:r w:rsidR="007664DD" w:rsidRPr="006E37B8">
        <w:rPr>
          <w:rFonts w:ascii="Abadi" w:hAnsi="Abadi"/>
          <w:b/>
          <w:bCs/>
          <w:sz w:val="28"/>
          <w:szCs w:val="28"/>
        </w:rPr>
        <w:t>Desalination Technology:</w:t>
      </w:r>
      <w:r w:rsidR="007664DD" w:rsidRPr="006E37B8">
        <w:rPr>
          <w:rFonts w:ascii="Abadi" w:hAnsi="Abadi"/>
          <w:sz w:val="28"/>
          <w:szCs w:val="28"/>
        </w:rPr>
        <w:t xml:space="preserve"> </w:t>
      </w:r>
    </w:p>
    <w:p w14:paraId="43ADB27D" w14:textId="7086F141" w:rsidR="007664DD" w:rsidRPr="007E3B65" w:rsidRDefault="007664DD" w:rsidP="007664DD">
      <w:pPr>
        <w:pStyle w:val="NormalWeb"/>
        <w:rPr>
          <w:rFonts w:ascii="Abadi" w:hAnsi="Abadi"/>
          <w:sz w:val="28"/>
          <w:szCs w:val="28"/>
        </w:rPr>
      </w:pPr>
      <w:r w:rsidRPr="007E3B65">
        <w:rPr>
          <w:rFonts w:ascii="Abadi" w:hAnsi="Abadi"/>
          <w:sz w:val="28"/>
          <w:szCs w:val="28"/>
        </w:rPr>
        <w:t>Desalination involves removing salt and other minerals from seawater or brackish water, making it suitable for human consumption and irrigation. Advances in this technology have significantly reduced costs and energy consumption, making desalination more accessible and a viable solution for water-scarce regions globally.</w:t>
      </w:r>
    </w:p>
    <w:p w14:paraId="79A54371"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541944AE" w14:textId="77777777" w:rsidR="007664DD" w:rsidRPr="007E3B65" w:rsidRDefault="007664DD" w:rsidP="001B050F">
      <w:pPr>
        <w:numPr>
          <w:ilvl w:val="0"/>
          <w:numId w:val="6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Resource Expansion</w:t>
      </w:r>
      <w:r w:rsidRPr="007E3B65">
        <w:rPr>
          <w:rFonts w:ascii="Abadi" w:eastAsia="Times New Roman" w:hAnsi="Abadi" w:cs="Times New Roman"/>
          <w:kern w:val="0"/>
          <w:sz w:val="28"/>
          <w:szCs w:val="28"/>
          <w14:ligatures w14:val="none"/>
        </w:rPr>
        <w:t xml:space="preserve"> - Broadening the sources of potable water to include seawater, addressing water scarcity.</w:t>
      </w:r>
    </w:p>
    <w:p w14:paraId="686CA026" w14:textId="77777777" w:rsidR="007664DD" w:rsidRPr="007E3B65" w:rsidRDefault="007664DD" w:rsidP="001B050F">
      <w:pPr>
        <w:numPr>
          <w:ilvl w:val="0"/>
          <w:numId w:val="6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Technological Efficiency</w:t>
      </w:r>
      <w:r w:rsidRPr="007E3B65">
        <w:rPr>
          <w:rFonts w:ascii="Abadi" w:eastAsia="Times New Roman" w:hAnsi="Abadi" w:cs="Times New Roman"/>
          <w:kern w:val="0"/>
          <w:sz w:val="28"/>
          <w:szCs w:val="28"/>
          <w14:ligatures w14:val="none"/>
        </w:rPr>
        <w:t xml:space="preserve"> - Enhancing the efficiency of desalination processes to reduce energy use and environmental impact.</w:t>
      </w:r>
    </w:p>
    <w:p w14:paraId="2A48C2F3" w14:textId="77777777" w:rsidR="007664DD" w:rsidRPr="007E3B65" w:rsidRDefault="007664DD" w:rsidP="001B050F">
      <w:pPr>
        <w:numPr>
          <w:ilvl w:val="0"/>
          <w:numId w:val="6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Sustainability in Water Supply</w:t>
      </w:r>
      <w:r w:rsidRPr="007E3B65">
        <w:rPr>
          <w:rFonts w:ascii="Abadi" w:eastAsia="Times New Roman" w:hAnsi="Abadi" w:cs="Times New Roman"/>
          <w:kern w:val="0"/>
          <w:sz w:val="28"/>
          <w:szCs w:val="28"/>
          <w14:ligatures w14:val="none"/>
        </w:rPr>
        <w:t xml:space="preserve"> - Providing sustainable solutions for fresh water, particularly in arid regions.</w:t>
      </w:r>
    </w:p>
    <w:p w14:paraId="446BA265"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Industry Implications</w:t>
      </w:r>
      <w:r w:rsidRPr="007E3B65">
        <w:rPr>
          <w:rFonts w:ascii="Abadi" w:eastAsia="Times New Roman" w:hAnsi="Abadi" w:cs="Times New Roman"/>
          <w:kern w:val="0"/>
          <w:sz w:val="28"/>
          <w:szCs w:val="28"/>
          <w14:ligatures w14:val="none"/>
        </w:rPr>
        <w:t>:</w:t>
      </w:r>
    </w:p>
    <w:p w14:paraId="7041C66B" w14:textId="77777777" w:rsidR="007664DD" w:rsidRPr="007E3B65" w:rsidRDefault="007664DD" w:rsidP="001B050F">
      <w:pPr>
        <w:numPr>
          <w:ilvl w:val="0"/>
          <w:numId w:val="6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Infrastructure Development</w:t>
      </w:r>
      <w:r w:rsidRPr="007E3B65">
        <w:rPr>
          <w:rFonts w:ascii="Abadi" w:eastAsia="Times New Roman" w:hAnsi="Abadi" w:cs="Times New Roman"/>
          <w:kern w:val="0"/>
          <w:sz w:val="28"/>
          <w:szCs w:val="28"/>
          <w14:ligatures w14:val="none"/>
        </w:rPr>
        <w:t>: The expansion of desalination technology is driving new infrastructure projects, creating opportunities for construction and engineering firms.</w:t>
      </w:r>
    </w:p>
    <w:p w14:paraId="2665ECE3" w14:textId="77777777" w:rsidR="007664DD" w:rsidRPr="007E3B65" w:rsidRDefault="007664DD" w:rsidP="001B050F">
      <w:pPr>
        <w:numPr>
          <w:ilvl w:val="0"/>
          <w:numId w:val="6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Energy Sector Impact</w:t>
      </w:r>
      <w:r w:rsidRPr="007E3B65">
        <w:rPr>
          <w:rFonts w:ascii="Abadi" w:eastAsia="Times New Roman" w:hAnsi="Abadi" w:cs="Times New Roman"/>
          <w:kern w:val="0"/>
          <w:sz w:val="28"/>
          <w:szCs w:val="28"/>
          <w14:ligatures w14:val="none"/>
        </w:rPr>
        <w:t>: As desalination becomes more energy-efficient, it offers a model for integrating renewable energy sources, such as solar or wind power, to further reduce its carbon footprint.</w:t>
      </w:r>
    </w:p>
    <w:p w14:paraId="2F3D773D" w14:textId="77777777" w:rsidR="007664DD" w:rsidRPr="007E3B65" w:rsidRDefault="007664DD" w:rsidP="001B050F">
      <w:pPr>
        <w:numPr>
          <w:ilvl w:val="0"/>
          <w:numId w:val="6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Economic Diversification</w:t>
      </w:r>
      <w:r w:rsidRPr="007E3B65">
        <w:rPr>
          <w:rFonts w:ascii="Abadi" w:eastAsia="Times New Roman" w:hAnsi="Abadi" w:cs="Times New Roman"/>
          <w:kern w:val="0"/>
          <w:sz w:val="28"/>
          <w:szCs w:val="28"/>
          <w14:ligatures w14:val="none"/>
        </w:rPr>
        <w:t>: For water-scarce countries, desalination provides a way to secure water independence, which can stabilize local economies and reduce dependency on water imports.</w:t>
      </w:r>
    </w:p>
    <w:p w14:paraId="64143088"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2789F3BE" w14:textId="07C455CE" w:rsidR="00294882" w:rsidRPr="00294882" w:rsidRDefault="00294882" w:rsidP="001B050F">
      <w:pPr>
        <w:pStyle w:val="NormalWeb"/>
        <w:numPr>
          <w:ilvl w:val="0"/>
          <w:numId w:val="87"/>
        </w:numPr>
        <w:rPr>
          <w:rFonts w:ascii="Abadi" w:hAnsi="Abadi"/>
          <w:sz w:val="28"/>
          <w:szCs w:val="28"/>
        </w:rPr>
      </w:pPr>
      <w:r w:rsidRPr="00294882">
        <w:rPr>
          <w:rFonts w:ascii="Abadi" w:hAnsi="Abadi"/>
          <w:b/>
          <w:bCs/>
          <w:sz w:val="28"/>
          <w:szCs w:val="28"/>
        </w:rPr>
        <w:t>Oman's Desalination Projects:</w:t>
      </w:r>
      <w:r w:rsidRPr="00294882">
        <w:rPr>
          <w:rFonts w:ascii="Abadi" w:hAnsi="Abadi"/>
          <w:sz w:val="28"/>
          <w:szCs w:val="28"/>
        </w:rPr>
        <w:t xml:space="preserve"> Oman has invested heavily in desalination technology to address its water scarcity challenges. Large-scale desalination plants along the coast provide a significant portion of the country's potable water, ensuring a reliable supply in an arid environment.</w:t>
      </w:r>
    </w:p>
    <w:p w14:paraId="4C21E44F" w14:textId="121C75DD" w:rsidR="00294882" w:rsidRPr="00294882" w:rsidRDefault="00294882" w:rsidP="001B050F">
      <w:pPr>
        <w:pStyle w:val="NormalWeb"/>
        <w:numPr>
          <w:ilvl w:val="0"/>
          <w:numId w:val="87"/>
        </w:numPr>
        <w:rPr>
          <w:rFonts w:ascii="Abadi" w:hAnsi="Abadi"/>
          <w:sz w:val="28"/>
          <w:szCs w:val="28"/>
        </w:rPr>
      </w:pPr>
      <w:r w:rsidRPr="00294882">
        <w:rPr>
          <w:rFonts w:ascii="Abadi" w:hAnsi="Abadi"/>
          <w:b/>
          <w:bCs/>
          <w:sz w:val="28"/>
          <w:szCs w:val="28"/>
        </w:rPr>
        <w:t>Gaza's Emergency Desalination Units:</w:t>
      </w:r>
      <w:r w:rsidRPr="00294882">
        <w:rPr>
          <w:rFonts w:ascii="Abadi" w:hAnsi="Abadi"/>
          <w:sz w:val="28"/>
          <w:szCs w:val="28"/>
        </w:rPr>
        <w:t xml:space="preserve"> In Gaza, small-scale desalination units have been deployed to provide emergency drinking water amid ongoing conflicts and infrastructure challenges. These units play a crucial role in supplying clean water to local communities and enhancing water security.</w:t>
      </w:r>
    </w:p>
    <w:p w14:paraId="290F800B" w14:textId="4B4095EC" w:rsidR="00294882" w:rsidRPr="00294882" w:rsidRDefault="00294882" w:rsidP="001B050F">
      <w:pPr>
        <w:pStyle w:val="NormalWeb"/>
        <w:numPr>
          <w:ilvl w:val="0"/>
          <w:numId w:val="87"/>
        </w:numPr>
        <w:rPr>
          <w:rFonts w:ascii="Abadi" w:hAnsi="Abadi"/>
          <w:sz w:val="28"/>
          <w:szCs w:val="28"/>
        </w:rPr>
      </w:pPr>
      <w:r w:rsidRPr="00294882">
        <w:rPr>
          <w:rFonts w:ascii="Abadi" w:hAnsi="Abadi"/>
          <w:b/>
          <w:bCs/>
          <w:sz w:val="28"/>
          <w:szCs w:val="28"/>
        </w:rPr>
        <w:t>Tunisia's Solar-Powered Desalination:</w:t>
      </w:r>
      <w:r w:rsidRPr="00294882">
        <w:rPr>
          <w:rFonts w:ascii="Abadi" w:hAnsi="Abadi"/>
          <w:sz w:val="28"/>
          <w:szCs w:val="28"/>
        </w:rPr>
        <w:t xml:space="preserve"> Tunisia has developed solar-powered desalination plants to harness renewable energy for water production. This innovative approach not only addresses water scarcity but also reduces the environmental impact of desalination processes, promoting sustainability in the region.</w:t>
      </w:r>
    </w:p>
    <w:p w14:paraId="27E32E23" w14:textId="62712118" w:rsidR="00A81463" w:rsidRDefault="00D34059" w:rsidP="007664DD">
      <w:pPr>
        <w:pStyle w:val="NormalWeb"/>
        <w:rPr>
          <w:rFonts w:ascii="Abadi" w:hAnsi="Abadi"/>
          <w:sz w:val="28"/>
          <w:szCs w:val="28"/>
        </w:rPr>
      </w:pPr>
      <w:r w:rsidRPr="006E37B8">
        <w:rPr>
          <w:rFonts w:ascii="Abadi" w:hAnsi="Abadi"/>
          <w:b/>
          <w:bCs/>
          <w:sz w:val="28"/>
          <w:szCs w:val="28"/>
        </w:rPr>
        <w:t>10.</w:t>
      </w:r>
      <w:r w:rsidR="006E37B8" w:rsidRPr="006E37B8">
        <w:rPr>
          <w:rFonts w:ascii="Abadi" w:hAnsi="Abadi"/>
          <w:b/>
          <w:bCs/>
          <w:sz w:val="28"/>
          <w:szCs w:val="28"/>
        </w:rPr>
        <w:t xml:space="preserve"> </w:t>
      </w:r>
      <w:r w:rsidR="007664DD" w:rsidRPr="006E37B8">
        <w:rPr>
          <w:rFonts w:ascii="Abadi" w:hAnsi="Abadi"/>
          <w:b/>
          <w:bCs/>
          <w:sz w:val="28"/>
          <w:szCs w:val="28"/>
        </w:rPr>
        <w:t>Water-Sensitive Urban Design (WSUD):</w:t>
      </w:r>
      <w:r w:rsidR="007664DD" w:rsidRPr="006E37B8">
        <w:rPr>
          <w:rFonts w:ascii="Abadi" w:hAnsi="Abadi"/>
          <w:sz w:val="28"/>
          <w:szCs w:val="28"/>
        </w:rPr>
        <w:t xml:space="preserve"> </w:t>
      </w:r>
    </w:p>
    <w:p w14:paraId="25370424" w14:textId="18E1C22E" w:rsidR="007664DD" w:rsidRPr="007E3B65" w:rsidRDefault="007664DD" w:rsidP="007664DD">
      <w:pPr>
        <w:pStyle w:val="NormalWeb"/>
        <w:rPr>
          <w:rFonts w:ascii="Abadi" w:hAnsi="Abadi"/>
          <w:sz w:val="28"/>
          <w:szCs w:val="28"/>
        </w:rPr>
      </w:pPr>
      <w:r w:rsidRPr="007E3B65">
        <w:rPr>
          <w:rFonts w:ascii="Abadi" w:hAnsi="Abadi"/>
          <w:sz w:val="28"/>
          <w:szCs w:val="28"/>
        </w:rPr>
        <w:t>WSUD integrates the management of the urban water cycle into urban design to minimize environmental degradation and enhance aesthetic and recreational appeal. This approach includes the creation of permeable surfaces, green roofs, and constructed wetlands, aiming to harmonize urban development with sustainable water management practices.</w:t>
      </w:r>
    </w:p>
    <w:p w14:paraId="4AA6A32F"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Trend Themes</w:t>
      </w:r>
      <w:r w:rsidRPr="007E3B65">
        <w:rPr>
          <w:rFonts w:ascii="Abadi" w:eastAsia="Times New Roman" w:hAnsi="Abadi" w:cs="Times New Roman"/>
          <w:kern w:val="0"/>
          <w:sz w:val="28"/>
          <w:szCs w:val="28"/>
          <w14:ligatures w14:val="none"/>
        </w:rPr>
        <w:t>:</w:t>
      </w:r>
    </w:p>
    <w:p w14:paraId="75CF0E33" w14:textId="77777777" w:rsidR="007664DD" w:rsidRPr="007E3B65" w:rsidRDefault="007664DD" w:rsidP="001B050F">
      <w:pPr>
        <w:numPr>
          <w:ilvl w:val="0"/>
          <w:numId w:val="6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Urban Sustainability</w:t>
      </w:r>
      <w:r w:rsidRPr="007E3B65">
        <w:rPr>
          <w:rFonts w:ascii="Abadi" w:eastAsia="Times New Roman" w:hAnsi="Abadi" w:cs="Times New Roman"/>
          <w:kern w:val="0"/>
          <w:sz w:val="28"/>
          <w:szCs w:val="28"/>
          <w14:ligatures w14:val="none"/>
        </w:rPr>
        <w:t xml:space="preserve"> - Promoting eco-friendly urban development that conserves water and enhances city livability.</w:t>
      </w:r>
    </w:p>
    <w:p w14:paraId="2360A959" w14:textId="77777777" w:rsidR="007664DD" w:rsidRPr="007E3B65" w:rsidRDefault="007664DD" w:rsidP="001B050F">
      <w:pPr>
        <w:numPr>
          <w:ilvl w:val="0"/>
          <w:numId w:val="6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Climate Resilience</w:t>
      </w:r>
      <w:r w:rsidRPr="007E3B65">
        <w:rPr>
          <w:rFonts w:ascii="Abadi" w:eastAsia="Times New Roman" w:hAnsi="Abadi" w:cs="Times New Roman"/>
          <w:kern w:val="0"/>
          <w:sz w:val="28"/>
          <w:szCs w:val="28"/>
          <w14:ligatures w14:val="none"/>
        </w:rPr>
        <w:t xml:space="preserve"> - Building resilience against climate change impacts such as urban heat islands and flooding.</w:t>
      </w:r>
    </w:p>
    <w:p w14:paraId="4E4D87AF" w14:textId="77777777" w:rsidR="007664DD" w:rsidRPr="007E3B65" w:rsidRDefault="007664DD" w:rsidP="001B050F">
      <w:pPr>
        <w:numPr>
          <w:ilvl w:val="0"/>
          <w:numId w:val="6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Biodiversity Enhancement</w:t>
      </w:r>
      <w:r w:rsidRPr="007E3B65">
        <w:rPr>
          <w:rFonts w:ascii="Abadi" w:eastAsia="Times New Roman" w:hAnsi="Abadi" w:cs="Times New Roman"/>
          <w:kern w:val="0"/>
          <w:sz w:val="28"/>
          <w:szCs w:val="28"/>
          <w14:ligatures w14:val="none"/>
        </w:rPr>
        <w:t xml:space="preserve"> - Increasing urban green spaces that support biodiversity and ecological health.</w:t>
      </w:r>
    </w:p>
    <w:p w14:paraId="0F5B21F0"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Industry Implications</w:t>
      </w:r>
      <w:r w:rsidRPr="007E3B65">
        <w:rPr>
          <w:rFonts w:ascii="Abadi" w:eastAsia="Times New Roman" w:hAnsi="Abadi" w:cs="Times New Roman"/>
          <w:kern w:val="0"/>
          <w:sz w:val="28"/>
          <w:szCs w:val="28"/>
          <w14:ligatures w14:val="none"/>
        </w:rPr>
        <w:t>:</w:t>
      </w:r>
    </w:p>
    <w:p w14:paraId="3631B41A" w14:textId="77777777" w:rsidR="007664DD" w:rsidRPr="007E3B65" w:rsidRDefault="007664DD" w:rsidP="001B050F">
      <w:pPr>
        <w:numPr>
          <w:ilvl w:val="0"/>
          <w:numId w:val="7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Real Estate and Development</w:t>
      </w:r>
      <w:r w:rsidRPr="007E3B65">
        <w:rPr>
          <w:rFonts w:ascii="Abadi" w:eastAsia="Times New Roman" w:hAnsi="Abadi" w:cs="Times New Roman"/>
          <w:kern w:val="0"/>
          <w:sz w:val="28"/>
          <w:szCs w:val="28"/>
          <w14:ligatures w14:val="none"/>
        </w:rPr>
        <w:t>: WSUD principles are increasingly becoming a selling point in the real estate market, appealing to eco-conscious buyers and increasing property values.</w:t>
      </w:r>
    </w:p>
    <w:p w14:paraId="2BD720F7" w14:textId="77777777" w:rsidR="007664DD" w:rsidRPr="007E3B65" w:rsidRDefault="007664DD" w:rsidP="001B050F">
      <w:pPr>
        <w:numPr>
          <w:ilvl w:val="0"/>
          <w:numId w:val="7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Municipal Planning and Policy</w:t>
      </w:r>
      <w:r w:rsidRPr="007E3B65">
        <w:rPr>
          <w:rFonts w:ascii="Abadi" w:eastAsia="Times New Roman" w:hAnsi="Abadi" w:cs="Times New Roman"/>
          <w:kern w:val="0"/>
          <w:sz w:val="28"/>
          <w:szCs w:val="28"/>
          <w14:ligatures w14:val="none"/>
        </w:rPr>
        <w:t>: Cities are adopting WSUD strategies to meet regulatory requirements and sustainability goals, influencing urban planning and development policies.</w:t>
      </w:r>
    </w:p>
    <w:p w14:paraId="77185D33" w14:textId="77777777" w:rsidR="007664DD" w:rsidRPr="007E3B65" w:rsidRDefault="007664DD" w:rsidP="001B050F">
      <w:pPr>
        <w:numPr>
          <w:ilvl w:val="0"/>
          <w:numId w:val="7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Construction and Infrastructure</w:t>
      </w:r>
      <w:r w:rsidRPr="007E3B65">
        <w:rPr>
          <w:rFonts w:ascii="Abadi" w:eastAsia="Times New Roman" w:hAnsi="Abadi" w:cs="Times New Roman"/>
          <w:kern w:val="0"/>
          <w:sz w:val="28"/>
          <w:szCs w:val="28"/>
          <w14:ligatures w14:val="none"/>
        </w:rPr>
        <w:t>: There is a growing demand for professionals and companies skilled in WSUD infrastructure, such as permeable paving and green roof installation, driving innovation in construction techniques.</w:t>
      </w:r>
    </w:p>
    <w:p w14:paraId="7CBC5394" w14:textId="77777777" w:rsidR="007664DD" w:rsidRPr="007E3B65" w:rsidRDefault="007664DD" w:rsidP="007664D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r w:rsidRPr="007E3B65">
        <w:rPr>
          <w:rFonts w:ascii="Abadi" w:eastAsia="Times New Roman" w:hAnsi="Abadi" w:cs="Times New Roman"/>
          <w:kern w:val="0"/>
          <w:sz w:val="28"/>
          <w:szCs w:val="28"/>
          <w14:ligatures w14:val="none"/>
        </w:rPr>
        <w:t>:</w:t>
      </w:r>
    </w:p>
    <w:p w14:paraId="43B1FB89" w14:textId="79E176C1" w:rsidR="00294882" w:rsidRPr="00294882" w:rsidRDefault="00294882" w:rsidP="001B050F">
      <w:pPr>
        <w:pStyle w:val="ListParagraph"/>
        <w:numPr>
          <w:ilvl w:val="0"/>
          <w:numId w:val="88"/>
        </w:numPr>
        <w:spacing w:before="100" w:beforeAutospacing="1" w:after="100" w:afterAutospacing="1" w:line="240" w:lineRule="auto"/>
        <w:rPr>
          <w:rFonts w:ascii="Abadi" w:hAnsi="Abadi"/>
          <w:sz w:val="28"/>
          <w:szCs w:val="28"/>
        </w:rPr>
      </w:pPr>
      <w:r w:rsidRPr="00294882">
        <w:rPr>
          <w:rFonts w:ascii="Abadi" w:hAnsi="Abadi"/>
          <w:b/>
          <w:bCs/>
          <w:sz w:val="28"/>
          <w:szCs w:val="28"/>
        </w:rPr>
        <w:t>Amman's Water-Sensitive Urban Design Initiatives:</w:t>
      </w:r>
      <w:r w:rsidRPr="00294882">
        <w:rPr>
          <w:rFonts w:ascii="Abadi" w:hAnsi="Abadi"/>
          <w:sz w:val="28"/>
          <w:szCs w:val="28"/>
        </w:rPr>
        <w:t xml:space="preserve"> Amman, Jordan, has integrated WSUD principles into its urban planning to address water scarcity and enhance urban resilience. Projects include the development of green roofs, permeable pavements, and rain gardens, which help manage stormwater, reduce urban heat, and improve the city's ecological health.</w:t>
      </w:r>
    </w:p>
    <w:p w14:paraId="3D2A7D2C" w14:textId="5995C8D1" w:rsidR="00294882" w:rsidRPr="00294882" w:rsidRDefault="00294882" w:rsidP="001B050F">
      <w:pPr>
        <w:pStyle w:val="ListParagraph"/>
        <w:numPr>
          <w:ilvl w:val="0"/>
          <w:numId w:val="88"/>
        </w:numPr>
        <w:spacing w:before="100" w:beforeAutospacing="1" w:after="100" w:afterAutospacing="1" w:line="240" w:lineRule="auto"/>
        <w:rPr>
          <w:rFonts w:ascii="Abadi" w:hAnsi="Abadi"/>
          <w:sz w:val="28"/>
          <w:szCs w:val="28"/>
        </w:rPr>
      </w:pPr>
      <w:r w:rsidRPr="00294882">
        <w:rPr>
          <w:rFonts w:ascii="Abadi" w:hAnsi="Abadi"/>
          <w:b/>
          <w:bCs/>
          <w:sz w:val="28"/>
          <w:szCs w:val="28"/>
        </w:rPr>
        <w:t>Beirut's Green Infrastructure Projects:</w:t>
      </w:r>
      <w:r w:rsidRPr="00294882">
        <w:rPr>
          <w:rFonts w:ascii="Abadi" w:hAnsi="Abadi"/>
          <w:sz w:val="28"/>
          <w:szCs w:val="28"/>
        </w:rPr>
        <w:t xml:space="preserve"> In Beirut, Lebanon, WSUD strategies are being implemented to manage stormwater and mitigate flooding. The city is developing green infrastructure, including constructed wetlands and permeable surfaces, to enhance urban sustainability and provide aesthetic and recreational benefits to residents.</w:t>
      </w:r>
    </w:p>
    <w:p w14:paraId="1A40827F" w14:textId="2210CEFD" w:rsidR="00A85E05" w:rsidRPr="00294882" w:rsidRDefault="00294882" w:rsidP="001B050F">
      <w:pPr>
        <w:pStyle w:val="ListParagraph"/>
        <w:numPr>
          <w:ilvl w:val="0"/>
          <w:numId w:val="88"/>
        </w:numPr>
        <w:spacing w:before="100" w:beforeAutospacing="1" w:after="100" w:afterAutospacing="1" w:line="240" w:lineRule="auto"/>
        <w:rPr>
          <w:rFonts w:ascii="Abadi" w:hAnsi="Abadi"/>
          <w:sz w:val="28"/>
          <w:szCs w:val="28"/>
        </w:rPr>
      </w:pPr>
      <w:r w:rsidRPr="00294882">
        <w:rPr>
          <w:rFonts w:ascii="Abadi" w:hAnsi="Abadi"/>
          <w:b/>
          <w:bCs/>
          <w:sz w:val="28"/>
          <w:szCs w:val="28"/>
        </w:rPr>
        <w:t>Riyadh's Sustainable Urban Planning:</w:t>
      </w:r>
      <w:r w:rsidRPr="00294882">
        <w:rPr>
          <w:rFonts w:ascii="Abadi" w:hAnsi="Abadi"/>
          <w:sz w:val="28"/>
          <w:szCs w:val="28"/>
        </w:rPr>
        <w:t xml:space="preserve"> Riyadh, Saudi Arabia, is adopting WSUD approaches to create more sustainable urban environments. Efforts include the incorporation of green roofs and permeable pavements in new developments, which help manage water resources, reduce the urban heat island effect, and support biodiversity within the city.</w:t>
      </w:r>
      <w:r w:rsidR="00A85E05" w:rsidRPr="00294882">
        <w:rPr>
          <w:rFonts w:ascii="Abadi" w:hAnsi="Abadi"/>
          <w:sz w:val="28"/>
          <w:szCs w:val="28"/>
        </w:rPr>
        <w:br w:type="page"/>
      </w:r>
    </w:p>
    <w:p w14:paraId="32AE6949" w14:textId="3EAE24A3" w:rsidR="00C5305E" w:rsidRPr="00235CF7" w:rsidRDefault="003317C9" w:rsidP="001259E9">
      <w:pPr>
        <w:pStyle w:val="Heading1"/>
        <w:pBdr>
          <w:between w:val="single" w:sz="4" w:space="1" w:color="auto"/>
        </w:pBdr>
        <w:rPr>
          <w:rFonts w:eastAsia="Times New Roman"/>
        </w:rPr>
      </w:pPr>
      <w:bookmarkStart w:id="11" w:name="_Toc168649088"/>
      <w:r w:rsidRPr="000F1E2A">
        <w:rPr>
          <w:sz w:val="40"/>
          <w:szCs w:val="52"/>
        </w:rPr>
        <w:lastRenderedPageBreak/>
        <w:t>4</w:t>
      </w:r>
      <w:r w:rsidR="008D6D8B" w:rsidRPr="000F1E2A">
        <w:rPr>
          <w:sz w:val="40"/>
          <w:szCs w:val="52"/>
        </w:rPr>
        <w:t xml:space="preserve">. </w:t>
      </w:r>
      <w:r w:rsidR="00C5305E" w:rsidRPr="000F1E2A">
        <w:rPr>
          <w:sz w:val="40"/>
          <w:szCs w:val="52"/>
        </w:rPr>
        <w:t>Challenges</w:t>
      </w:r>
      <w:bookmarkEnd w:id="11"/>
      <w:r w:rsidR="00062E4A">
        <w:rPr>
          <w:rFonts w:eastAsia="Times New Roman"/>
        </w:rPr>
        <w:br/>
      </w:r>
    </w:p>
    <w:p w14:paraId="6809F2F4" w14:textId="39C0682B" w:rsidR="00C5305E" w:rsidRPr="00DE3F69" w:rsidRDefault="00062E4A" w:rsidP="001259E9">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5305E" w:rsidRPr="00DE3F69">
        <w:rPr>
          <w:rFonts w:ascii="Abadi" w:eastAsia="Times New Roman" w:hAnsi="Abadi" w:cs="Times New Roman"/>
          <w:b/>
          <w:bCs/>
          <w:kern w:val="0"/>
          <w:sz w:val="28"/>
          <w:szCs w:val="28"/>
          <w14:ligatures w14:val="none"/>
        </w:rPr>
        <w:t>1. Limited Water Availability</w:t>
      </w:r>
    </w:p>
    <w:p w14:paraId="60BA67E2" w14:textId="1B57FAC0" w:rsidR="00C5305E" w:rsidRPr="007E3B65" w:rsidRDefault="00C5305E"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In Palestine, the natural scarcity of water is exacerbated by the arid climate and limited rainfall. Political factors, including restrictions on access to major water sources like the Jordan River and underground aquifers, further complicate water availability. This challenge is compounded by legal and administrative constraints that limit the ability of Palestinian authorities to develop and manage their water resources effectively.</w:t>
      </w:r>
    </w:p>
    <w:p w14:paraId="6A3042DC" w14:textId="02036A7D" w:rsidR="00C5305E" w:rsidRPr="007E3B65" w:rsidRDefault="00241F1C"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5305E" w:rsidRPr="007E3B65">
        <w:rPr>
          <w:rFonts w:ascii="Abadi" w:eastAsia="Times New Roman" w:hAnsi="Abadi" w:cs="Times New Roman"/>
          <w:b/>
          <w:bCs/>
          <w:kern w:val="0"/>
          <w:sz w:val="28"/>
          <w:szCs w:val="28"/>
          <w14:ligatures w14:val="none"/>
        </w:rPr>
        <w:t>s:</w:t>
      </w:r>
    </w:p>
    <w:p w14:paraId="5881D221" w14:textId="77777777" w:rsidR="00C5305E" w:rsidRPr="007E3B65" w:rsidRDefault="00C5305E" w:rsidP="00FA5304">
      <w:pPr>
        <w:numPr>
          <w:ilvl w:val="0"/>
          <w:numId w:val="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Access to the Jordan River:</w:t>
      </w:r>
      <w:r w:rsidRPr="007E3B65">
        <w:rPr>
          <w:rFonts w:ascii="Abadi" w:eastAsia="Times New Roman" w:hAnsi="Abadi" w:cs="Times New Roman"/>
          <w:kern w:val="0"/>
          <w:sz w:val="28"/>
          <w:szCs w:val="28"/>
          <w14:ligatures w14:val="none"/>
        </w:rPr>
        <w:t xml:space="preserve"> Restrictions on Palestinian access to the Jordan River significantly limit water availability for agriculture and domestic use.</w:t>
      </w:r>
    </w:p>
    <w:p w14:paraId="07671E86" w14:textId="77777777" w:rsidR="00C5305E" w:rsidRPr="007E3B65" w:rsidRDefault="00C5305E" w:rsidP="00FA5304">
      <w:pPr>
        <w:numPr>
          <w:ilvl w:val="0"/>
          <w:numId w:val="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Aquifer Overuse:</w:t>
      </w:r>
      <w:r w:rsidRPr="007E3B65">
        <w:rPr>
          <w:rFonts w:ascii="Abadi" w:eastAsia="Times New Roman" w:hAnsi="Abadi" w:cs="Times New Roman"/>
          <w:kern w:val="0"/>
          <w:sz w:val="28"/>
          <w:szCs w:val="28"/>
          <w14:ligatures w14:val="none"/>
        </w:rPr>
        <w:t xml:space="preserve"> The over-extraction of the coastal aquifer, the main source of freshwater in Gaza, has led to depletion and salinization, rendering the water unsuitable for most uses.</w:t>
      </w:r>
    </w:p>
    <w:p w14:paraId="1A0AA8B0" w14:textId="77777777" w:rsidR="00C5305E" w:rsidRPr="007E3B65" w:rsidRDefault="00C5305E" w:rsidP="00FA5304">
      <w:pPr>
        <w:numPr>
          <w:ilvl w:val="0"/>
          <w:numId w:val="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Rainfall Reliance:</w:t>
      </w:r>
      <w:r w:rsidRPr="007E3B65">
        <w:rPr>
          <w:rFonts w:ascii="Abadi" w:eastAsia="Times New Roman" w:hAnsi="Abadi" w:cs="Times New Roman"/>
          <w:kern w:val="0"/>
          <w:sz w:val="28"/>
          <w:szCs w:val="28"/>
          <w14:ligatures w14:val="none"/>
        </w:rPr>
        <w:t xml:space="preserve"> The West Bank relies heavily on seasonal rainfall for its water supply, which is highly variable and insufficient to meet the growing demands of the population.</w:t>
      </w:r>
    </w:p>
    <w:p w14:paraId="25F62FA5" w14:textId="12E4EF5B" w:rsidR="00C5305E" w:rsidRPr="00DE3F69" w:rsidRDefault="00C5305E" w:rsidP="00C5305E">
      <w:pPr>
        <w:spacing w:before="100" w:beforeAutospacing="1" w:after="100" w:afterAutospacing="1" w:line="240" w:lineRule="auto"/>
        <w:rPr>
          <w:rFonts w:ascii="Abadi" w:eastAsia="Times New Roman" w:hAnsi="Abadi" w:cs="Times New Roman"/>
          <w:b/>
          <w:bCs/>
          <w:kern w:val="0"/>
          <w:sz w:val="28"/>
          <w:szCs w:val="28"/>
          <w14:ligatures w14:val="none"/>
        </w:rPr>
      </w:pPr>
      <w:r w:rsidRPr="00DE3F69">
        <w:rPr>
          <w:rFonts w:ascii="Abadi" w:eastAsia="Times New Roman" w:hAnsi="Abadi" w:cs="Times New Roman"/>
          <w:b/>
          <w:bCs/>
          <w:kern w:val="0"/>
          <w:sz w:val="28"/>
          <w:szCs w:val="28"/>
          <w14:ligatures w14:val="none"/>
        </w:rPr>
        <w:t>2. Aging and Inefficient Infrastructure</w:t>
      </w:r>
    </w:p>
    <w:p w14:paraId="708EA042" w14:textId="193B4D1A" w:rsidR="00C5305E" w:rsidRPr="007E3B65" w:rsidRDefault="00C5305E"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Much of Palestine's water infrastructure is outdated and suffers from neglect and underinvestment. This results in significant water loss through leaks and inefficiencies in the distribution network. The infrastructure is also ill-equipped to handle modern water management techniques, which hinders the implementation of efficient water usage and recycling practices.</w:t>
      </w:r>
    </w:p>
    <w:p w14:paraId="2AA70395" w14:textId="4EE3F164" w:rsidR="00C5305E" w:rsidRPr="007E3B65" w:rsidRDefault="00241F1C"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5305E" w:rsidRPr="007E3B65">
        <w:rPr>
          <w:rFonts w:ascii="Abadi" w:eastAsia="Times New Roman" w:hAnsi="Abadi" w:cs="Times New Roman"/>
          <w:b/>
          <w:bCs/>
          <w:kern w:val="0"/>
          <w:sz w:val="28"/>
          <w:szCs w:val="28"/>
          <w14:ligatures w14:val="none"/>
        </w:rPr>
        <w:t>s:</w:t>
      </w:r>
    </w:p>
    <w:p w14:paraId="64412B7E" w14:textId="77777777" w:rsidR="00C5305E" w:rsidRPr="007E3B65" w:rsidRDefault="00C5305E" w:rsidP="00FA5304">
      <w:pPr>
        <w:numPr>
          <w:ilvl w:val="0"/>
          <w:numId w:val="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Loss in Distribution:</w:t>
      </w:r>
      <w:r w:rsidRPr="007E3B65">
        <w:rPr>
          <w:rFonts w:ascii="Abadi" w:eastAsia="Times New Roman" w:hAnsi="Abadi" w:cs="Times New Roman"/>
          <w:kern w:val="0"/>
          <w:sz w:val="28"/>
          <w:szCs w:val="28"/>
          <w14:ligatures w14:val="none"/>
        </w:rPr>
        <w:t xml:space="preserve"> In some areas of Palestine, up to 33% of water is lost through leaks in the aging distribution network.</w:t>
      </w:r>
    </w:p>
    <w:p w14:paraId="332E5BBD" w14:textId="77777777" w:rsidR="00C5305E" w:rsidRPr="007E3B65" w:rsidRDefault="00C5305E" w:rsidP="00FA5304">
      <w:pPr>
        <w:numPr>
          <w:ilvl w:val="0"/>
          <w:numId w:val="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Inadequate Treatment Facilities:</w:t>
      </w:r>
      <w:r w:rsidRPr="007E3B65">
        <w:rPr>
          <w:rFonts w:ascii="Abadi" w:eastAsia="Times New Roman" w:hAnsi="Abadi" w:cs="Times New Roman"/>
          <w:kern w:val="0"/>
          <w:sz w:val="28"/>
          <w:szCs w:val="28"/>
          <w14:ligatures w14:val="none"/>
        </w:rPr>
        <w:t xml:space="preserve"> The lack of modern wastewater treatment facilities leads to the underutilization of recyclable water, adding pressure on the already scarce freshwater resources.</w:t>
      </w:r>
    </w:p>
    <w:p w14:paraId="0B46D4CD" w14:textId="71E7BA0B" w:rsidR="00DE3F69" w:rsidRPr="00B306BA" w:rsidRDefault="00C5305E" w:rsidP="00B306BA">
      <w:pPr>
        <w:numPr>
          <w:ilvl w:val="0"/>
          <w:numId w:val="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Power Shortages Affecting Water Supplies:</w:t>
      </w:r>
      <w:r w:rsidRPr="007E3B65">
        <w:rPr>
          <w:rFonts w:ascii="Abadi" w:eastAsia="Times New Roman" w:hAnsi="Abadi" w:cs="Times New Roman"/>
          <w:kern w:val="0"/>
          <w:sz w:val="28"/>
          <w:szCs w:val="28"/>
          <w14:ligatures w14:val="none"/>
        </w:rPr>
        <w:t xml:space="preserve"> Frequent electricity outages impact water pumping stations, disrupting water supply and sewage treatment operations.</w:t>
      </w:r>
      <w:r w:rsidR="00DE3F69" w:rsidRPr="00B306BA">
        <w:rPr>
          <w:rFonts w:ascii="Abadi" w:eastAsia="Times New Roman" w:hAnsi="Abadi" w:cs="Times New Roman"/>
          <w:b/>
          <w:bCs/>
          <w:color w:val="00B050"/>
          <w:kern w:val="0"/>
          <w:sz w:val="28"/>
          <w:szCs w:val="28"/>
          <w14:ligatures w14:val="none"/>
        </w:rPr>
        <w:br w:type="page"/>
      </w:r>
    </w:p>
    <w:p w14:paraId="6062CF80" w14:textId="3F43F491" w:rsidR="00C5305E" w:rsidRPr="00DE3F69" w:rsidRDefault="00C5305E" w:rsidP="00C5305E">
      <w:pPr>
        <w:spacing w:before="100" w:beforeAutospacing="1" w:after="100" w:afterAutospacing="1" w:line="240" w:lineRule="auto"/>
        <w:rPr>
          <w:rFonts w:ascii="Abadi" w:eastAsia="Times New Roman" w:hAnsi="Abadi" w:cs="Times New Roman"/>
          <w:b/>
          <w:bCs/>
          <w:kern w:val="0"/>
          <w:sz w:val="28"/>
          <w:szCs w:val="28"/>
          <w14:ligatures w14:val="none"/>
        </w:rPr>
      </w:pPr>
      <w:r w:rsidRPr="00DE3F69">
        <w:rPr>
          <w:rFonts w:ascii="Abadi" w:eastAsia="Times New Roman" w:hAnsi="Abadi" w:cs="Times New Roman"/>
          <w:b/>
          <w:bCs/>
          <w:kern w:val="0"/>
          <w:sz w:val="28"/>
          <w:szCs w:val="28"/>
          <w14:ligatures w14:val="none"/>
        </w:rPr>
        <w:lastRenderedPageBreak/>
        <w:t>3. Economic Constraints</w:t>
      </w:r>
    </w:p>
    <w:p w14:paraId="49BF5BB5" w14:textId="13099E83" w:rsidR="00C5305E" w:rsidRPr="007E3B65" w:rsidRDefault="00C5305E"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The economic instability in Palestine affects the water sector by limiting funding for necessary infrastructure improvements and maintenance. Economic sanctions and a lack of investment inhibit the development of new water technologies and infrastructure projects that could mitigate water scarcity.</w:t>
      </w:r>
    </w:p>
    <w:p w14:paraId="4D2E1268" w14:textId="1E777EB1" w:rsidR="00C5305E" w:rsidRPr="007E3B65" w:rsidRDefault="00241F1C"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5305E" w:rsidRPr="007E3B65">
        <w:rPr>
          <w:rFonts w:ascii="Abadi" w:eastAsia="Times New Roman" w:hAnsi="Abadi" w:cs="Times New Roman"/>
          <w:b/>
          <w:bCs/>
          <w:kern w:val="0"/>
          <w:sz w:val="28"/>
          <w:szCs w:val="28"/>
          <w14:ligatures w14:val="none"/>
        </w:rPr>
        <w:t>s:</w:t>
      </w:r>
    </w:p>
    <w:p w14:paraId="7B850FF2" w14:textId="77777777" w:rsidR="00C5305E" w:rsidRPr="007E3B65" w:rsidRDefault="00C5305E" w:rsidP="00FA5304">
      <w:pPr>
        <w:numPr>
          <w:ilvl w:val="0"/>
          <w:numId w:val="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Budget Limitations for Water Projects:</w:t>
      </w:r>
      <w:r w:rsidRPr="007E3B65">
        <w:rPr>
          <w:rFonts w:ascii="Abadi" w:eastAsia="Times New Roman" w:hAnsi="Abadi" w:cs="Times New Roman"/>
          <w:kern w:val="0"/>
          <w:sz w:val="28"/>
          <w:szCs w:val="28"/>
          <w14:ligatures w14:val="none"/>
        </w:rPr>
        <w:t xml:space="preserve"> Limited budget allocations for water infrastructure projects prevent the upgrading of pipes, pumps, and treatment plants.</w:t>
      </w:r>
    </w:p>
    <w:p w14:paraId="3AC1B3E5" w14:textId="77777777" w:rsidR="00C5305E" w:rsidRPr="007E3B65" w:rsidRDefault="00C5305E" w:rsidP="00FA5304">
      <w:pPr>
        <w:numPr>
          <w:ilvl w:val="0"/>
          <w:numId w:val="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High Costs of Water Importation:</w:t>
      </w:r>
      <w:r w:rsidRPr="007E3B65">
        <w:rPr>
          <w:rFonts w:ascii="Abadi" w:eastAsia="Times New Roman" w:hAnsi="Abadi" w:cs="Times New Roman"/>
          <w:kern w:val="0"/>
          <w:sz w:val="28"/>
          <w:szCs w:val="28"/>
          <w14:ligatures w14:val="none"/>
        </w:rPr>
        <w:t xml:space="preserve"> Economic constraints force reliance on expensive imported water, which strains public and household budgets.</w:t>
      </w:r>
    </w:p>
    <w:p w14:paraId="341F3122" w14:textId="485CEC91" w:rsidR="00C5305E" w:rsidRPr="007E3B65" w:rsidRDefault="00C5305E" w:rsidP="00FA5304">
      <w:pPr>
        <w:numPr>
          <w:ilvl w:val="0"/>
          <w:numId w:val="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Investment Shortfalls:</w:t>
      </w:r>
      <w:r w:rsidRPr="007E3B65">
        <w:rPr>
          <w:rFonts w:ascii="Abadi" w:eastAsia="Times New Roman" w:hAnsi="Abadi" w:cs="Times New Roman"/>
          <w:kern w:val="0"/>
          <w:sz w:val="28"/>
          <w:szCs w:val="28"/>
          <w14:ligatures w14:val="none"/>
        </w:rPr>
        <w:t xml:space="preserve"> Ongoing </w:t>
      </w:r>
      <w:r w:rsidR="00C12F70">
        <w:rPr>
          <w:rFonts w:ascii="Abadi" w:eastAsia="Times New Roman" w:hAnsi="Abadi" w:cs="Times New Roman"/>
          <w:kern w:val="0"/>
          <w:sz w:val="28"/>
          <w:szCs w:val="28"/>
          <w14:ligatures w14:val="none"/>
        </w:rPr>
        <w:t xml:space="preserve">Occupation </w:t>
      </w:r>
      <w:r w:rsidRPr="007E3B65">
        <w:rPr>
          <w:rFonts w:ascii="Abadi" w:eastAsia="Times New Roman" w:hAnsi="Abadi" w:cs="Times New Roman"/>
          <w:kern w:val="0"/>
          <w:sz w:val="28"/>
          <w:szCs w:val="28"/>
          <w14:ligatures w14:val="none"/>
        </w:rPr>
        <w:t>and political instability deter both local and international investment in water infrastructure development.</w:t>
      </w:r>
    </w:p>
    <w:p w14:paraId="2BACB022" w14:textId="34B862F3" w:rsidR="00C5305E" w:rsidRPr="00DE3F69" w:rsidRDefault="00C5305E" w:rsidP="00C5305E">
      <w:pPr>
        <w:spacing w:before="100" w:beforeAutospacing="1" w:after="100" w:afterAutospacing="1" w:line="240" w:lineRule="auto"/>
        <w:rPr>
          <w:rFonts w:ascii="Abadi" w:eastAsia="Times New Roman" w:hAnsi="Abadi" w:cs="Times New Roman"/>
          <w:b/>
          <w:bCs/>
          <w:kern w:val="0"/>
          <w:sz w:val="28"/>
          <w:szCs w:val="28"/>
          <w14:ligatures w14:val="none"/>
        </w:rPr>
      </w:pPr>
      <w:r w:rsidRPr="00DE3F69">
        <w:rPr>
          <w:rFonts w:ascii="Abadi" w:eastAsia="Times New Roman" w:hAnsi="Abadi" w:cs="Times New Roman"/>
          <w:b/>
          <w:bCs/>
          <w:kern w:val="0"/>
          <w:sz w:val="28"/>
          <w:szCs w:val="28"/>
          <w14:ligatures w14:val="none"/>
        </w:rPr>
        <w:t>4. Water Quality Issues</w:t>
      </w:r>
    </w:p>
    <w:p w14:paraId="1AEDC678" w14:textId="7312C6AD" w:rsidR="00C5305E" w:rsidRPr="007E3B65" w:rsidRDefault="00C5305E"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Water quality in Palestine is compromised by contamination from various sources, including industrial waste, sewage, and agricultural runoff. The inadequate infrastructure fails to adequately treat and manage wastewater, leading to health risks and further limiting the usability of available water.</w:t>
      </w:r>
    </w:p>
    <w:p w14:paraId="2EE3B353" w14:textId="74671C8B" w:rsidR="00C5305E" w:rsidRPr="007E3B65" w:rsidRDefault="00241F1C" w:rsidP="00C5305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5305E" w:rsidRPr="007E3B65">
        <w:rPr>
          <w:rFonts w:ascii="Abadi" w:eastAsia="Times New Roman" w:hAnsi="Abadi" w:cs="Times New Roman"/>
          <w:b/>
          <w:bCs/>
          <w:kern w:val="0"/>
          <w:sz w:val="28"/>
          <w:szCs w:val="28"/>
          <w14:ligatures w14:val="none"/>
        </w:rPr>
        <w:t>s:</w:t>
      </w:r>
    </w:p>
    <w:p w14:paraId="706346CC" w14:textId="77777777" w:rsidR="00C5305E" w:rsidRPr="007E3B65" w:rsidRDefault="00C5305E" w:rsidP="00FA5304">
      <w:pPr>
        <w:numPr>
          <w:ilvl w:val="0"/>
          <w:numId w:val="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Contamination from Wastewater:</w:t>
      </w:r>
      <w:r w:rsidRPr="007E3B65">
        <w:rPr>
          <w:rFonts w:ascii="Abadi" w:eastAsia="Times New Roman" w:hAnsi="Abadi" w:cs="Times New Roman"/>
          <w:kern w:val="0"/>
          <w:sz w:val="28"/>
          <w:szCs w:val="28"/>
          <w14:ligatures w14:val="none"/>
        </w:rPr>
        <w:t xml:space="preserve"> Inadequate sewage systems result in untreated wastewater being discharged into the environment, contaminating groundwater and agricultural land.</w:t>
      </w:r>
    </w:p>
    <w:p w14:paraId="2BA00389" w14:textId="77777777" w:rsidR="00C5305E" w:rsidRPr="007E3B65" w:rsidRDefault="00C5305E" w:rsidP="00FA5304">
      <w:pPr>
        <w:numPr>
          <w:ilvl w:val="0"/>
          <w:numId w:val="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Industrial Pollution:</w:t>
      </w:r>
      <w:r w:rsidRPr="007E3B65">
        <w:rPr>
          <w:rFonts w:ascii="Abadi" w:eastAsia="Times New Roman" w:hAnsi="Abadi" w:cs="Times New Roman"/>
          <w:kern w:val="0"/>
          <w:sz w:val="28"/>
          <w:szCs w:val="28"/>
          <w14:ligatures w14:val="none"/>
        </w:rPr>
        <w:t xml:space="preserve"> Industrial effluents are often discharged without sufficient treatment, polluting water bodies that are used for domestic water supply.</w:t>
      </w:r>
    </w:p>
    <w:p w14:paraId="34B46953" w14:textId="77777777" w:rsidR="00C5305E" w:rsidRPr="007E3B65" w:rsidRDefault="00C5305E" w:rsidP="00FA5304">
      <w:pPr>
        <w:numPr>
          <w:ilvl w:val="0"/>
          <w:numId w:val="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Runoff:</w:t>
      </w:r>
      <w:r w:rsidRPr="007E3B65">
        <w:rPr>
          <w:rFonts w:ascii="Abadi" w:eastAsia="Times New Roman" w:hAnsi="Abadi" w:cs="Times New Roman"/>
          <w:kern w:val="0"/>
          <w:sz w:val="28"/>
          <w:szCs w:val="28"/>
          <w14:ligatures w14:val="none"/>
        </w:rPr>
        <w:t xml:space="preserve"> Excessive use of fertilizers and pesticides in agriculture leads to runoff that contaminates streams and groundwater, affecting both water quality and aquatic life.</w:t>
      </w:r>
    </w:p>
    <w:p w14:paraId="2D6634AE" w14:textId="6FD4AF11" w:rsidR="0096081E" w:rsidRPr="00DE3F69"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E3F69">
        <w:rPr>
          <w:rFonts w:ascii="Abadi" w:eastAsia="Times New Roman" w:hAnsi="Abadi" w:cs="Times New Roman"/>
          <w:b/>
          <w:bCs/>
          <w:kern w:val="0"/>
          <w:sz w:val="28"/>
          <w:szCs w:val="28"/>
          <w14:ligatures w14:val="none"/>
        </w:rPr>
        <w:t>5. Political and Administrative Barriers</w:t>
      </w:r>
    </w:p>
    <w:p w14:paraId="44FFB1F4" w14:textId="325CD8CE"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 xml:space="preserve">The complex political environment in Palestine significantly impacts water management. Administrative disputes between various governing bodies and restrictions imposed by neighboring states limit the ability to </w:t>
      </w:r>
      <w:r w:rsidRPr="007E3B65">
        <w:rPr>
          <w:rFonts w:ascii="Abadi" w:eastAsia="Times New Roman" w:hAnsi="Abadi" w:cs="Times New Roman"/>
          <w:kern w:val="0"/>
          <w:sz w:val="28"/>
          <w:szCs w:val="28"/>
          <w14:ligatures w14:val="none"/>
        </w:rPr>
        <w:lastRenderedPageBreak/>
        <w:t>implement cohesive water policies or invest in necessary infrastructure improvements.</w:t>
      </w:r>
    </w:p>
    <w:p w14:paraId="205AC711" w14:textId="63207511"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5593A074" w14:textId="77777777" w:rsidR="0096081E" w:rsidRPr="007E3B65" w:rsidRDefault="0096081E" w:rsidP="00FA5304">
      <w:pPr>
        <w:numPr>
          <w:ilvl w:val="0"/>
          <w:numId w:val="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Control and Distribution:</w:t>
      </w:r>
      <w:r w:rsidRPr="007E3B65">
        <w:rPr>
          <w:rFonts w:ascii="Abadi" w:eastAsia="Times New Roman" w:hAnsi="Abadi" w:cs="Times New Roman"/>
          <w:kern w:val="0"/>
          <w:sz w:val="28"/>
          <w:szCs w:val="28"/>
          <w14:ligatures w14:val="none"/>
        </w:rPr>
        <w:t xml:space="preserve"> Political control over key water resources by Israel, as stipulated by the Oslo Accords, restricts Palestinian autonomy in water management.</w:t>
      </w:r>
    </w:p>
    <w:p w14:paraId="1B7F74B5" w14:textId="77777777" w:rsidR="0096081E" w:rsidRPr="007E3B65" w:rsidRDefault="0096081E" w:rsidP="00FA5304">
      <w:pPr>
        <w:numPr>
          <w:ilvl w:val="0"/>
          <w:numId w:val="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Permit Restrictions:</w:t>
      </w:r>
      <w:r w:rsidRPr="007E3B65">
        <w:rPr>
          <w:rFonts w:ascii="Abadi" w:eastAsia="Times New Roman" w:hAnsi="Abadi" w:cs="Times New Roman"/>
          <w:kern w:val="0"/>
          <w:sz w:val="28"/>
          <w:szCs w:val="28"/>
          <w14:ligatures w14:val="none"/>
        </w:rPr>
        <w:t xml:space="preserve"> Palestinians face significant challenges in obtaining permits for new water infrastructure projects, which delays or prevents necessary upgrades and expansions.</w:t>
      </w:r>
    </w:p>
    <w:p w14:paraId="03AD132F" w14:textId="77777777" w:rsidR="0096081E" w:rsidRPr="007E3B65" w:rsidRDefault="0096081E" w:rsidP="00FA5304">
      <w:pPr>
        <w:numPr>
          <w:ilvl w:val="0"/>
          <w:numId w:val="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Interjurisdictional Coordination Failures:</w:t>
      </w:r>
      <w:r w:rsidRPr="007E3B65">
        <w:rPr>
          <w:rFonts w:ascii="Abadi" w:eastAsia="Times New Roman" w:hAnsi="Abadi" w:cs="Times New Roman"/>
          <w:kern w:val="0"/>
          <w:sz w:val="28"/>
          <w:szCs w:val="28"/>
          <w14:ligatures w14:val="none"/>
        </w:rPr>
        <w:t xml:space="preserve"> Lack of coordination between the Palestinian Authority and Hamas leads to inconsistent water policy implementation and management across different territories.</w:t>
      </w:r>
    </w:p>
    <w:p w14:paraId="21C593DE" w14:textId="21552E06" w:rsidR="0096081E" w:rsidRPr="00DE3F69"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E3F69">
        <w:rPr>
          <w:rFonts w:ascii="Abadi" w:eastAsia="Times New Roman" w:hAnsi="Abadi" w:cs="Times New Roman"/>
          <w:b/>
          <w:bCs/>
          <w:kern w:val="0"/>
          <w:sz w:val="28"/>
          <w:szCs w:val="28"/>
          <w14:ligatures w14:val="none"/>
        </w:rPr>
        <w:t>6. Climate Change Impacts</w:t>
      </w:r>
    </w:p>
    <w:p w14:paraId="33C6826B" w14:textId="2EF6175A"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Climate change poses a significant risk to water resources in Palestine, exacerbating existing scarcities. Increased temperature, erratic rainfall, and extreme weather events threaten the sustainability of water supplies and the ecological balance of the region.</w:t>
      </w:r>
    </w:p>
    <w:p w14:paraId="61860362" w14:textId="52B40770"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6D3CAF80" w14:textId="77777777" w:rsidR="0096081E" w:rsidRPr="007E3B65" w:rsidRDefault="0096081E" w:rsidP="00FA5304">
      <w:pPr>
        <w:numPr>
          <w:ilvl w:val="0"/>
          <w:numId w:val="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Decreased Rainfall:</w:t>
      </w:r>
      <w:r w:rsidRPr="007E3B65">
        <w:rPr>
          <w:rFonts w:ascii="Abadi" w:eastAsia="Times New Roman" w:hAnsi="Abadi" w:cs="Times New Roman"/>
          <w:kern w:val="0"/>
          <w:sz w:val="28"/>
          <w:szCs w:val="28"/>
          <w14:ligatures w14:val="none"/>
        </w:rPr>
        <w:t xml:space="preserve"> Shifts in climate patterns have led to reduced rainfall, which is critical for replenishing local aquifers and reservoirs.</w:t>
      </w:r>
    </w:p>
    <w:p w14:paraId="4C25A6BA" w14:textId="77777777" w:rsidR="0096081E" w:rsidRPr="007E3B65" w:rsidRDefault="0096081E" w:rsidP="00FA5304">
      <w:pPr>
        <w:numPr>
          <w:ilvl w:val="0"/>
          <w:numId w:val="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Increased Drought Frequency:</w:t>
      </w:r>
      <w:r w:rsidRPr="007E3B65">
        <w:rPr>
          <w:rFonts w:ascii="Abadi" w:eastAsia="Times New Roman" w:hAnsi="Abadi" w:cs="Times New Roman"/>
          <w:kern w:val="0"/>
          <w:sz w:val="28"/>
          <w:szCs w:val="28"/>
          <w14:ligatures w14:val="none"/>
        </w:rPr>
        <w:t xml:space="preserve"> More frequent and prolonged drought periods strain already limited water resources, impacting agricultural output and water availability for domestic use.</w:t>
      </w:r>
    </w:p>
    <w:p w14:paraId="5B7A16B1" w14:textId="77777777" w:rsidR="0096081E" w:rsidRPr="007E3B65" w:rsidRDefault="0096081E" w:rsidP="00FA5304">
      <w:pPr>
        <w:numPr>
          <w:ilvl w:val="0"/>
          <w:numId w:val="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Rising Temperatures:</w:t>
      </w:r>
      <w:r w:rsidRPr="007E3B65">
        <w:rPr>
          <w:rFonts w:ascii="Abadi" w:eastAsia="Times New Roman" w:hAnsi="Abadi" w:cs="Times New Roman"/>
          <w:kern w:val="0"/>
          <w:sz w:val="28"/>
          <w:szCs w:val="28"/>
          <w14:ligatures w14:val="none"/>
        </w:rPr>
        <w:t xml:space="preserve"> Higher temperatures increase water evaporation rates, reducing the efficiency of reservoirs and exacerbating water scarcity.</w:t>
      </w:r>
    </w:p>
    <w:p w14:paraId="75C57E6E" w14:textId="43D47629" w:rsidR="0096081E" w:rsidRPr="00D22597"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7. Population Growth and Urbanization</w:t>
      </w:r>
    </w:p>
    <w:p w14:paraId="34904503" w14:textId="31EA9A3C"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Rapid population growth and increased urbanization in Palestinian territories put additional pressure on the existing water infrastructure, which is already struggling to meet current demands. The growing urban populations require more sophisticated and robust water systems to ensure sustainable water distribution and treatment.</w:t>
      </w:r>
    </w:p>
    <w:p w14:paraId="1DB45218" w14:textId="6DABD7BF"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29BE1991" w14:textId="77777777" w:rsidR="0096081E" w:rsidRPr="007E3B65" w:rsidRDefault="0096081E" w:rsidP="00FA5304">
      <w:pPr>
        <w:numPr>
          <w:ilvl w:val="0"/>
          <w:numId w:val="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Increased Domestic Water Demand:</w:t>
      </w:r>
      <w:r w:rsidRPr="007E3B65">
        <w:rPr>
          <w:rFonts w:ascii="Abadi" w:eastAsia="Times New Roman" w:hAnsi="Abadi" w:cs="Times New Roman"/>
          <w:kern w:val="0"/>
          <w:sz w:val="28"/>
          <w:szCs w:val="28"/>
          <w14:ligatures w14:val="none"/>
        </w:rPr>
        <w:t xml:space="preserve"> Urban areas, particularly growing cities like Ramallah and Nablus, face significant increases in domestic water demand.</w:t>
      </w:r>
    </w:p>
    <w:p w14:paraId="7CE7A803" w14:textId="77777777" w:rsidR="0096081E" w:rsidRPr="007E3B65" w:rsidRDefault="0096081E" w:rsidP="00FA5304">
      <w:pPr>
        <w:numPr>
          <w:ilvl w:val="0"/>
          <w:numId w:val="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Stress on Old Infrastructure:</w:t>
      </w:r>
      <w:r w:rsidRPr="007E3B65">
        <w:rPr>
          <w:rFonts w:ascii="Abadi" w:eastAsia="Times New Roman" w:hAnsi="Abadi" w:cs="Times New Roman"/>
          <w:kern w:val="0"/>
          <w:sz w:val="28"/>
          <w:szCs w:val="28"/>
          <w14:ligatures w14:val="none"/>
        </w:rPr>
        <w:t xml:space="preserve"> The expanding urban landscapes exert pressure on old and insufficient water networks, leading to more frequent system failures.</w:t>
      </w:r>
    </w:p>
    <w:p w14:paraId="5E258136" w14:textId="77777777" w:rsidR="0096081E" w:rsidRPr="007E3B65" w:rsidRDefault="0096081E" w:rsidP="00FA5304">
      <w:pPr>
        <w:numPr>
          <w:ilvl w:val="0"/>
          <w:numId w:val="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Sanitation Challenges:</w:t>
      </w:r>
      <w:r w:rsidRPr="007E3B65">
        <w:rPr>
          <w:rFonts w:ascii="Abadi" w:eastAsia="Times New Roman" w:hAnsi="Abadi" w:cs="Times New Roman"/>
          <w:kern w:val="0"/>
          <w:sz w:val="28"/>
          <w:szCs w:val="28"/>
          <w14:ligatures w14:val="none"/>
        </w:rPr>
        <w:t xml:space="preserve"> Urban density exacerbates the challenges of managing sewage and wastewater, impacting overall water quality.</w:t>
      </w:r>
    </w:p>
    <w:p w14:paraId="5FDAD3D9" w14:textId="6C3B8CBD" w:rsidR="0096081E" w:rsidRPr="00D22597"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8. Lack of Public Awareness and Education</w:t>
      </w:r>
    </w:p>
    <w:p w14:paraId="68FE26DD" w14:textId="102BAEAA"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There is a significant gap in public awareness and education regarding water conservation and sustainable water use in Palestine. Without widespread understanding and engagement, it is challenging to implement effective water management practices at the community level.</w:t>
      </w:r>
    </w:p>
    <w:p w14:paraId="7925CFDD" w14:textId="05FC6D37"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3AA43A7C" w14:textId="77777777" w:rsidR="0096081E" w:rsidRPr="007E3B65" w:rsidRDefault="0096081E" w:rsidP="00FA5304">
      <w:pPr>
        <w:numPr>
          <w:ilvl w:val="0"/>
          <w:numId w:val="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Low Conservation Practices:</w:t>
      </w:r>
      <w:r w:rsidRPr="007E3B65">
        <w:rPr>
          <w:rFonts w:ascii="Abadi" w:eastAsia="Times New Roman" w:hAnsi="Abadi" w:cs="Times New Roman"/>
          <w:kern w:val="0"/>
          <w:sz w:val="28"/>
          <w:szCs w:val="28"/>
          <w14:ligatures w14:val="none"/>
        </w:rPr>
        <w:t xml:space="preserve"> Limited public knowledge about water-saving techniques leads to inefficient water use in households and businesses.</w:t>
      </w:r>
    </w:p>
    <w:p w14:paraId="496481C9" w14:textId="77777777" w:rsidR="0096081E" w:rsidRPr="007E3B65" w:rsidRDefault="0096081E" w:rsidP="00FA5304">
      <w:pPr>
        <w:numPr>
          <w:ilvl w:val="0"/>
          <w:numId w:val="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Inadequate Engagement in Water Management:</w:t>
      </w:r>
      <w:r w:rsidRPr="007E3B65">
        <w:rPr>
          <w:rFonts w:ascii="Abadi" w:eastAsia="Times New Roman" w:hAnsi="Abadi" w:cs="Times New Roman"/>
          <w:kern w:val="0"/>
          <w:sz w:val="28"/>
          <w:szCs w:val="28"/>
          <w14:ligatures w14:val="none"/>
        </w:rPr>
        <w:t xml:space="preserve"> The general populace is not adequately engaged in water management decisions, reducing the effectiveness of community-based initiatives.</w:t>
      </w:r>
    </w:p>
    <w:p w14:paraId="2FD3D496" w14:textId="77777777" w:rsidR="0096081E" w:rsidRPr="007E3B65" w:rsidRDefault="0096081E" w:rsidP="00FA5304">
      <w:pPr>
        <w:numPr>
          <w:ilvl w:val="0"/>
          <w:numId w:val="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Educational Deficits:</w:t>
      </w:r>
      <w:r w:rsidRPr="007E3B65">
        <w:rPr>
          <w:rFonts w:ascii="Abadi" w:eastAsia="Times New Roman" w:hAnsi="Abadi" w:cs="Times New Roman"/>
          <w:kern w:val="0"/>
          <w:sz w:val="28"/>
          <w:szCs w:val="28"/>
          <w14:ligatures w14:val="none"/>
        </w:rPr>
        <w:t xml:space="preserve"> Schools and educational institutions often lack programs that teach sustainable water use and conservation strategies.</w:t>
      </w:r>
    </w:p>
    <w:p w14:paraId="6C8F4CCA" w14:textId="7ED0392B" w:rsidR="0096081E" w:rsidRPr="00D22597"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9. Technological Limitations</w:t>
      </w:r>
    </w:p>
    <w:p w14:paraId="5081DA77" w14:textId="76D87271"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Palestine faces technological limitations in terms of accessing and implementing modern water management technologies. These limitations hinder the ability to modernize infrastructure, manage water efficiently, and ensure equitable water distribution.</w:t>
      </w:r>
    </w:p>
    <w:p w14:paraId="20A6F574" w14:textId="6F9AC2A4"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40231E09" w14:textId="77777777" w:rsidR="0096081E" w:rsidRPr="007E3B65" w:rsidRDefault="0096081E" w:rsidP="00FA5304">
      <w:pPr>
        <w:numPr>
          <w:ilvl w:val="0"/>
          <w:numId w:val="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Outdated Water Metering and Billing Systems:</w:t>
      </w:r>
      <w:r w:rsidRPr="007E3B65">
        <w:rPr>
          <w:rFonts w:ascii="Abadi" w:eastAsia="Times New Roman" w:hAnsi="Abadi" w:cs="Times New Roman"/>
          <w:kern w:val="0"/>
          <w:sz w:val="28"/>
          <w:szCs w:val="28"/>
          <w14:ligatures w14:val="none"/>
        </w:rPr>
        <w:t xml:space="preserve"> Many areas still rely on outdated metering, leading to inaccuracies in water usage billing and challenges in leakage detection.</w:t>
      </w:r>
    </w:p>
    <w:p w14:paraId="1E441045" w14:textId="77777777" w:rsidR="0096081E" w:rsidRPr="007E3B65" w:rsidRDefault="0096081E" w:rsidP="00FA5304">
      <w:pPr>
        <w:numPr>
          <w:ilvl w:val="0"/>
          <w:numId w:val="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Limited Access to Advanced Purification Technologies:</w:t>
      </w:r>
      <w:r w:rsidRPr="007E3B65">
        <w:rPr>
          <w:rFonts w:ascii="Abadi" w:eastAsia="Times New Roman" w:hAnsi="Abadi" w:cs="Times New Roman"/>
          <w:kern w:val="0"/>
          <w:sz w:val="28"/>
          <w:szCs w:val="28"/>
          <w14:ligatures w14:val="none"/>
        </w:rPr>
        <w:t xml:space="preserve"> Advanced water purification and desalination technologies are not widely available, limiting options for augmenting water supplies.</w:t>
      </w:r>
    </w:p>
    <w:p w14:paraId="3430E81B" w14:textId="77777777" w:rsidR="0096081E" w:rsidRPr="007E3B65" w:rsidRDefault="0096081E" w:rsidP="00FA5304">
      <w:pPr>
        <w:numPr>
          <w:ilvl w:val="0"/>
          <w:numId w:val="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Inadequate Data Management Systems:</w:t>
      </w:r>
      <w:r w:rsidRPr="007E3B65">
        <w:rPr>
          <w:rFonts w:ascii="Abadi" w:eastAsia="Times New Roman" w:hAnsi="Abadi" w:cs="Times New Roman"/>
          <w:kern w:val="0"/>
          <w:sz w:val="28"/>
          <w:szCs w:val="28"/>
          <w14:ligatures w14:val="none"/>
        </w:rPr>
        <w:t xml:space="preserve"> Poor data management systems hinder effective water resource planning and crisis management.</w:t>
      </w:r>
    </w:p>
    <w:p w14:paraId="534520C2" w14:textId="26F8D9F3" w:rsidR="0096081E" w:rsidRPr="00D22597" w:rsidRDefault="0096081E" w:rsidP="0096081E">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10. Financing and Economic Viability</w:t>
      </w:r>
    </w:p>
    <w:p w14:paraId="1E06A139" w14:textId="18FBFC91" w:rsidR="0096081E" w:rsidRPr="007E3B65" w:rsidRDefault="0096081E"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 xml:space="preserve">Financing water infrastructure projects is a major challenge in Palestine due to the high costs associated with updating and expanding systems. Economic instability and the high risk associated with investments in </w:t>
      </w:r>
      <w:r w:rsidR="00C12F70">
        <w:rPr>
          <w:rFonts w:ascii="Abadi" w:eastAsia="Times New Roman" w:hAnsi="Abadi" w:cs="Times New Roman"/>
          <w:kern w:val="0"/>
          <w:sz w:val="28"/>
          <w:szCs w:val="28"/>
          <w14:ligatures w14:val="none"/>
        </w:rPr>
        <w:t xml:space="preserve">Occupation </w:t>
      </w:r>
      <w:r w:rsidRPr="007E3B65">
        <w:rPr>
          <w:rFonts w:ascii="Abadi" w:eastAsia="Times New Roman" w:hAnsi="Abadi" w:cs="Times New Roman"/>
          <w:kern w:val="0"/>
          <w:sz w:val="28"/>
          <w:szCs w:val="28"/>
          <w14:ligatures w14:val="none"/>
        </w:rPr>
        <w:t>zones further complicate efforts to secure necessary funds.</w:t>
      </w:r>
    </w:p>
    <w:p w14:paraId="7F63CD03" w14:textId="27B0ADD3" w:rsidR="0096081E" w:rsidRPr="007E3B65" w:rsidRDefault="00241F1C" w:rsidP="0096081E">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96081E" w:rsidRPr="007E3B65">
        <w:rPr>
          <w:rFonts w:ascii="Abadi" w:eastAsia="Times New Roman" w:hAnsi="Abadi" w:cs="Times New Roman"/>
          <w:b/>
          <w:bCs/>
          <w:kern w:val="0"/>
          <w:sz w:val="28"/>
          <w:szCs w:val="28"/>
          <w14:ligatures w14:val="none"/>
        </w:rPr>
        <w:t>s:</w:t>
      </w:r>
    </w:p>
    <w:p w14:paraId="32BCECF8" w14:textId="77777777" w:rsidR="0096081E" w:rsidRPr="007E3B65" w:rsidRDefault="0096081E" w:rsidP="00FA5304">
      <w:pPr>
        <w:numPr>
          <w:ilvl w:val="0"/>
          <w:numId w:val="1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Dependency on International Aid:</w:t>
      </w:r>
      <w:r w:rsidRPr="007E3B65">
        <w:rPr>
          <w:rFonts w:ascii="Abadi" w:eastAsia="Times New Roman" w:hAnsi="Abadi" w:cs="Times New Roman"/>
          <w:kern w:val="0"/>
          <w:sz w:val="28"/>
          <w:szCs w:val="28"/>
          <w14:ligatures w14:val="none"/>
        </w:rPr>
        <w:t xml:space="preserve"> Water sector financing is heavily reliant on unpredictable international aid, which can fluctuate based on geopolitical factors.</w:t>
      </w:r>
    </w:p>
    <w:p w14:paraId="14DBA9C2" w14:textId="77777777" w:rsidR="0096081E" w:rsidRPr="007E3B65" w:rsidRDefault="0096081E" w:rsidP="00FA5304">
      <w:pPr>
        <w:numPr>
          <w:ilvl w:val="0"/>
          <w:numId w:val="1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Limited Local Funding:</w:t>
      </w:r>
      <w:r w:rsidRPr="007E3B65">
        <w:rPr>
          <w:rFonts w:ascii="Abadi" w:eastAsia="Times New Roman" w:hAnsi="Abadi" w:cs="Times New Roman"/>
          <w:kern w:val="0"/>
          <w:sz w:val="28"/>
          <w:szCs w:val="28"/>
          <w14:ligatures w14:val="none"/>
        </w:rPr>
        <w:t xml:space="preserve"> Local government budgets are often insufficient to cover the high costs of maintaining and upgrading water infrastructure.</w:t>
      </w:r>
    </w:p>
    <w:p w14:paraId="4A0C2BC7" w14:textId="77777777" w:rsidR="0096081E" w:rsidRPr="007E3B65" w:rsidRDefault="0096081E" w:rsidP="00FA5304">
      <w:pPr>
        <w:numPr>
          <w:ilvl w:val="0"/>
          <w:numId w:val="1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Investment Risks:</w:t>
      </w:r>
      <w:r w:rsidRPr="007E3B65">
        <w:rPr>
          <w:rFonts w:ascii="Abadi" w:eastAsia="Times New Roman" w:hAnsi="Abadi" w:cs="Times New Roman"/>
          <w:kern w:val="0"/>
          <w:sz w:val="28"/>
          <w:szCs w:val="28"/>
          <w14:ligatures w14:val="none"/>
        </w:rPr>
        <w:t xml:space="preserve"> High investment risks deter private sector participation in water infrastructure projects, limiting opportunities for public-private partnerships.</w:t>
      </w:r>
    </w:p>
    <w:p w14:paraId="63041E79" w14:textId="77777777" w:rsidR="000076E9" w:rsidRPr="007E3B65" w:rsidRDefault="000076E9">
      <w:pPr>
        <w:rPr>
          <w:rFonts w:ascii="Abadi" w:hAnsi="Abadi"/>
          <w:sz w:val="28"/>
          <w:szCs w:val="28"/>
        </w:rPr>
      </w:pPr>
      <w:r w:rsidRPr="007E3B65">
        <w:rPr>
          <w:rFonts w:ascii="Abadi" w:hAnsi="Abadi"/>
          <w:sz w:val="28"/>
          <w:szCs w:val="28"/>
        </w:rPr>
        <w:br w:type="page"/>
      </w:r>
    </w:p>
    <w:p w14:paraId="08D04331" w14:textId="61D93C8B" w:rsidR="00FE197D" w:rsidRPr="00235CF7" w:rsidRDefault="003317C9" w:rsidP="001259E9">
      <w:pPr>
        <w:pStyle w:val="Heading1"/>
        <w:pBdr>
          <w:between w:val="single" w:sz="4" w:space="1" w:color="auto"/>
        </w:pBdr>
        <w:rPr>
          <w:rFonts w:eastAsia="Times New Roman"/>
        </w:rPr>
      </w:pPr>
      <w:bookmarkStart w:id="12" w:name="_Toc168649089"/>
      <w:r w:rsidRPr="000F1E2A">
        <w:rPr>
          <w:sz w:val="40"/>
          <w:szCs w:val="52"/>
        </w:rPr>
        <w:lastRenderedPageBreak/>
        <w:t>5</w:t>
      </w:r>
      <w:r w:rsidR="008D6D8B" w:rsidRPr="000F1E2A">
        <w:rPr>
          <w:sz w:val="40"/>
          <w:szCs w:val="52"/>
        </w:rPr>
        <w:t xml:space="preserve">. </w:t>
      </w:r>
      <w:r w:rsidR="00FE197D" w:rsidRPr="000F1E2A">
        <w:rPr>
          <w:sz w:val="40"/>
          <w:szCs w:val="52"/>
        </w:rPr>
        <w:t>Risks</w:t>
      </w:r>
      <w:bookmarkEnd w:id="12"/>
      <w:r w:rsidR="00B306BA">
        <w:rPr>
          <w:rFonts w:eastAsia="Times New Roman"/>
        </w:rPr>
        <w:br/>
      </w:r>
    </w:p>
    <w:p w14:paraId="38AE67F9" w14:textId="65F486C5" w:rsidR="00FE197D" w:rsidRPr="00D22597" w:rsidRDefault="00B306BA" w:rsidP="001259E9">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FE197D" w:rsidRPr="00D22597">
        <w:rPr>
          <w:rFonts w:ascii="Abadi" w:eastAsia="Times New Roman" w:hAnsi="Abadi" w:cs="Times New Roman"/>
          <w:b/>
          <w:bCs/>
          <w:kern w:val="0"/>
          <w:sz w:val="28"/>
          <w:szCs w:val="28"/>
          <w14:ligatures w14:val="none"/>
        </w:rPr>
        <w:t>1. Depleting Water Resources</w:t>
      </w:r>
    </w:p>
    <w:p w14:paraId="15D785A4" w14:textId="0E97BADE"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Continued overuse and mismanagement of water resources in Palestine risk permanent damage to the region's aquifers and surface water bodies. This depletion is critical as it jeopardizes the long-term availability of water, essential for survival and development.</w:t>
      </w:r>
    </w:p>
    <w:p w14:paraId="082E9150" w14:textId="3D1B67E4"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7D896E65" w14:textId="77777777" w:rsidR="00FE197D" w:rsidRPr="007E3B65" w:rsidRDefault="00FE197D" w:rsidP="00FA5304">
      <w:pPr>
        <w:numPr>
          <w:ilvl w:val="0"/>
          <w:numId w:val="1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Over-extraction of the Coastal Aquifer:</w:t>
      </w:r>
      <w:r w:rsidRPr="007E3B65">
        <w:rPr>
          <w:rFonts w:ascii="Abadi" w:eastAsia="Times New Roman" w:hAnsi="Abadi" w:cs="Times New Roman"/>
          <w:kern w:val="0"/>
          <w:sz w:val="28"/>
          <w:szCs w:val="28"/>
          <w14:ligatures w14:val="none"/>
        </w:rPr>
        <w:t xml:space="preserve"> The coastal aquifer, a primary water source for Gaza, is being pumped at rates exceeding its natural recharge, leading to saltwater intrusion and water quality degradation.</w:t>
      </w:r>
    </w:p>
    <w:p w14:paraId="1C5D0BB5" w14:textId="77777777" w:rsidR="00FE197D" w:rsidRPr="007E3B65" w:rsidRDefault="00FE197D" w:rsidP="00FA5304">
      <w:pPr>
        <w:numPr>
          <w:ilvl w:val="0"/>
          <w:numId w:val="1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Lowering of the Water Table:</w:t>
      </w:r>
      <w:r w:rsidRPr="007E3B65">
        <w:rPr>
          <w:rFonts w:ascii="Abadi" w:eastAsia="Times New Roman" w:hAnsi="Abadi" w:cs="Times New Roman"/>
          <w:kern w:val="0"/>
          <w:sz w:val="28"/>
          <w:szCs w:val="28"/>
          <w14:ligatures w14:val="none"/>
        </w:rPr>
        <w:t xml:space="preserve"> Intensive water use, especially in agriculture, has significantly lowered the water table, increasing the cost and difficulty of water extraction.</w:t>
      </w:r>
    </w:p>
    <w:p w14:paraId="3896F1B3" w14:textId="77777777" w:rsidR="00FE197D" w:rsidRPr="007E3B65" w:rsidRDefault="00FE197D" w:rsidP="00FA5304">
      <w:pPr>
        <w:numPr>
          <w:ilvl w:val="0"/>
          <w:numId w:val="1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Reduction in the Dead Sea Levels:</w:t>
      </w:r>
      <w:r w:rsidRPr="007E3B65">
        <w:rPr>
          <w:rFonts w:ascii="Abadi" w:eastAsia="Times New Roman" w:hAnsi="Abadi" w:cs="Times New Roman"/>
          <w:kern w:val="0"/>
          <w:sz w:val="28"/>
          <w:szCs w:val="28"/>
          <w14:ligatures w14:val="none"/>
        </w:rPr>
        <w:t xml:space="preserve"> The diversion of water from tributaries feeding the Dead Sea has led to unprecedented drops in its level, affecting regional water balance.</w:t>
      </w:r>
    </w:p>
    <w:p w14:paraId="11C33CCB" w14:textId="473FAECF" w:rsidR="00FE197D" w:rsidRPr="00D22597" w:rsidRDefault="00FE197D" w:rsidP="00FE197D">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2. Health Risks from Water Pollution</w:t>
      </w:r>
    </w:p>
    <w:p w14:paraId="09FFE648" w14:textId="6DE884CD"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Polluted water sources due to inadequate treatment facilities and infrastructure failures pose severe health risks. In a region already facing healthcare challenges, the impact of contaminated water can lead to widespread public health crises.</w:t>
      </w:r>
    </w:p>
    <w:p w14:paraId="393203EA" w14:textId="02F4B539"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4ECD04D8" w14:textId="77777777" w:rsidR="00FE197D" w:rsidRPr="007E3B65" w:rsidRDefault="00FE197D" w:rsidP="00FA5304">
      <w:pPr>
        <w:numPr>
          <w:ilvl w:val="0"/>
          <w:numId w:val="1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Untreated Sewage in Water Bodies:</w:t>
      </w:r>
      <w:r w:rsidRPr="007E3B65">
        <w:rPr>
          <w:rFonts w:ascii="Abadi" w:eastAsia="Times New Roman" w:hAnsi="Abadi" w:cs="Times New Roman"/>
          <w:kern w:val="0"/>
          <w:sz w:val="28"/>
          <w:szCs w:val="28"/>
          <w14:ligatures w14:val="none"/>
        </w:rPr>
        <w:t xml:space="preserve"> Discharge of untreated sewage into rivers and seas in parts of Palestine leads to outbreaks of waterborne diseases.</w:t>
      </w:r>
    </w:p>
    <w:p w14:paraId="2A3FAE55" w14:textId="77777777" w:rsidR="00FE197D" w:rsidRPr="007E3B65" w:rsidRDefault="00FE197D" w:rsidP="00FA5304">
      <w:pPr>
        <w:numPr>
          <w:ilvl w:val="0"/>
          <w:numId w:val="1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Industrial Contaminants in Drinking Water:</w:t>
      </w:r>
      <w:r w:rsidRPr="007E3B65">
        <w:rPr>
          <w:rFonts w:ascii="Abadi" w:eastAsia="Times New Roman" w:hAnsi="Abadi" w:cs="Times New Roman"/>
          <w:kern w:val="0"/>
          <w:sz w:val="28"/>
          <w:szCs w:val="28"/>
          <w14:ligatures w14:val="none"/>
        </w:rPr>
        <w:t xml:space="preserve"> Industrial waste improperly disposed of contaminates drinking water supplies, leading to chemical exposure and health issues.</w:t>
      </w:r>
    </w:p>
    <w:p w14:paraId="3D508030" w14:textId="5BEDE877" w:rsidR="00D22597" w:rsidRPr="00332791" w:rsidRDefault="00FE197D" w:rsidP="00332791">
      <w:pPr>
        <w:numPr>
          <w:ilvl w:val="0"/>
          <w:numId w:val="1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Runoff Leading to Eutrophication:</w:t>
      </w:r>
      <w:r w:rsidRPr="007E3B65">
        <w:rPr>
          <w:rFonts w:ascii="Abadi" w:eastAsia="Times New Roman" w:hAnsi="Abadi" w:cs="Times New Roman"/>
          <w:kern w:val="0"/>
          <w:sz w:val="28"/>
          <w:szCs w:val="28"/>
          <w14:ligatures w14:val="none"/>
        </w:rPr>
        <w:t xml:space="preserve"> Excessive use of fertilizers causes nutrient runoff into bodies of water, resulting in eutrophication and harmful algal blooms, which can contaminate water supplies and disrupt aquatic life.</w:t>
      </w:r>
      <w:r w:rsidR="00D22597" w:rsidRPr="00332791">
        <w:rPr>
          <w:rFonts w:ascii="Abadi" w:eastAsia="Times New Roman" w:hAnsi="Abadi" w:cs="Times New Roman"/>
          <w:b/>
          <w:bCs/>
          <w:kern w:val="0"/>
          <w:sz w:val="28"/>
          <w:szCs w:val="28"/>
          <w14:ligatures w14:val="none"/>
        </w:rPr>
        <w:br w:type="page"/>
      </w:r>
    </w:p>
    <w:p w14:paraId="3F6754F3" w14:textId="6671F853" w:rsidR="00FE197D" w:rsidRPr="00D22597" w:rsidRDefault="00FE197D" w:rsidP="00FE197D">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lastRenderedPageBreak/>
        <w:t>3. Economic Instability Due to Water Scarcity</w:t>
      </w:r>
    </w:p>
    <w:p w14:paraId="7A32C69D" w14:textId="0C3BA87C"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Water scarcity directly impacts the agricultural sector and industrial activities, leading to economic instability. The inability to sustain these sectors due to water constraints can lead to increased unemployment and poverty.</w:t>
      </w:r>
    </w:p>
    <w:p w14:paraId="08FA7B29" w14:textId="1DA33832"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0C538CC5" w14:textId="77777777" w:rsidR="00FE197D" w:rsidRPr="007E3B65" w:rsidRDefault="00FE197D" w:rsidP="00FA5304">
      <w:pPr>
        <w:numPr>
          <w:ilvl w:val="0"/>
          <w:numId w:val="1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Yield Decline:</w:t>
      </w:r>
      <w:r w:rsidRPr="007E3B65">
        <w:rPr>
          <w:rFonts w:ascii="Abadi" w:eastAsia="Times New Roman" w:hAnsi="Abadi" w:cs="Times New Roman"/>
          <w:kern w:val="0"/>
          <w:sz w:val="28"/>
          <w:szCs w:val="28"/>
          <w14:ligatures w14:val="none"/>
        </w:rPr>
        <w:t xml:space="preserve"> Reduced water availability for irrigation leads to lower crop yields, affecting food supply and farmers' incomes.</w:t>
      </w:r>
    </w:p>
    <w:p w14:paraId="7C4C0FDE" w14:textId="77777777" w:rsidR="00FE197D" w:rsidRPr="007E3B65" w:rsidRDefault="00FE197D" w:rsidP="00FA5304">
      <w:pPr>
        <w:numPr>
          <w:ilvl w:val="0"/>
          <w:numId w:val="1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Closure of Water-Intensive Industries:</w:t>
      </w:r>
      <w:r w:rsidRPr="007E3B65">
        <w:rPr>
          <w:rFonts w:ascii="Abadi" w:eastAsia="Times New Roman" w:hAnsi="Abadi" w:cs="Times New Roman"/>
          <w:kern w:val="0"/>
          <w:sz w:val="28"/>
          <w:szCs w:val="28"/>
          <w14:ligatures w14:val="none"/>
        </w:rPr>
        <w:t xml:space="preserve"> Industries that rely heavily on water face operational challenges and potential closures, leading to job losses and economic downturns.</w:t>
      </w:r>
    </w:p>
    <w:p w14:paraId="0D09C198" w14:textId="77777777" w:rsidR="00FE197D" w:rsidRPr="007E3B65" w:rsidRDefault="00FE197D" w:rsidP="00FA5304">
      <w:pPr>
        <w:numPr>
          <w:ilvl w:val="0"/>
          <w:numId w:val="1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Increased Cost of Water Resources:</w:t>
      </w:r>
      <w:r w:rsidRPr="007E3B65">
        <w:rPr>
          <w:rFonts w:ascii="Abadi" w:eastAsia="Times New Roman" w:hAnsi="Abadi" w:cs="Times New Roman"/>
          <w:kern w:val="0"/>
          <w:sz w:val="28"/>
          <w:szCs w:val="28"/>
          <w14:ligatures w14:val="none"/>
        </w:rPr>
        <w:t xml:space="preserve"> As water becomes scarcer, the cost to secure and distribute it rises, impacting economic activities and household budgets.</w:t>
      </w:r>
    </w:p>
    <w:p w14:paraId="4A54A721" w14:textId="42AC81BF" w:rsidR="00FE197D" w:rsidRPr="00D22597" w:rsidRDefault="00FE197D" w:rsidP="00FE197D">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4. Social Unrest and Conflict</w:t>
      </w:r>
    </w:p>
    <w:p w14:paraId="2C9C7EB2" w14:textId="67BB41D6"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Water scarcity and inequitable distribution can lead to social unrest and conflicts within communities. In a region with existing political tensions, disputes over water resources can exacerbate instability.</w:t>
      </w:r>
    </w:p>
    <w:p w14:paraId="0AB5471D" w14:textId="7D9EF7FB"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6775CBD8" w14:textId="77777777" w:rsidR="00FE197D" w:rsidRPr="007E3B65" w:rsidRDefault="00FE197D" w:rsidP="00FA5304">
      <w:pPr>
        <w:numPr>
          <w:ilvl w:val="0"/>
          <w:numId w:val="1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Disputes Over Water Access:</w:t>
      </w:r>
      <w:r w:rsidRPr="007E3B65">
        <w:rPr>
          <w:rFonts w:ascii="Abadi" w:eastAsia="Times New Roman" w:hAnsi="Abadi" w:cs="Times New Roman"/>
          <w:kern w:val="0"/>
          <w:sz w:val="28"/>
          <w:szCs w:val="28"/>
          <w14:ligatures w14:val="none"/>
        </w:rPr>
        <w:t xml:space="preserve"> Disagreements between different communities or regions over water rights and access can lead to local conflicts.</w:t>
      </w:r>
    </w:p>
    <w:p w14:paraId="2D1A1308" w14:textId="77777777" w:rsidR="00FE197D" w:rsidRPr="007E3B65" w:rsidRDefault="00FE197D" w:rsidP="00FA5304">
      <w:pPr>
        <w:numPr>
          <w:ilvl w:val="0"/>
          <w:numId w:val="1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Protests Due to Water Cuts and Shortages:</w:t>
      </w:r>
      <w:r w:rsidRPr="007E3B65">
        <w:rPr>
          <w:rFonts w:ascii="Abadi" w:eastAsia="Times New Roman" w:hAnsi="Abadi" w:cs="Times New Roman"/>
          <w:kern w:val="0"/>
          <w:sz w:val="28"/>
          <w:szCs w:val="28"/>
          <w14:ligatures w14:val="none"/>
        </w:rPr>
        <w:t xml:space="preserve"> Frequent water shortages and sudden cuts in water supply often result in public protests and dissatisfaction with governance.</w:t>
      </w:r>
    </w:p>
    <w:p w14:paraId="5C58F385" w14:textId="77777777" w:rsidR="00FE197D" w:rsidRPr="007E3B65" w:rsidRDefault="00FE197D" w:rsidP="00FA5304">
      <w:pPr>
        <w:numPr>
          <w:ilvl w:val="0"/>
          <w:numId w:val="1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Resource-Based Violence:</w:t>
      </w:r>
      <w:r w:rsidRPr="007E3B65">
        <w:rPr>
          <w:rFonts w:ascii="Abadi" w:eastAsia="Times New Roman" w:hAnsi="Abadi" w:cs="Times New Roman"/>
          <w:kern w:val="0"/>
          <w:sz w:val="28"/>
          <w:szCs w:val="28"/>
          <w14:ligatures w14:val="none"/>
        </w:rPr>
        <w:t xml:space="preserve"> In extreme cases, competition over limited water resources can escalate into violence, threatening community cohesion and security.</w:t>
      </w:r>
    </w:p>
    <w:p w14:paraId="5B831872" w14:textId="7DA4B53D" w:rsidR="00FE197D" w:rsidRPr="00D22597" w:rsidRDefault="00FE197D" w:rsidP="00FE197D">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5. Reduced Educational Opportunities</w:t>
      </w:r>
    </w:p>
    <w:p w14:paraId="4F4DB32B" w14:textId="15D98FB4"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Water scarcity affects educational opportunities by forcing children, particularly girls, to spend significant time collecting water rather than attending school. This undermines educational attainment and future prospects.</w:t>
      </w:r>
    </w:p>
    <w:p w14:paraId="72DF45B8" w14:textId="47830967"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7A82A085" w14:textId="77777777" w:rsidR="00FE197D" w:rsidRPr="007E3B65" w:rsidRDefault="00FE197D" w:rsidP="00FA5304">
      <w:pPr>
        <w:numPr>
          <w:ilvl w:val="0"/>
          <w:numId w:val="1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Long Distances to Water Sources:</w:t>
      </w:r>
      <w:r w:rsidRPr="007E3B65">
        <w:rPr>
          <w:rFonts w:ascii="Abadi" w:eastAsia="Times New Roman" w:hAnsi="Abadi" w:cs="Times New Roman"/>
          <w:kern w:val="0"/>
          <w:sz w:val="28"/>
          <w:szCs w:val="28"/>
          <w14:ligatures w14:val="none"/>
        </w:rPr>
        <w:t xml:space="preserve"> Children in rural areas often have to travel long distances to collect water, reducing their time and energy for schooling.</w:t>
      </w:r>
    </w:p>
    <w:p w14:paraId="0055181D" w14:textId="77777777" w:rsidR="00FE197D" w:rsidRPr="007E3B65" w:rsidRDefault="00FE197D" w:rsidP="00FA5304">
      <w:pPr>
        <w:numPr>
          <w:ilvl w:val="0"/>
          <w:numId w:val="1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School Sanitation and Hygiene:</w:t>
      </w:r>
      <w:r w:rsidRPr="007E3B65">
        <w:rPr>
          <w:rFonts w:ascii="Abadi" w:eastAsia="Times New Roman" w:hAnsi="Abadi" w:cs="Times New Roman"/>
          <w:kern w:val="0"/>
          <w:sz w:val="28"/>
          <w:szCs w:val="28"/>
          <w14:ligatures w14:val="none"/>
        </w:rPr>
        <w:t xml:space="preserve"> Schools without adequate water supply struggle to maintain sanitation, impacting attendance and health.</w:t>
      </w:r>
    </w:p>
    <w:p w14:paraId="5B8AC582" w14:textId="77777777" w:rsidR="00FE197D" w:rsidRPr="007E3B65" w:rsidRDefault="00FE197D" w:rsidP="00FA5304">
      <w:pPr>
        <w:numPr>
          <w:ilvl w:val="0"/>
          <w:numId w:val="1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Impact on Girls' Education:</w:t>
      </w:r>
      <w:r w:rsidRPr="007E3B65">
        <w:rPr>
          <w:rFonts w:ascii="Abadi" w:eastAsia="Times New Roman" w:hAnsi="Abadi" w:cs="Times New Roman"/>
          <w:kern w:val="0"/>
          <w:sz w:val="28"/>
          <w:szCs w:val="28"/>
          <w14:ligatures w14:val="none"/>
        </w:rPr>
        <w:t xml:space="preserve"> The burden of water collection disproportionately falls on girls, affecting their educational participation and increasing dropout rates.</w:t>
      </w:r>
    </w:p>
    <w:p w14:paraId="75C7F62C" w14:textId="04548AD9" w:rsidR="00FE197D" w:rsidRPr="00D22597" w:rsidRDefault="00FE197D" w:rsidP="00FE197D">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6. Dependency on External Water Sources</w:t>
      </w:r>
    </w:p>
    <w:p w14:paraId="133BFE6F" w14:textId="566AA184" w:rsidR="00FE197D" w:rsidRPr="007E3B65" w:rsidRDefault="00FE197D"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Heavy reliance on water from external sources due to the inadequate local water infrastructure exposes Palestine to geopolitical risks. This dependency can be manipulated for political leverage, affecting water security.</w:t>
      </w:r>
    </w:p>
    <w:p w14:paraId="7F9C92F4" w14:textId="40F9B450" w:rsidR="00FE197D" w:rsidRPr="007E3B65" w:rsidRDefault="00241F1C" w:rsidP="00FE197D">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FE197D" w:rsidRPr="007E3B65">
        <w:rPr>
          <w:rFonts w:ascii="Abadi" w:eastAsia="Times New Roman" w:hAnsi="Abadi" w:cs="Times New Roman"/>
          <w:b/>
          <w:bCs/>
          <w:kern w:val="0"/>
          <w:sz w:val="28"/>
          <w:szCs w:val="28"/>
          <w14:ligatures w14:val="none"/>
        </w:rPr>
        <w:t>s:</w:t>
      </w:r>
    </w:p>
    <w:p w14:paraId="34BEA868" w14:textId="77777777" w:rsidR="00FE197D" w:rsidRPr="007E3B65" w:rsidRDefault="00FE197D" w:rsidP="00FA5304">
      <w:pPr>
        <w:numPr>
          <w:ilvl w:val="0"/>
          <w:numId w:val="1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Imported Water from Neighboring Countries:</w:t>
      </w:r>
      <w:r w:rsidRPr="007E3B65">
        <w:rPr>
          <w:rFonts w:ascii="Abadi" w:eastAsia="Times New Roman" w:hAnsi="Abadi" w:cs="Times New Roman"/>
          <w:kern w:val="0"/>
          <w:sz w:val="28"/>
          <w:szCs w:val="28"/>
          <w14:ligatures w14:val="none"/>
        </w:rPr>
        <w:t xml:space="preserve"> Any political tension affecting these relationships can disrupt the water supply.</w:t>
      </w:r>
    </w:p>
    <w:p w14:paraId="114F6ABC" w14:textId="77777777" w:rsidR="00FE197D" w:rsidRPr="007E3B65" w:rsidRDefault="00FE197D" w:rsidP="00FA5304">
      <w:pPr>
        <w:numPr>
          <w:ilvl w:val="0"/>
          <w:numId w:val="1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Conditional International Water Aid:</w:t>
      </w:r>
      <w:r w:rsidRPr="007E3B65">
        <w:rPr>
          <w:rFonts w:ascii="Abadi" w:eastAsia="Times New Roman" w:hAnsi="Abadi" w:cs="Times New Roman"/>
          <w:kern w:val="0"/>
          <w:sz w:val="28"/>
          <w:szCs w:val="28"/>
          <w14:ligatures w14:val="none"/>
        </w:rPr>
        <w:t xml:space="preserve"> Dependence on aid for water projects can be precarious, as it may be subject to international political dynamics.</w:t>
      </w:r>
    </w:p>
    <w:p w14:paraId="2EBE76AE" w14:textId="77777777" w:rsidR="00FE197D" w:rsidRPr="007E3B65" w:rsidRDefault="00FE197D" w:rsidP="00FA5304">
      <w:pPr>
        <w:numPr>
          <w:ilvl w:val="0"/>
          <w:numId w:val="1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Vulnerability to Supply Interruptions:</w:t>
      </w:r>
      <w:r w:rsidRPr="007E3B65">
        <w:rPr>
          <w:rFonts w:ascii="Abadi" w:eastAsia="Times New Roman" w:hAnsi="Abadi" w:cs="Times New Roman"/>
          <w:kern w:val="0"/>
          <w:sz w:val="28"/>
          <w:szCs w:val="28"/>
          <w14:ligatures w14:val="none"/>
        </w:rPr>
        <w:t xml:space="preserve"> Interruptions in water supply due to external conflicts or agreements can have immediate and severe impacts on daily life and health.</w:t>
      </w:r>
    </w:p>
    <w:p w14:paraId="6F1C67B2" w14:textId="7931E22F" w:rsidR="00CA7F28" w:rsidRPr="00D22597" w:rsidRDefault="00CA7F28" w:rsidP="00CA7F28">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7. Deterioration of Public Health Infrastructure</w:t>
      </w:r>
    </w:p>
    <w:p w14:paraId="2FC30297" w14:textId="53C31679" w:rsidR="00CA7F28" w:rsidRPr="007E3B65" w:rsidRDefault="00CA7F28"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The impact of inadequate water supplies and sanitation facilities extends to the overall public health infrastructure. Inadequate water quality and availability compromise hygiene and sanitation, leading to preventable diseases and straining health services.</w:t>
      </w:r>
    </w:p>
    <w:p w14:paraId="6747161F" w14:textId="4DFC954E" w:rsidR="00CA7F28" w:rsidRPr="007E3B65" w:rsidRDefault="00241F1C"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A7F28" w:rsidRPr="007E3B65">
        <w:rPr>
          <w:rFonts w:ascii="Abadi" w:eastAsia="Times New Roman" w:hAnsi="Abadi" w:cs="Times New Roman"/>
          <w:b/>
          <w:bCs/>
          <w:kern w:val="0"/>
          <w:sz w:val="28"/>
          <w:szCs w:val="28"/>
          <w14:ligatures w14:val="none"/>
        </w:rPr>
        <w:t>s:</w:t>
      </w:r>
    </w:p>
    <w:p w14:paraId="2D28971A" w14:textId="77777777" w:rsidR="00CA7F28" w:rsidRPr="007E3B65" w:rsidRDefault="00CA7F28" w:rsidP="00FA5304">
      <w:pPr>
        <w:numPr>
          <w:ilvl w:val="0"/>
          <w:numId w:val="1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Outbreaks of Waterborne Diseases:</w:t>
      </w:r>
      <w:r w:rsidRPr="007E3B65">
        <w:rPr>
          <w:rFonts w:ascii="Abadi" w:eastAsia="Times New Roman" w:hAnsi="Abadi" w:cs="Times New Roman"/>
          <w:kern w:val="0"/>
          <w:sz w:val="28"/>
          <w:szCs w:val="28"/>
          <w14:ligatures w14:val="none"/>
        </w:rPr>
        <w:t xml:space="preserve"> Frequent occurrences of diseases like cholera and typhoid in areas with poor water and sanitation infrastructure.</w:t>
      </w:r>
    </w:p>
    <w:p w14:paraId="0939933F" w14:textId="77777777" w:rsidR="00CA7F28" w:rsidRPr="007E3B65" w:rsidRDefault="00CA7F28" w:rsidP="00FA5304">
      <w:pPr>
        <w:numPr>
          <w:ilvl w:val="0"/>
          <w:numId w:val="1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Overloaded Healthcare Facilities:</w:t>
      </w:r>
      <w:r w:rsidRPr="007E3B65">
        <w:rPr>
          <w:rFonts w:ascii="Abadi" w:eastAsia="Times New Roman" w:hAnsi="Abadi" w:cs="Times New Roman"/>
          <w:kern w:val="0"/>
          <w:sz w:val="28"/>
          <w:szCs w:val="28"/>
          <w14:ligatures w14:val="none"/>
        </w:rPr>
        <w:t xml:space="preserve"> Increased prevalence of water-related illnesses overwhelms local healthcare facilities, reducing their ability to handle other medical issues.</w:t>
      </w:r>
    </w:p>
    <w:p w14:paraId="00D2805A" w14:textId="77777777" w:rsidR="00CA7F28" w:rsidRPr="007E3B65" w:rsidRDefault="00CA7F28" w:rsidP="00FA5304">
      <w:pPr>
        <w:numPr>
          <w:ilvl w:val="0"/>
          <w:numId w:val="1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Compromised Hygiene in Healthcare Settings:</w:t>
      </w:r>
      <w:r w:rsidRPr="007E3B65">
        <w:rPr>
          <w:rFonts w:ascii="Abadi" w:eastAsia="Times New Roman" w:hAnsi="Abadi" w:cs="Times New Roman"/>
          <w:kern w:val="0"/>
          <w:sz w:val="28"/>
          <w:szCs w:val="28"/>
          <w14:ligatures w14:val="none"/>
        </w:rPr>
        <w:t xml:space="preserve"> Hospitals and clinics suffering from inadequate water supply struggle to maintain hygiene, increasing the risk of hospital-acquired infections.</w:t>
      </w:r>
    </w:p>
    <w:p w14:paraId="2692B378" w14:textId="04734D10" w:rsidR="00CA7F28" w:rsidRPr="00D22597" w:rsidRDefault="00CA7F28" w:rsidP="00CA7F28">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8. Environmental Degradation</w:t>
      </w:r>
    </w:p>
    <w:p w14:paraId="64FBD3F7" w14:textId="7E4211C5" w:rsidR="00CA7F28" w:rsidRPr="007E3B65" w:rsidRDefault="00CA7F28"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Unsustainable water management practices lead to significant environmental degradation, affecting biodiversity and the ecosystem's ability to provide services, including water purification. This degradation not only impacts wildlife but also compromises the natural regeneration of water resources.</w:t>
      </w:r>
    </w:p>
    <w:p w14:paraId="2BFF9A1D" w14:textId="768C9D5F" w:rsidR="00CA7F28" w:rsidRPr="007E3B65" w:rsidRDefault="00241F1C"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A7F28" w:rsidRPr="007E3B65">
        <w:rPr>
          <w:rFonts w:ascii="Abadi" w:eastAsia="Times New Roman" w:hAnsi="Abadi" w:cs="Times New Roman"/>
          <w:b/>
          <w:bCs/>
          <w:kern w:val="0"/>
          <w:sz w:val="28"/>
          <w:szCs w:val="28"/>
          <w14:ligatures w14:val="none"/>
        </w:rPr>
        <w:t>s:</w:t>
      </w:r>
    </w:p>
    <w:p w14:paraId="07C81192" w14:textId="77777777" w:rsidR="00CA7F28" w:rsidRPr="007E3B65" w:rsidRDefault="00CA7F28" w:rsidP="00FA5304">
      <w:pPr>
        <w:numPr>
          <w:ilvl w:val="0"/>
          <w:numId w:val="1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Loss of Wetlands:</w:t>
      </w:r>
      <w:r w:rsidRPr="007E3B65">
        <w:rPr>
          <w:rFonts w:ascii="Abadi" w:eastAsia="Times New Roman" w:hAnsi="Abadi" w:cs="Times New Roman"/>
          <w:kern w:val="0"/>
          <w:sz w:val="28"/>
          <w:szCs w:val="28"/>
          <w14:ligatures w14:val="none"/>
        </w:rPr>
        <w:t xml:space="preserve"> Draining and overuse of water resources lead to the destruction of wetlands, which are crucial for biodiversity and natural water filtration.</w:t>
      </w:r>
    </w:p>
    <w:p w14:paraId="2156C903" w14:textId="77777777" w:rsidR="00CA7F28" w:rsidRPr="007E3B65" w:rsidRDefault="00CA7F28" w:rsidP="00FA5304">
      <w:pPr>
        <w:numPr>
          <w:ilvl w:val="0"/>
          <w:numId w:val="1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Soil Salinization from Over-irrigation:</w:t>
      </w:r>
      <w:r w:rsidRPr="007E3B65">
        <w:rPr>
          <w:rFonts w:ascii="Abadi" w:eastAsia="Times New Roman" w:hAnsi="Abadi" w:cs="Times New Roman"/>
          <w:kern w:val="0"/>
          <w:sz w:val="28"/>
          <w:szCs w:val="28"/>
          <w14:ligatures w14:val="none"/>
        </w:rPr>
        <w:t xml:space="preserve"> Excessive irrigation without adequate drainage leads to salt accumulation, which degrades soil quality and reduces agricultural productivity.</w:t>
      </w:r>
    </w:p>
    <w:p w14:paraId="196A29B2" w14:textId="77777777" w:rsidR="00CA7F28" w:rsidRPr="007E3B65" w:rsidRDefault="00CA7F28" w:rsidP="00FA5304">
      <w:pPr>
        <w:numPr>
          <w:ilvl w:val="0"/>
          <w:numId w:val="1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Pollution of Aquatic Ecosystems:</w:t>
      </w:r>
      <w:r w:rsidRPr="007E3B65">
        <w:rPr>
          <w:rFonts w:ascii="Abadi" w:eastAsia="Times New Roman" w:hAnsi="Abadi" w:cs="Times New Roman"/>
          <w:kern w:val="0"/>
          <w:sz w:val="28"/>
          <w:szCs w:val="28"/>
          <w14:ligatures w14:val="none"/>
        </w:rPr>
        <w:t xml:space="preserve"> Chemical runoff from agriculture and untreated industrial waste pollute rivers and lakes, harming aquatic life and reducing water quality.</w:t>
      </w:r>
    </w:p>
    <w:p w14:paraId="18CE4E95" w14:textId="415973A5" w:rsidR="00CA7F28" w:rsidRPr="00D22597" w:rsidRDefault="00CA7F28" w:rsidP="00CA7F28">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9. Loss of International Support and Funding</w:t>
      </w:r>
    </w:p>
    <w:p w14:paraId="3DA97775" w14:textId="47B0AF66" w:rsidR="00CA7F28" w:rsidRPr="007E3B65" w:rsidRDefault="00CA7F28"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International dynamics can significantly impact the availability of support and funding for water projects in Palestine. Changes in foreign policy, global economic conditions, or donor priorities can suddenly reduce the resources available for critical infrastructure improvements.</w:t>
      </w:r>
    </w:p>
    <w:p w14:paraId="2958885D" w14:textId="05C6D4EC" w:rsidR="00CA7F28" w:rsidRPr="007E3B65" w:rsidRDefault="00241F1C"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A7F28" w:rsidRPr="007E3B65">
        <w:rPr>
          <w:rFonts w:ascii="Abadi" w:eastAsia="Times New Roman" w:hAnsi="Abadi" w:cs="Times New Roman"/>
          <w:b/>
          <w:bCs/>
          <w:kern w:val="0"/>
          <w:sz w:val="28"/>
          <w:szCs w:val="28"/>
          <w14:ligatures w14:val="none"/>
        </w:rPr>
        <w:t>s:</w:t>
      </w:r>
    </w:p>
    <w:p w14:paraId="44742EDA" w14:textId="77777777" w:rsidR="00CA7F28" w:rsidRPr="007E3B65" w:rsidRDefault="00CA7F28" w:rsidP="00FA5304">
      <w:pPr>
        <w:numPr>
          <w:ilvl w:val="0"/>
          <w:numId w:val="1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Fluctuations in Foreign Aid:</w:t>
      </w:r>
      <w:r w:rsidRPr="007E3B65">
        <w:rPr>
          <w:rFonts w:ascii="Abadi" w:eastAsia="Times New Roman" w:hAnsi="Abadi" w:cs="Times New Roman"/>
          <w:kern w:val="0"/>
          <w:sz w:val="28"/>
          <w:szCs w:val="28"/>
          <w14:ligatures w14:val="none"/>
        </w:rPr>
        <w:t xml:space="preserve"> Shifts in international relations can lead to significant reductions in aid, directly affecting ongoing water infrastructure projects.</w:t>
      </w:r>
    </w:p>
    <w:p w14:paraId="38363D95" w14:textId="77777777" w:rsidR="00CA7F28" w:rsidRPr="007E3B65" w:rsidRDefault="00CA7F28" w:rsidP="00FA5304">
      <w:pPr>
        <w:numPr>
          <w:ilvl w:val="0"/>
          <w:numId w:val="1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Dependency on Donor Priorities:</w:t>
      </w:r>
      <w:r w:rsidRPr="007E3B65">
        <w:rPr>
          <w:rFonts w:ascii="Abadi" w:eastAsia="Times New Roman" w:hAnsi="Abadi" w:cs="Times New Roman"/>
          <w:kern w:val="0"/>
          <w:sz w:val="28"/>
          <w:szCs w:val="28"/>
          <w14:ligatures w14:val="none"/>
        </w:rPr>
        <w:t xml:space="preserve"> Water projects may be deprioritized based on changes in donor interests, affecting long-term sustainability plans.</w:t>
      </w:r>
    </w:p>
    <w:p w14:paraId="13E5558C" w14:textId="77777777" w:rsidR="00CA7F28" w:rsidRPr="007E3B65" w:rsidRDefault="00CA7F28" w:rsidP="00FA5304">
      <w:pPr>
        <w:numPr>
          <w:ilvl w:val="0"/>
          <w:numId w:val="1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Economic Sanctions:</w:t>
      </w:r>
      <w:r w:rsidRPr="007E3B65">
        <w:rPr>
          <w:rFonts w:ascii="Abadi" w:eastAsia="Times New Roman" w:hAnsi="Abadi" w:cs="Times New Roman"/>
          <w:kern w:val="0"/>
          <w:sz w:val="28"/>
          <w:szCs w:val="28"/>
          <w14:ligatures w14:val="none"/>
        </w:rPr>
        <w:t xml:space="preserve"> Political tensions leading to economic sanctions can restrict the flow of necessary funds and technology for water management.</w:t>
      </w:r>
    </w:p>
    <w:p w14:paraId="600F9C39" w14:textId="179577A1" w:rsidR="00CA7F28" w:rsidRPr="000F1E2A" w:rsidRDefault="00CA7F28" w:rsidP="000F1E2A">
      <w:pPr>
        <w:rPr>
          <w:rFonts w:ascii="Abadi" w:eastAsia="Times New Roman" w:hAnsi="Abadi" w:cs="Times New Roman"/>
          <w:b/>
          <w:bCs/>
          <w:color w:val="00B050"/>
          <w:kern w:val="0"/>
          <w:sz w:val="28"/>
          <w:szCs w:val="28"/>
          <w14:ligatures w14:val="none"/>
        </w:rPr>
      </w:pPr>
      <w:r w:rsidRPr="00D22597">
        <w:rPr>
          <w:rFonts w:ascii="Abadi" w:eastAsia="Times New Roman" w:hAnsi="Abadi" w:cs="Times New Roman"/>
          <w:b/>
          <w:bCs/>
          <w:kern w:val="0"/>
          <w:sz w:val="28"/>
          <w:szCs w:val="28"/>
          <w14:ligatures w14:val="none"/>
        </w:rPr>
        <w:t>10. Technological Obsolescence</w:t>
      </w:r>
    </w:p>
    <w:p w14:paraId="51E911AB" w14:textId="6045A735" w:rsidR="00CA7F28" w:rsidRPr="007E3B65" w:rsidRDefault="00CA7F28"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lastRenderedPageBreak/>
        <w:t>The rapid pace of technological advancement in water management can render existing systems obsolete if not updated regularly. This risks creating a gap between the available technology and what is implemented, hindering effective water management and conservation efforts.</w:t>
      </w:r>
    </w:p>
    <w:p w14:paraId="7557BA97" w14:textId="1D193125" w:rsidR="00CA7F28" w:rsidRPr="007E3B65" w:rsidRDefault="00241F1C" w:rsidP="00CA7F28">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CA7F28" w:rsidRPr="007E3B65">
        <w:rPr>
          <w:rFonts w:ascii="Abadi" w:eastAsia="Times New Roman" w:hAnsi="Abadi" w:cs="Times New Roman"/>
          <w:b/>
          <w:bCs/>
          <w:kern w:val="0"/>
          <w:sz w:val="28"/>
          <w:szCs w:val="28"/>
          <w14:ligatures w14:val="none"/>
        </w:rPr>
        <w:t>s:</w:t>
      </w:r>
    </w:p>
    <w:p w14:paraId="419E1B28" w14:textId="77777777" w:rsidR="00CA7F28" w:rsidRPr="007E3B65" w:rsidRDefault="00CA7F28" w:rsidP="00FA5304">
      <w:pPr>
        <w:numPr>
          <w:ilvl w:val="0"/>
          <w:numId w:val="2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Outdated Water Treatment Technologies:</w:t>
      </w:r>
      <w:r w:rsidRPr="007E3B65">
        <w:rPr>
          <w:rFonts w:ascii="Abadi" w:eastAsia="Times New Roman" w:hAnsi="Abadi" w:cs="Times New Roman"/>
          <w:kern w:val="0"/>
          <w:sz w:val="28"/>
          <w:szCs w:val="28"/>
          <w14:ligatures w14:val="none"/>
        </w:rPr>
        <w:t xml:space="preserve"> Older technologies may fail to meet modern water quality standards, requiring costly upgrades or replacements.</w:t>
      </w:r>
    </w:p>
    <w:p w14:paraId="6984A160" w14:textId="77777777" w:rsidR="00CA7F28" w:rsidRPr="007E3B65" w:rsidRDefault="00CA7F28" w:rsidP="00FA5304">
      <w:pPr>
        <w:numPr>
          <w:ilvl w:val="0"/>
          <w:numId w:val="2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Lack of Real-time Data Systems:</w:t>
      </w:r>
      <w:r w:rsidRPr="007E3B65">
        <w:rPr>
          <w:rFonts w:ascii="Abadi" w:eastAsia="Times New Roman" w:hAnsi="Abadi" w:cs="Times New Roman"/>
          <w:kern w:val="0"/>
          <w:sz w:val="28"/>
          <w:szCs w:val="28"/>
          <w14:ligatures w14:val="none"/>
        </w:rPr>
        <w:t xml:space="preserve"> Absence of modern monitoring systems prevents real-time management of water resources, critical for addressing leaks and shortages quickly.</w:t>
      </w:r>
    </w:p>
    <w:p w14:paraId="202FC388" w14:textId="77777777" w:rsidR="00CA7F28" w:rsidRPr="007E3B65" w:rsidRDefault="00CA7F28" w:rsidP="00FA5304">
      <w:pPr>
        <w:numPr>
          <w:ilvl w:val="0"/>
          <w:numId w:val="2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Inadequate Response to Technological Advances:</w:t>
      </w:r>
      <w:r w:rsidRPr="007E3B65">
        <w:rPr>
          <w:rFonts w:ascii="Abadi" w:eastAsia="Times New Roman" w:hAnsi="Abadi" w:cs="Times New Roman"/>
          <w:kern w:val="0"/>
          <w:sz w:val="28"/>
          <w:szCs w:val="28"/>
          <w14:ligatures w14:val="none"/>
        </w:rPr>
        <w:t xml:space="preserve"> Slow adoption of new technologies, like advanced desalination or water recycling systems, can delay improvements in water efficiency and sustainability.</w:t>
      </w:r>
    </w:p>
    <w:p w14:paraId="343CC38C" w14:textId="77777777" w:rsidR="001F0BAE" w:rsidRPr="007E3B65" w:rsidRDefault="001F0BAE">
      <w:pPr>
        <w:rPr>
          <w:rFonts w:ascii="Abadi" w:hAnsi="Abadi"/>
          <w:sz w:val="28"/>
          <w:szCs w:val="28"/>
        </w:rPr>
      </w:pPr>
      <w:r w:rsidRPr="007E3B65">
        <w:rPr>
          <w:rFonts w:ascii="Abadi" w:hAnsi="Abadi"/>
          <w:sz w:val="28"/>
          <w:szCs w:val="28"/>
        </w:rPr>
        <w:br w:type="page"/>
      </w:r>
    </w:p>
    <w:p w14:paraId="5B85DD5A" w14:textId="50FC066E" w:rsidR="004B79C1" w:rsidRPr="00235CF7" w:rsidRDefault="003317C9" w:rsidP="001259E9">
      <w:pPr>
        <w:pStyle w:val="Heading1"/>
        <w:pBdr>
          <w:between w:val="single" w:sz="4" w:space="1" w:color="auto"/>
        </w:pBdr>
        <w:rPr>
          <w:rFonts w:eastAsia="Times New Roman"/>
        </w:rPr>
      </w:pPr>
      <w:bookmarkStart w:id="13" w:name="_Toc168649090"/>
      <w:r w:rsidRPr="000F1E2A">
        <w:rPr>
          <w:sz w:val="40"/>
          <w:szCs w:val="52"/>
        </w:rPr>
        <w:lastRenderedPageBreak/>
        <w:t>6</w:t>
      </w:r>
      <w:r w:rsidR="008D6D8B" w:rsidRPr="000F1E2A">
        <w:rPr>
          <w:sz w:val="40"/>
          <w:szCs w:val="52"/>
        </w:rPr>
        <w:t xml:space="preserve">. </w:t>
      </w:r>
      <w:r w:rsidR="004B79C1" w:rsidRPr="000F1E2A">
        <w:rPr>
          <w:sz w:val="40"/>
          <w:szCs w:val="52"/>
        </w:rPr>
        <w:t>Opportunities</w:t>
      </w:r>
      <w:bookmarkEnd w:id="13"/>
      <w:r w:rsidR="00332791">
        <w:rPr>
          <w:rFonts w:eastAsia="Times New Roman"/>
        </w:rPr>
        <w:br/>
      </w:r>
    </w:p>
    <w:p w14:paraId="3989ABE6" w14:textId="6F8F84B2" w:rsidR="004B79C1" w:rsidRPr="00D22597" w:rsidRDefault="00332791" w:rsidP="001259E9">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4B79C1" w:rsidRPr="00D22597">
        <w:rPr>
          <w:rFonts w:ascii="Abadi" w:eastAsia="Times New Roman" w:hAnsi="Abadi" w:cs="Times New Roman"/>
          <w:b/>
          <w:bCs/>
          <w:kern w:val="0"/>
          <w:sz w:val="28"/>
          <w:szCs w:val="28"/>
          <w14:ligatures w14:val="none"/>
        </w:rPr>
        <w:t>1. Solar-Powered Desalination Plants</w:t>
      </w:r>
    </w:p>
    <w:p w14:paraId="7194671A" w14:textId="6B2C7D35" w:rsidR="004B79C1" w:rsidRPr="007E3B65" w:rsidRDefault="004B79C1"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Leveraging Palestine's abundant sunshine, solar-powered desalination can provide a sustainable source of clean water without the heavy reliance on conventional energy sources, which are often expensive and environmentally harmful.</w:t>
      </w:r>
    </w:p>
    <w:p w14:paraId="65443466" w14:textId="4788C3B2" w:rsidR="004B79C1" w:rsidRPr="007E3B65" w:rsidRDefault="0002651A"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781EFA2B" w14:textId="7F0E39DD" w:rsidR="00294882" w:rsidRPr="00294882" w:rsidRDefault="00294882" w:rsidP="001B050F">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14:ligatures w14:val="none"/>
        </w:rPr>
      </w:pPr>
      <w:r w:rsidRPr="00294882">
        <w:rPr>
          <w:rFonts w:ascii="Abadi" w:eastAsia="Times New Roman" w:hAnsi="Abadi" w:cs="Times New Roman"/>
          <w:b/>
          <w:bCs/>
          <w:kern w:val="0"/>
          <w:sz w:val="28"/>
          <w:szCs w:val="28"/>
          <w14:ligatures w14:val="none"/>
        </w:rPr>
        <w:t>Yemen</w:t>
      </w:r>
      <w:r w:rsidRPr="00294882">
        <w:rPr>
          <w:rFonts w:ascii="Abadi" w:eastAsia="Times New Roman" w:hAnsi="Abadi" w:cs="Times New Roman"/>
          <w:kern w:val="0"/>
          <w:sz w:val="28"/>
          <w:szCs w:val="28"/>
          <w14:ligatures w14:val="none"/>
        </w:rPr>
        <w:t xml:space="preserve"> - Coastal Communities: In Yemen, several solar-powered desalination units have been implemented along the Red Sea coast to serve local communities with fresh water, providing a sustainable solution in a country facing severe water scarcity and conflict-related infrastructure damage.</w:t>
      </w:r>
    </w:p>
    <w:p w14:paraId="05DEAA52" w14:textId="5FCEBD88" w:rsidR="00294882" w:rsidRPr="00294882" w:rsidRDefault="00294882" w:rsidP="001B050F">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14:ligatures w14:val="none"/>
        </w:rPr>
      </w:pPr>
      <w:r w:rsidRPr="00294882">
        <w:rPr>
          <w:rFonts w:ascii="Abadi" w:eastAsia="Times New Roman" w:hAnsi="Abadi" w:cs="Times New Roman"/>
          <w:b/>
          <w:bCs/>
          <w:kern w:val="0"/>
          <w:sz w:val="28"/>
          <w:szCs w:val="28"/>
          <w14:ligatures w14:val="none"/>
        </w:rPr>
        <w:t>Somalia</w:t>
      </w:r>
      <w:r w:rsidRPr="00294882">
        <w:rPr>
          <w:rFonts w:ascii="Abadi" w:eastAsia="Times New Roman" w:hAnsi="Abadi" w:cs="Times New Roman"/>
          <w:kern w:val="0"/>
          <w:sz w:val="28"/>
          <w:szCs w:val="28"/>
          <w14:ligatures w14:val="none"/>
        </w:rPr>
        <w:t xml:space="preserve"> - Agricultural Use: Somalia has utilized solar desalination systems to provide water for irrigation in its arid regions, enhancing food security and promoting agricultural independence amidst ongoing droughts and instability.</w:t>
      </w:r>
    </w:p>
    <w:p w14:paraId="731148EB" w14:textId="4A38C5EF" w:rsidR="00294882" w:rsidRPr="00294882" w:rsidRDefault="00294882" w:rsidP="001B050F">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14:ligatures w14:val="none"/>
        </w:rPr>
      </w:pPr>
      <w:r w:rsidRPr="00294882">
        <w:rPr>
          <w:rFonts w:ascii="Abadi" w:eastAsia="Times New Roman" w:hAnsi="Abadi" w:cs="Times New Roman"/>
          <w:b/>
          <w:bCs/>
          <w:kern w:val="0"/>
          <w:sz w:val="28"/>
          <w:szCs w:val="28"/>
          <w14:ligatures w14:val="none"/>
        </w:rPr>
        <w:t>Syria</w:t>
      </w:r>
      <w:r w:rsidRPr="00294882">
        <w:rPr>
          <w:rFonts w:ascii="Abadi" w:eastAsia="Times New Roman" w:hAnsi="Abadi" w:cs="Times New Roman"/>
          <w:kern w:val="0"/>
          <w:sz w:val="28"/>
          <w:szCs w:val="28"/>
          <w14:ligatures w14:val="none"/>
        </w:rPr>
        <w:t xml:space="preserve"> - Community-Led Projects: In Syria, community-based solar desalination projects have been developed in remote areas to empower local populations and ensure water availability despite the challenges posed by prolonged conflict and limited access to conventional energy sources.</w:t>
      </w:r>
    </w:p>
    <w:p w14:paraId="05086685" w14:textId="4579F74E" w:rsidR="004B79C1" w:rsidRPr="00D22597" w:rsidRDefault="004B79C1" w:rsidP="004B79C1">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2. Smart Water Management Systems</w:t>
      </w:r>
    </w:p>
    <w:p w14:paraId="2E51ADB2" w14:textId="24CC5C1B" w:rsidR="004B79C1" w:rsidRPr="007E3B65" w:rsidRDefault="004B79C1"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Implementing IoT-based smart water management systems can optimize water use throughout Palestine, allowing for real-time monitoring, leak detection, and predictive maintenance, which can drastically reduce water loss.</w:t>
      </w:r>
    </w:p>
    <w:p w14:paraId="0E81540B" w14:textId="73146DED" w:rsidR="004B79C1" w:rsidRPr="007E3B65" w:rsidRDefault="0002651A"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3E88116D" w14:textId="797B7B26" w:rsidR="00093B2F" w:rsidRPr="00093B2F" w:rsidRDefault="00093B2F" w:rsidP="001B050F">
      <w:pPr>
        <w:pStyle w:val="ListParagraph"/>
        <w:numPr>
          <w:ilvl w:val="0"/>
          <w:numId w:val="90"/>
        </w:numPr>
        <w:rPr>
          <w:rFonts w:ascii="Abadi" w:eastAsia="Times New Roman" w:hAnsi="Abadi" w:cs="Times New Roman"/>
          <w:color w:val="000000" w:themeColor="text1"/>
          <w:kern w:val="0"/>
          <w:sz w:val="28"/>
          <w:szCs w:val="28"/>
          <w14:ligatures w14:val="none"/>
        </w:rPr>
      </w:pPr>
      <w:r w:rsidRPr="00093B2F">
        <w:rPr>
          <w:rFonts w:ascii="Abadi" w:eastAsia="Times New Roman" w:hAnsi="Abadi" w:cs="Times New Roman"/>
          <w:b/>
          <w:bCs/>
          <w:color w:val="000000" w:themeColor="text1"/>
          <w:kern w:val="0"/>
          <w:sz w:val="28"/>
          <w:szCs w:val="28"/>
          <w14:ligatures w14:val="none"/>
        </w:rPr>
        <w:t>Lebanon</w:t>
      </w:r>
      <w:r w:rsidRPr="00093B2F">
        <w:rPr>
          <w:rFonts w:ascii="Abadi" w:eastAsia="Times New Roman" w:hAnsi="Abadi" w:cs="Times New Roman"/>
          <w:color w:val="000000" w:themeColor="text1"/>
          <w:kern w:val="0"/>
          <w:sz w:val="28"/>
          <w:szCs w:val="28"/>
          <w14:ligatures w14:val="none"/>
        </w:rPr>
        <w:t xml:space="preserve"> - Urban Water Management: In Beirut, IoT sensors have been installed in urban water systems to detect leaks and monitor water quality in real-time, ensuring efficient water distribution and maintenance, particularly crucial in a city with aging infrastructure and limited water resources.</w:t>
      </w:r>
    </w:p>
    <w:p w14:paraId="037EE41C" w14:textId="11305745" w:rsidR="00093B2F" w:rsidRPr="00093B2F" w:rsidRDefault="00093B2F" w:rsidP="001B050F">
      <w:pPr>
        <w:pStyle w:val="ListParagraph"/>
        <w:numPr>
          <w:ilvl w:val="0"/>
          <w:numId w:val="90"/>
        </w:numPr>
        <w:rPr>
          <w:rFonts w:ascii="Abadi" w:eastAsia="Times New Roman" w:hAnsi="Abadi" w:cs="Times New Roman"/>
          <w:color w:val="000000" w:themeColor="text1"/>
          <w:kern w:val="0"/>
          <w:sz w:val="28"/>
          <w:szCs w:val="28"/>
          <w14:ligatures w14:val="none"/>
        </w:rPr>
      </w:pPr>
      <w:r w:rsidRPr="00093B2F">
        <w:rPr>
          <w:rFonts w:ascii="Abadi" w:eastAsia="Times New Roman" w:hAnsi="Abadi" w:cs="Times New Roman"/>
          <w:b/>
          <w:bCs/>
          <w:color w:val="000000" w:themeColor="text1"/>
          <w:kern w:val="0"/>
          <w:sz w:val="28"/>
          <w:szCs w:val="28"/>
          <w14:ligatures w14:val="none"/>
        </w:rPr>
        <w:lastRenderedPageBreak/>
        <w:t>Jordan</w:t>
      </w:r>
      <w:r w:rsidRPr="00093B2F">
        <w:rPr>
          <w:rFonts w:ascii="Abadi" w:eastAsia="Times New Roman" w:hAnsi="Abadi" w:cs="Times New Roman"/>
          <w:color w:val="000000" w:themeColor="text1"/>
          <w:kern w:val="0"/>
          <w:sz w:val="28"/>
          <w:szCs w:val="28"/>
          <w14:ligatures w14:val="none"/>
        </w:rPr>
        <w:t xml:space="preserve"> - Agricultural Optimization: Jordan has implemented smart irrigation systems in the Jordan Valley that adjust watering schedules based on soil moisture levels and weather predictions, significantly minimizing water wastage and enhancing agricultural productivity in one of the world's most water-scarce regions.</w:t>
      </w:r>
    </w:p>
    <w:p w14:paraId="7E6EAFD3" w14:textId="3601ADF6" w:rsidR="00093B2F" w:rsidRPr="00093B2F" w:rsidRDefault="00093B2F" w:rsidP="001B050F">
      <w:pPr>
        <w:pStyle w:val="ListParagraph"/>
        <w:numPr>
          <w:ilvl w:val="0"/>
          <w:numId w:val="90"/>
        </w:numPr>
        <w:rPr>
          <w:rFonts w:ascii="Abadi" w:eastAsia="Times New Roman" w:hAnsi="Abadi" w:cs="Times New Roman"/>
          <w:color w:val="000000" w:themeColor="text1"/>
          <w:kern w:val="0"/>
          <w:sz w:val="28"/>
          <w:szCs w:val="28"/>
          <w14:ligatures w14:val="none"/>
        </w:rPr>
      </w:pPr>
      <w:r w:rsidRPr="00093B2F">
        <w:rPr>
          <w:rFonts w:ascii="Abadi" w:eastAsia="Times New Roman" w:hAnsi="Abadi" w:cs="Times New Roman"/>
          <w:b/>
          <w:bCs/>
          <w:color w:val="000000" w:themeColor="text1"/>
          <w:kern w:val="0"/>
          <w:sz w:val="28"/>
          <w:szCs w:val="28"/>
          <w14:ligatures w14:val="none"/>
        </w:rPr>
        <w:t>Iraq</w:t>
      </w:r>
      <w:r w:rsidRPr="00093B2F">
        <w:rPr>
          <w:rFonts w:ascii="Abadi" w:eastAsia="Times New Roman" w:hAnsi="Abadi" w:cs="Times New Roman"/>
          <w:color w:val="000000" w:themeColor="text1"/>
          <w:kern w:val="0"/>
          <w:sz w:val="28"/>
          <w:szCs w:val="28"/>
          <w14:ligatures w14:val="none"/>
        </w:rPr>
        <w:t xml:space="preserve"> - Public Awareness Platforms: In Baghdad, mobile applications have been developed to provide users with real-time data on their water usage patterns, encouraging conservation and identifying leaks in household systems, helping to address the city's chronic water shortages and infrastructure challenges.</w:t>
      </w:r>
    </w:p>
    <w:p w14:paraId="57DF768F" w14:textId="5C1E0D59" w:rsidR="004B79C1" w:rsidRPr="000546B3" w:rsidRDefault="004B79C1" w:rsidP="000546B3">
      <w:pPr>
        <w:rPr>
          <w:rFonts w:ascii="Abadi" w:eastAsia="Times New Roman" w:hAnsi="Abadi" w:cs="Times New Roman"/>
          <w:b/>
          <w:bCs/>
          <w:color w:val="00B050"/>
          <w:kern w:val="0"/>
          <w:sz w:val="28"/>
          <w:szCs w:val="28"/>
          <w14:ligatures w14:val="none"/>
        </w:rPr>
      </w:pPr>
      <w:r w:rsidRPr="00D22597">
        <w:rPr>
          <w:rFonts w:ascii="Abadi" w:eastAsia="Times New Roman" w:hAnsi="Abadi" w:cs="Times New Roman"/>
          <w:b/>
          <w:bCs/>
          <w:kern w:val="0"/>
          <w:sz w:val="28"/>
          <w:szCs w:val="28"/>
          <w14:ligatures w14:val="none"/>
        </w:rPr>
        <w:t>3. Community Rainwater Harvesting Systems</w:t>
      </w:r>
    </w:p>
    <w:p w14:paraId="32D41EE5" w14:textId="4EF64968" w:rsidR="004B79C1" w:rsidRPr="007E3B65" w:rsidRDefault="004B79C1"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Promoting community-based rainwater harvesting can help mitigate water scarcity by capturing and storing rainwater for non-potable and agricultural use, reducing dependence on dwindling natural water sources.</w:t>
      </w:r>
    </w:p>
    <w:p w14:paraId="0EB213F5" w14:textId="6D69379E" w:rsidR="004B79C1" w:rsidRPr="007E3B65" w:rsidRDefault="0002651A"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12C1F8FD" w14:textId="1B83EE05" w:rsidR="00093B2F" w:rsidRPr="00093B2F" w:rsidRDefault="00093B2F" w:rsidP="001B050F">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 xml:space="preserve">Sudan </w:t>
      </w:r>
      <w:r w:rsidRPr="00093B2F">
        <w:rPr>
          <w:rFonts w:ascii="Abadi" w:eastAsia="Times New Roman" w:hAnsi="Abadi" w:cs="Times New Roman"/>
          <w:kern w:val="0"/>
          <w:sz w:val="28"/>
          <w:szCs w:val="28"/>
          <w14:ligatures w14:val="none"/>
        </w:rPr>
        <w:t>- Schools and Public Buildings: In Khartoum, rainwater harvesting systems have been installed in schools and public buildings to collect rainwater for flushing toilets and watering gardens. This initiative helps alleviate the pressure on the city's limited water resources and promotes sustainability.</w:t>
      </w:r>
    </w:p>
    <w:p w14:paraId="770ADECE" w14:textId="2F4F0983" w:rsidR="00093B2F" w:rsidRPr="00093B2F" w:rsidRDefault="00093B2F" w:rsidP="001B050F">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 xml:space="preserve">Ethiopia </w:t>
      </w:r>
      <w:r w:rsidRPr="00093B2F">
        <w:rPr>
          <w:rFonts w:ascii="Abadi" w:eastAsia="Times New Roman" w:hAnsi="Abadi" w:cs="Times New Roman"/>
          <w:kern w:val="0"/>
          <w:sz w:val="28"/>
          <w:szCs w:val="28"/>
          <w14:ligatures w14:val="none"/>
        </w:rPr>
        <w:t>- Residential Systems: In Addis Ababa, the government has encouraged the installation of rainwater collection systems in private homes by offering incentives such as reduced water tariffs for participants. This program aims to increase water availability for domestic use and reduce dependency on municipal water supply.</w:t>
      </w:r>
    </w:p>
    <w:p w14:paraId="0E30FB81" w14:textId="77127E4B" w:rsidR="00093B2F" w:rsidRPr="00093B2F" w:rsidRDefault="00093B2F" w:rsidP="001B050F">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Afghanistan</w:t>
      </w:r>
      <w:r w:rsidRPr="00093B2F">
        <w:rPr>
          <w:rFonts w:ascii="Abadi" w:eastAsia="Times New Roman" w:hAnsi="Abadi" w:cs="Times New Roman"/>
          <w:kern w:val="0"/>
          <w:sz w:val="28"/>
          <w:szCs w:val="28"/>
          <w14:ligatures w14:val="none"/>
        </w:rPr>
        <w:t xml:space="preserve"> - Agricultural Reservoirs: In rural areas of Afghanistan, large-scale rainwater collection and storage systems have been built to secure water supply for irrigation during dry seasons. These reservoirs help sustain agricultural activities in regions prone to water scarcity and drought.</w:t>
      </w:r>
    </w:p>
    <w:p w14:paraId="2C0F3DB2" w14:textId="0C0746BA" w:rsidR="004B79C1" w:rsidRPr="00D22597" w:rsidRDefault="004B79C1" w:rsidP="004B79C1">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4. Greywater Recycling Programs</w:t>
      </w:r>
    </w:p>
    <w:p w14:paraId="5FBEAAA2" w14:textId="596AED33" w:rsidR="004B79C1" w:rsidRPr="007E3B65" w:rsidRDefault="004B79C1"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Implementing greywater systems in residential and commercial buildings can significantly reduce freshwater demand by reusing water from baths, sinks, and kitchens for irrigation and flushing toilets.</w:t>
      </w:r>
    </w:p>
    <w:p w14:paraId="30A4E1F1" w14:textId="04E38A26" w:rsidR="004B79C1" w:rsidRPr="007E3B65" w:rsidRDefault="0002651A"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548C7120" w14:textId="4C02F8E2" w:rsidR="00093B2F" w:rsidRPr="00093B2F" w:rsidRDefault="00093B2F" w:rsidP="001B050F">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lastRenderedPageBreak/>
        <w:t xml:space="preserve">Syria </w:t>
      </w:r>
      <w:r w:rsidRPr="00093B2F">
        <w:rPr>
          <w:rFonts w:ascii="Abadi" w:eastAsia="Times New Roman" w:hAnsi="Abadi" w:cs="Times New Roman"/>
          <w:kern w:val="0"/>
          <w:sz w:val="28"/>
          <w:szCs w:val="28"/>
          <w14:ligatures w14:val="none"/>
        </w:rPr>
        <w:t xml:space="preserve">- Residential Recycling: In Aleppo, greywater recycling systems have been implemented in new housing developments to reduce </w:t>
      </w:r>
      <w:proofErr w:type="gramStart"/>
      <w:r w:rsidRPr="00093B2F">
        <w:rPr>
          <w:rFonts w:ascii="Abadi" w:eastAsia="Times New Roman" w:hAnsi="Abadi" w:cs="Times New Roman"/>
          <w:kern w:val="0"/>
          <w:sz w:val="28"/>
          <w:szCs w:val="28"/>
          <w14:ligatures w14:val="none"/>
        </w:rPr>
        <w:t>fresh water</w:t>
      </w:r>
      <w:proofErr w:type="gramEnd"/>
      <w:r w:rsidRPr="00093B2F">
        <w:rPr>
          <w:rFonts w:ascii="Abadi" w:eastAsia="Times New Roman" w:hAnsi="Abadi" w:cs="Times New Roman"/>
          <w:kern w:val="0"/>
          <w:sz w:val="28"/>
          <w:szCs w:val="28"/>
          <w14:ligatures w14:val="none"/>
        </w:rPr>
        <w:t xml:space="preserve"> usage. This initiative helps conserve water in a city struggling with limited water resources due to ongoing conflict.</w:t>
      </w:r>
    </w:p>
    <w:p w14:paraId="6E6F9FA5" w14:textId="2912DAA8" w:rsidR="00093B2F" w:rsidRPr="00093B2F" w:rsidRDefault="00093B2F" w:rsidP="001B050F">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Lebanon</w:t>
      </w:r>
      <w:r w:rsidRPr="00093B2F">
        <w:rPr>
          <w:rFonts w:ascii="Abadi" w:eastAsia="Times New Roman" w:hAnsi="Abadi" w:cs="Times New Roman"/>
          <w:kern w:val="0"/>
          <w:sz w:val="28"/>
          <w:szCs w:val="28"/>
          <w14:ligatures w14:val="none"/>
        </w:rPr>
        <w:t xml:space="preserve"> - Commercial Applications: In Beirut, hotels and large commercial facilities have been encouraged to adopt greywater recycling technologies to handle large volumes of lightly used water. These systems help alleviate the city's water shortages and promote sustainable water management practices.</w:t>
      </w:r>
    </w:p>
    <w:p w14:paraId="10E33D39" w14:textId="4B4C5FC5" w:rsidR="00093B2F" w:rsidRPr="00093B2F" w:rsidRDefault="00093B2F" w:rsidP="001B050F">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Yemen</w:t>
      </w:r>
      <w:r w:rsidRPr="00093B2F">
        <w:rPr>
          <w:rFonts w:ascii="Abadi" w:eastAsia="Times New Roman" w:hAnsi="Abadi" w:cs="Times New Roman"/>
          <w:kern w:val="0"/>
          <w:sz w:val="28"/>
          <w:szCs w:val="28"/>
          <w14:ligatures w14:val="none"/>
        </w:rPr>
        <w:t xml:space="preserve"> - Educational Campaigns: In Sana'a, public education programs have been launched to teach the benefits and practices of greywater recycling. These campaigns include demonstrations of simple home-based systems, aiming to increase community participation in water conservation efforts amidst the country's severe water scarcity issues.</w:t>
      </w:r>
    </w:p>
    <w:p w14:paraId="327E2E83" w14:textId="26652257" w:rsidR="004B79C1" w:rsidRPr="00D22597" w:rsidRDefault="004B79C1" w:rsidP="004B79C1">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5. Advanced Wastewater Treatment Technologies</w:t>
      </w:r>
    </w:p>
    <w:p w14:paraId="2DCB31CE" w14:textId="761AB63C" w:rsidR="004B79C1" w:rsidRPr="007E3B65" w:rsidRDefault="004B79C1"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Investing in advanced wastewater treatment technologies can turn waste into a resource, producing clean water for industrial and agricultural use and reducing environmental pollution.</w:t>
      </w:r>
    </w:p>
    <w:p w14:paraId="674279FC" w14:textId="742E33C2" w:rsidR="004B79C1" w:rsidRPr="007E3B65" w:rsidRDefault="0002651A" w:rsidP="004B79C1">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76114C30" w14:textId="093222C8" w:rsidR="00093B2F" w:rsidRPr="00093B2F" w:rsidRDefault="00093B2F" w:rsidP="001B050F">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Somalia</w:t>
      </w:r>
      <w:r w:rsidRPr="00093B2F">
        <w:rPr>
          <w:rFonts w:ascii="Abadi" w:eastAsia="Times New Roman" w:hAnsi="Abadi" w:cs="Times New Roman"/>
          <w:kern w:val="0"/>
          <w:sz w:val="28"/>
          <w:szCs w:val="28"/>
          <w14:ligatures w14:val="none"/>
        </w:rPr>
        <w:t xml:space="preserve"> - Modular Wastewater Treatment Units: In rural areas of Somalia, small, modular wastewater treatment units have been deployed to treat wastewater where connection to central sewage systems is not feasible. These units provide a sustainable solution for communities lacking infrastructure, turning waste into a valuable resource for irrigation and other uses.</w:t>
      </w:r>
    </w:p>
    <w:p w14:paraId="1BC87178" w14:textId="636D1018" w:rsidR="00093B2F" w:rsidRPr="00093B2F" w:rsidRDefault="00093B2F" w:rsidP="001B050F">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Iraq</w:t>
      </w:r>
      <w:r w:rsidRPr="00093B2F">
        <w:rPr>
          <w:rFonts w:ascii="Abadi" w:eastAsia="Times New Roman" w:hAnsi="Abadi" w:cs="Times New Roman"/>
          <w:kern w:val="0"/>
          <w:sz w:val="28"/>
          <w:szCs w:val="28"/>
          <w14:ligatures w14:val="none"/>
        </w:rPr>
        <w:t xml:space="preserve"> - Industrial Reuse Projects: In Basra, projects have been implemented to treat and reuse wastewater for industrial purposes. These initiatives help reduce the industrial sector's demand on freshwater resources, promoting sustainable water management in a region with significant water scarcity challenges.</w:t>
      </w:r>
    </w:p>
    <w:p w14:paraId="4180E276" w14:textId="32CD4B30" w:rsidR="00093B2F" w:rsidRDefault="00093B2F" w:rsidP="001B050F">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Yemen</w:t>
      </w:r>
      <w:r w:rsidRPr="00093B2F">
        <w:rPr>
          <w:rFonts w:ascii="Abadi" w:eastAsia="Times New Roman" w:hAnsi="Abadi" w:cs="Times New Roman"/>
          <w:kern w:val="0"/>
          <w:sz w:val="28"/>
          <w:szCs w:val="28"/>
          <w14:ligatures w14:val="none"/>
        </w:rPr>
        <w:t xml:space="preserve"> - Public-Private Partnerships: In Sana'a, public-private partnerships have been established to develop and operate advanced wastewater treatment facilities. These collaborations enhance technological and financial capabilities, providing treated water for agricultural and industrial use while reducing environmental pollution.</w:t>
      </w:r>
    </w:p>
    <w:p w14:paraId="08CA3F57" w14:textId="77777777" w:rsidR="00093B2F" w:rsidRPr="00093B2F" w:rsidRDefault="00093B2F" w:rsidP="00093B2F">
      <w:pPr>
        <w:spacing w:before="100" w:beforeAutospacing="1" w:after="100" w:afterAutospacing="1" w:line="240" w:lineRule="auto"/>
        <w:rPr>
          <w:rFonts w:ascii="Abadi" w:eastAsia="Times New Roman" w:hAnsi="Abadi" w:cs="Times New Roman"/>
          <w:kern w:val="0"/>
          <w:sz w:val="28"/>
          <w:szCs w:val="28"/>
          <w14:ligatures w14:val="none"/>
        </w:rPr>
      </w:pPr>
    </w:p>
    <w:p w14:paraId="566BD457" w14:textId="6EBF71E2"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lastRenderedPageBreak/>
        <w:t>6. Public Awareness Campaigns on Water Conservation</w:t>
      </w:r>
    </w:p>
    <w:p w14:paraId="01BDE0DB" w14:textId="79CE0D89"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Educational campaigns can raise awareness about water conservation techniques, encouraging sustainable water use and helping to shift public attitudes towards water stewardship.</w:t>
      </w:r>
    </w:p>
    <w:p w14:paraId="6C67DD77" w14:textId="177BCBCF"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036BB085" w14:textId="28956A19" w:rsidR="00093B2F" w:rsidRPr="00093B2F" w:rsidRDefault="00093B2F" w:rsidP="001B050F">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 xml:space="preserve">Yemen </w:t>
      </w:r>
      <w:r w:rsidRPr="00093B2F">
        <w:rPr>
          <w:rFonts w:ascii="Abadi" w:eastAsia="Times New Roman" w:hAnsi="Abadi" w:cs="Times New Roman"/>
          <w:kern w:val="0"/>
          <w:sz w:val="28"/>
          <w:szCs w:val="28"/>
          <w14:ligatures w14:val="none"/>
        </w:rPr>
        <w:t>- School-Based Water Conservation Programs: In Taiz, water conservation education has been integrated into school curricula to teach students about the importance of water saving and effective techniques from a young age. This program aims to foster a culture of water stewardship among the next generation.</w:t>
      </w:r>
    </w:p>
    <w:p w14:paraId="4C804067" w14:textId="0713FDDA" w:rsidR="00093B2F" w:rsidRPr="00093B2F" w:rsidRDefault="00093B2F" w:rsidP="001B050F">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Sudan</w:t>
      </w:r>
      <w:r w:rsidRPr="00093B2F">
        <w:rPr>
          <w:rFonts w:ascii="Abadi" w:eastAsia="Times New Roman" w:hAnsi="Abadi" w:cs="Times New Roman"/>
          <w:kern w:val="0"/>
          <w:sz w:val="28"/>
          <w:szCs w:val="28"/>
          <w14:ligatures w14:val="none"/>
        </w:rPr>
        <w:t xml:space="preserve"> - Community Workshops: In Khartoum, workshops have been hosted in community </w:t>
      </w:r>
      <w:proofErr w:type="spellStart"/>
      <w:r w:rsidRPr="00093B2F">
        <w:rPr>
          <w:rFonts w:ascii="Abadi" w:eastAsia="Times New Roman" w:hAnsi="Abadi" w:cs="Times New Roman"/>
          <w:kern w:val="0"/>
          <w:sz w:val="28"/>
          <w:szCs w:val="28"/>
          <w14:ligatures w14:val="none"/>
        </w:rPr>
        <w:t>centers</w:t>
      </w:r>
      <w:proofErr w:type="spellEnd"/>
      <w:r w:rsidRPr="00093B2F">
        <w:rPr>
          <w:rFonts w:ascii="Abadi" w:eastAsia="Times New Roman" w:hAnsi="Abadi" w:cs="Times New Roman"/>
          <w:kern w:val="0"/>
          <w:sz w:val="28"/>
          <w:szCs w:val="28"/>
          <w14:ligatures w14:val="none"/>
        </w:rPr>
        <w:t xml:space="preserve"> to demonstrate practical water-saving methods at home, such as fixing leaks and using water-efficient appliances. These workshops empower residents with the knowledge and skills to reduce their water consumption.</w:t>
      </w:r>
    </w:p>
    <w:p w14:paraId="1B3036F8" w14:textId="6F3392D8" w:rsidR="00093B2F" w:rsidRPr="00093B2F" w:rsidRDefault="00093B2F" w:rsidP="001B050F">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Lebanon</w:t>
      </w:r>
      <w:r w:rsidRPr="00093B2F">
        <w:rPr>
          <w:rFonts w:ascii="Abadi" w:eastAsia="Times New Roman" w:hAnsi="Abadi" w:cs="Times New Roman"/>
          <w:kern w:val="0"/>
          <w:sz w:val="28"/>
          <w:szCs w:val="28"/>
          <w14:ligatures w14:val="none"/>
        </w:rPr>
        <w:t xml:space="preserve"> - Media Campaigns: In Beirut, local media outlets have been leveraged to broadcast messages on water conservation. These campaigns share success stories from communities that have effectively reduced their water use, inspiring others to adopt similar practices and promoting a broader cultural shift towards sustainable water management.</w:t>
      </w:r>
    </w:p>
    <w:p w14:paraId="0CE8EE37" w14:textId="22A125B4"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7. Decentralized Water Treatment Solutions</w:t>
      </w:r>
    </w:p>
    <w:p w14:paraId="5F076309" w14:textId="70EA36C7"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Small, decentralized water treatment units can be rapidly deployed in remote areas, providing clean drinking water at the point of use and reducing reliance on centralized systems.</w:t>
      </w:r>
    </w:p>
    <w:p w14:paraId="396F2CCF" w14:textId="416159E8"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327642AD" w14:textId="55B9498B" w:rsidR="00093B2F" w:rsidRPr="00093B2F" w:rsidRDefault="00093B2F" w:rsidP="001B050F">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Afghanistan -</w:t>
      </w:r>
      <w:r w:rsidRPr="00093B2F">
        <w:rPr>
          <w:rFonts w:ascii="Abadi" w:eastAsia="Times New Roman" w:hAnsi="Abadi" w:cs="Times New Roman"/>
          <w:kern w:val="0"/>
          <w:sz w:val="28"/>
          <w:szCs w:val="28"/>
          <w14:ligatures w14:val="none"/>
        </w:rPr>
        <w:t xml:space="preserve"> Mobile Water Treatment Units: In rural areas of Afghanistan, mobile water treatment units have been deployed to provide clean drinking water to communities temporarily affected by pollution or lacking central water treatment systems. These units offer a rapid and effective solution in times of crisis.</w:t>
      </w:r>
    </w:p>
    <w:p w14:paraId="64043F51" w14:textId="40474146" w:rsidR="00093B2F" w:rsidRPr="00093B2F" w:rsidRDefault="00093B2F" w:rsidP="001B050F">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Somalia -</w:t>
      </w:r>
      <w:r w:rsidRPr="00093B2F">
        <w:rPr>
          <w:rFonts w:ascii="Abadi" w:eastAsia="Times New Roman" w:hAnsi="Abadi" w:cs="Times New Roman"/>
          <w:kern w:val="0"/>
          <w:sz w:val="28"/>
          <w:szCs w:val="28"/>
          <w14:ligatures w14:val="none"/>
        </w:rPr>
        <w:t xml:space="preserve"> Household Water Filters: In Mogadishu and other parts of Somalia, the promotion and distribution of household water filters have significantly improved drinking water quality. This approach is particularly effective in areas where central water treatment is inadequate or </w:t>
      </w:r>
      <w:proofErr w:type="spellStart"/>
      <w:r w:rsidRPr="00093B2F">
        <w:rPr>
          <w:rFonts w:ascii="Abadi" w:eastAsia="Times New Roman" w:hAnsi="Abadi" w:cs="Times New Roman"/>
          <w:kern w:val="0"/>
          <w:sz w:val="28"/>
          <w:szCs w:val="28"/>
          <w14:ligatures w14:val="none"/>
        </w:rPr>
        <w:t>nonexistent</w:t>
      </w:r>
      <w:proofErr w:type="spellEnd"/>
      <w:r w:rsidRPr="00093B2F">
        <w:rPr>
          <w:rFonts w:ascii="Abadi" w:eastAsia="Times New Roman" w:hAnsi="Abadi" w:cs="Times New Roman"/>
          <w:kern w:val="0"/>
          <w:sz w:val="28"/>
          <w:szCs w:val="28"/>
          <w14:ligatures w14:val="none"/>
        </w:rPr>
        <w:t>.</w:t>
      </w:r>
    </w:p>
    <w:p w14:paraId="416B2531" w14:textId="11FDEEA7" w:rsidR="00093B2F" w:rsidRPr="00093B2F" w:rsidRDefault="00093B2F" w:rsidP="001B050F">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lastRenderedPageBreak/>
        <w:t xml:space="preserve">Syria - </w:t>
      </w:r>
      <w:r w:rsidRPr="00093B2F">
        <w:rPr>
          <w:rFonts w:ascii="Abadi" w:eastAsia="Times New Roman" w:hAnsi="Abadi" w:cs="Times New Roman"/>
          <w:kern w:val="0"/>
          <w:sz w:val="28"/>
          <w:szCs w:val="28"/>
          <w14:ligatures w14:val="none"/>
        </w:rPr>
        <w:t>Community-Based Treatment Systems: In war-torn regions of Syria, community-operated water treatment facilities have been established to service small clusters of homes or villages. These decentralized systems enhance local control over water resources and ensure a consistent supply of clean water, even in remote areas.</w:t>
      </w:r>
    </w:p>
    <w:p w14:paraId="1E281CCA" w14:textId="19BEA275"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8. Water-Efficient Agricultural Practices</w:t>
      </w:r>
    </w:p>
    <w:p w14:paraId="03E53353" w14:textId="644473CA"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Promoting water-efficient technologies such as drip irrigation and moisture sensors can significantly reduce water usage in agriculture, preserving scarce resources and increasing crop yields.</w:t>
      </w:r>
    </w:p>
    <w:p w14:paraId="0AEEA4A3" w14:textId="29BEE060"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3150F774" w14:textId="7524108C" w:rsidR="00093B2F" w:rsidRPr="00093B2F" w:rsidRDefault="00093B2F" w:rsidP="001B050F">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Jordan</w:t>
      </w:r>
      <w:r w:rsidRPr="00093B2F">
        <w:rPr>
          <w:rFonts w:ascii="Abadi" w:eastAsia="Times New Roman" w:hAnsi="Abadi" w:cs="Times New Roman"/>
          <w:kern w:val="0"/>
          <w:sz w:val="28"/>
          <w:szCs w:val="28"/>
          <w14:ligatures w14:val="none"/>
        </w:rPr>
        <w:t xml:space="preserve"> - Subsidized Drip Irrigation Systems: In the Jordan Valley, the government provides subsidies and low-cost loans to farmers for adopting drip irrigation systems. This initiative helps minimize water use and increase crop yield, addressing the severe water scarcity in the region.</w:t>
      </w:r>
    </w:p>
    <w:p w14:paraId="35FD1979" w14:textId="039BB051" w:rsidR="00093B2F" w:rsidRPr="00093B2F" w:rsidRDefault="00093B2F" w:rsidP="001B050F">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Ethiopia</w:t>
      </w:r>
      <w:r w:rsidRPr="00093B2F">
        <w:rPr>
          <w:rFonts w:ascii="Abadi" w:eastAsia="Times New Roman" w:hAnsi="Abadi" w:cs="Times New Roman"/>
          <w:kern w:val="0"/>
          <w:sz w:val="28"/>
          <w:szCs w:val="28"/>
          <w14:ligatures w14:val="none"/>
        </w:rPr>
        <w:t xml:space="preserve"> - Agricultural Extension Services: In Ethiopia, agricultural extension programs offer training and support to farmers, teaching them about water-efficient practices and technologies. These services help farmers optimize water use and improve agricultural productivity in a country frequently affected by drought.</w:t>
      </w:r>
    </w:p>
    <w:p w14:paraId="19A457DC" w14:textId="49C712AB" w:rsidR="00093B2F" w:rsidRPr="00093B2F" w:rsidRDefault="00093B2F" w:rsidP="001B050F">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 xml:space="preserve">Sudan </w:t>
      </w:r>
      <w:r w:rsidRPr="00093B2F">
        <w:rPr>
          <w:rFonts w:ascii="Abadi" w:eastAsia="Times New Roman" w:hAnsi="Abadi" w:cs="Times New Roman"/>
          <w:kern w:val="0"/>
          <w:sz w:val="28"/>
          <w:szCs w:val="28"/>
          <w14:ligatures w14:val="none"/>
        </w:rPr>
        <w:t xml:space="preserve">- Demonstration Farms: In Sudan, model farms have been established to showcase the benefits of water-efficient practices. These farms serve as training </w:t>
      </w:r>
      <w:proofErr w:type="spellStart"/>
      <w:r w:rsidRPr="00093B2F">
        <w:rPr>
          <w:rFonts w:ascii="Abadi" w:eastAsia="Times New Roman" w:hAnsi="Abadi" w:cs="Times New Roman"/>
          <w:kern w:val="0"/>
          <w:sz w:val="28"/>
          <w:szCs w:val="28"/>
          <w14:ligatures w14:val="none"/>
        </w:rPr>
        <w:t>centers</w:t>
      </w:r>
      <w:proofErr w:type="spellEnd"/>
      <w:r w:rsidRPr="00093B2F">
        <w:rPr>
          <w:rFonts w:ascii="Abadi" w:eastAsia="Times New Roman" w:hAnsi="Abadi" w:cs="Times New Roman"/>
          <w:kern w:val="0"/>
          <w:sz w:val="28"/>
          <w:szCs w:val="28"/>
          <w14:ligatures w14:val="none"/>
        </w:rPr>
        <w:t xml:space="preserve"> for local farmers, promoting the adoption of technologies like drip irrigation and moisture sensors to enhance water conservation and crop yields.</w:t>
      </w:r>
    </w:p>
    <w:p w14:paraId="3E312402" w14:textId="2D00FADA"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9. Aquifer Recharge Projects</w:t>
      </w:r>
    </w:p>
    <w:p w14:paraId="7E3F26B5" w14:textId="311B0432"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Managed aquifer recharge can help restore water levels in depleted aquifers, securing a sustainable water source for the future by capturing excess rainwater and treated wastewater.</w:t>
      </w:r>
    </w:p>
    <w:p w14:paraId="57BCE09E" w14:textId="4F4FFFE1"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251ED8BD" w14:textId="5E99FAE4" w:rsidR="00093B2F" w:rsidRPr="00093B2F" w:rsidRDefault="00093B2F" w:rsidP="001B050F">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Somalia</w:t>
      </w:r>
      <w:r w:rsidRPr="00093B2F">
        <w:rPr>
          <w:rFonts w:ascii="Abadi" w:eastAsia="Times New Roman" w:hAnsi="Abadi" w:cs="Times New Roman"/>
          <w:kern w:val="0"/>
          <w:sz w:val="28"/>
          <w:szCs w:val="28"/>
          <w14:ligatures w14:val="none"/>
        </w:rPr>
        <w:t xml:space="preserve"> - Rainwater Recharge Basins: In Hargeisa, rainwater recharge basins have been constructed to collect excess stormwater and facilitate its infiltration into aquifers. This project helps restore water levels in depleted aquifers and provides a sustainable water source for the community.</w:t>
      </w:r>
    </w:p>
    <w:p w14:paraId="22957600" w14:textId="543AE461" w:rsidR="00093B2F" w:rsidRPr="00093B2F" w:rsidRDefault="00093B2F" w:rsidP="001B050F">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lastRenderedPageBreak/>
        <w:t>Jordan</w:t>
      </w:r>
      <w:r w:rsidRPr="00093B2F">
        <w:rPr>
          <w:rFonts w:ascii="Abadi" w:eastAsia="Times New Roman" w:hAnsi="Abadi" w:cs="Times New Roman"/>
          <w:kern w:val="0"/>
          <w:sz w:val="28"/>
          <w:szCs w:val="28"/>
          <w14:ligatures w14:val="none"/>
        </w:rPr>
        <w:t xml:space="preserve"> - Treated Wastewater for Recharge: In the Jordan Valley, advanced treated wastewater is used to recharge aquifers. This approach not only helps restore aquifer levels but also provides an additional water source for irrigation in agricultural areas, addressing both water scarcity and agricultural needs.</w:t>
      </w:r>
    </w:p>
    <w:p w14:paraId="520E8ACC" w14:textId="5ADCAB06" w:rsidR="00093B2F" w:rsidRPr="00093B2F" w:rsidRDefault="00093B2F" w:rsidP="001B050F">
      <w:pPr>
        <w:pStyle w:val="ListParagraph"/>
        <w:numPr>
          <w:ilvl w:val="0"/>
          <w:numId w:val="97"/>
        </w:numPr>
        <w:spacing w:before="100" w:beforeAutospacing="1" w:after="100" w:afterAutospacing="1" w:line="240" w:lineRule="auto"/>
        <w:rPr>
          <w:rFonts w:ascii="Abadi" w:eastAsia="Times New Roman" w:hAnsi="Abadi" w:cs="Times New Roman"/>
          <w:kern w:val="0"/>
          <w:sz w:val="28"/>
          <w:szCs w:val="28"/>
          <w14:ligatures w14:val="none"/>
        </w:rPr>
      </w:pPr>
      <w:r w:rsidRPr="00093B2F">
        <w:rPr>
          <w:rFonts w:ascii="Abadi" w:eastAsia="Times New Roman" w:hAnsi="Abadi" w:cs="Times New Roman"/>
          <w:b/>
          <w:bCs/>
          <w:kern w:val="0"/>
          <w:sz w:val="28"/>
          <w:szCs w:val="28"/>
          <w14:ligatures w14:val="none"/>
        </w:rPr>
        <w:t xml:space="preserve">Lebanon </w:t>
      </w:r>
      <w:r w:rsidRPr="00093B2F">
        <w:rPr>
          <w:rFonts w:ascii="Abadi" w:eastAsia="Times New Roman" w:hAnsi="Abadi" w:cs="Times New Roman"/>
          <w:kern w:val="0"/>
          <w:sz w:val="28"/>
          <w:szCs w:val="28"/>
          <w14:ligatures w14:val="none"/>
        </w:rPr>
        <w:t>- Public Awareness on Recharge Benefits: In Beirut, educational campaigns have been launched to inform the public and local stakeholders about the benefits of aquifer recharge. These campaigns aim to promote understanding and support for projects that secure water sustainability through managed aquifer recharge.</w:t>
      </w:r>
    </w:p>
    <w:p w14:paraId="5DE6B73D" w14:textId="29919BB0"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10. Public-Private Partnerships for Water Projects</w:t>
      </w:r>
    </w:p>
    <w:p w14:paraId="77107ED7" w14:textId="747CB6A5"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Encouraging public-private partnerships can leverage private sector innovation and efficiency to improve water infrastructure, management, and accessibility across Palestine.</w:t>
      </w:r>
    </w:p>
    <w:p w14:paraId="4EDEFC95" w14:textId="7AD9A11B"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63A6599E" w14:textId="3A32D0C1" w:rsidR="009D5D5C" w:rsidRPr="009D5D5C" w:rsidRDefault="009D5D5C" w:rsidP="001B050F">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Iraq</w:t>
      </w:r>
      <w:r w:rsidRPr="009D5D5C">
        <w:rPr>
          <w:rFonts w:ascii="Abadi" w:eastAsia="Times New Roman" w:hAnsi="Abadi" w:cs="Times New Roman"/>
          <w:kern w:val="0"/>
          <w:sz w:val="28"/>
          <w:szCs w:val="28"/>
          <w14:ligatures w14:val="none"/>
        </w:rPr>
        <w:t xml:space="preserve"> - Infrastructure Development Projects: In Baghdad, public-private partnerships have been established to collaborate with private firms for the design and construction of modern water distribution networks. These projects aim to reduce water losses and improve supply efficiency, addressing the city's critical water infrastructure needs.</w:t>
      </w:r>
    </w:p>
    <w:p w14:paraId="5C254EBF" w14:textId="4A7F6024" w:rsidR="009D5D5C" w:rsidRPr="009D5D5C" w:rsidRDefault="009D5D5C" w:rsidP="001B050F">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 xml:space="preserve">Lebanon </w:t>
      </w:r>
      <w:r w:rsidRPr="009D5D5C">
        <w:rPr>
          <w:rFonts w:ascii="Abadi" w:eastAsia="Times New Roman" w:hAnsi="Abadi" w:cs="Times New Roman"/>
          <w:kern w:val="0"/>
          <w:sz w:val="28"/>
          <w:szCs w:val="28"/>
          <w14:ligatures w14:val="none"/>
        </w:rPr>
        <w:t>- Technology Implementation: In Beirut, the government has partnered with technology providers to implement smart water systems and advanced treatment technologies. These partnerships leverage shared investment to reduce costs and enhance the city's water management capabilities.</w:t>
      </w:r>
    </w:p>
    <w:p w14:paraId="13F94928" w14:textId="1E4AE4A8" w:rsidR="009D5D5C" w:rsidRPr="009D5D5C" w:rsidRDefault="009D5D5C" w:rsidP="001B050F">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Jordan</w:t>
      </w:r>
      <w:r w:rsidRPr="009D5D5C">
        <w:rPr>
          <w:rFonts w:ascii="Abadi" w:eastAsia="Times New Roman" w:hAnsi="Abadi" w:cs="Times New Roman"/>
          <w:kern w:val="0"/>
          <w:sz w:val="28"/>
          <w:szCs w:val="28"/>
          <w14:ligatures w14:val="none"/>
        </w:rPr>
        <w:t xml:space="preserve"> - Capacity Building Initiatives: In Amman, public-private partnerships have been initiated to engage private sector expertise in providing training and development programs for local water management professionals. These initiatives aim to build local capacity and improve the overall management of water resources in the region.</w:t>
      </w:r>
    </w:p>
    <w:p w14:paraId="659A1189" w14:textId="52760060"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11. Internet of Things (IoT) for Leak Detection</w:t>
      </w:r>
    </w:p>
    <w:p w14:paraId="629FB053" w14:textId="6F77D8E4"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Implementing IoT sensors across water distribution networks can detect and report leaks in real-time, allowing for immediate response and repair. This technology not only conserves water but also saves on repair costs and water loss.</w:t>
      </w:r>
    </w:p>
    <w:p w14:paraId="233C4E26" w14:textId="38138637"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Example</w:t>
      </w:r>
    </w:p>
    <w:p w14:paraId="070CE351" w14:textId="0AA20074" w:rsidR="009D5D5C" w:rsidRPr="009D5D5C" w:rsidRDefault="009D5D5C" w:rsidP="001B050F">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Jordan</w:t>
      </w:r>
      <w:r w:rsidRPr="009D5D5C">
        <w:rPr>
          <w:rFonts w:ascii="Abadi" w:eastAsia="Times New Roman" w:hAnsi="Abadi" w:cs="Times New Roman"/>
          <w:kern w:val="0"/>
          <w:sz w:val="28"/>
          <w:szCs w:val="28"/>
          <w14:ligatures w14:val="none"/>
        </w:rPr>
        <w:t xml:space="preserve"> - Smart Sensor Installation in Urban Areas: In Amman, IoT sensors have been deployed in key areas of the urban water system to monitor and report leaks instantly. This initiative has significantly reduced water loss and improved the efficiency of the city's water distribution network.</w:t>
      </w:r>
    </w:p>
    <w:p w14:paraId="0EDC0F81" w14:textId="03F80EE0" w:rsidR="009D5D5C" w:rsidRPr="009D5D5C" w:rsidRDefault="009D5D5C" w:rsidP="001B050F">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Lebanon</w:t>
      </w:r>
      <w:r w:rsidRPr="009D5D5C">
        <w:rPr>
          <w:rFonts w:ascii="Abadi" w:eastAsia="Times New Roman" w:hAnsi="Abadi" w:cs="Times New Roman"/>
          <w:kern w:val="0"/>
          <w:sz w:val="28"/>
          <w:szCs w:val="28"/>
          <w14:ligatures w14:val="none"/>
        </w:rPr>
        <w:t xml:space="preserve"> - Integration with Mobile Apps: In Beirut, mobile applications have been developed to alert local water authorities and consumers about leaks in their area. This system promotes quick response and community involvement, enhancing the overall effectiveness of leak detection and repair efforts.</w:t>
      </w:r>
    </w:p>
    <w:p w14:paraId="704D874C" w14:textId="2B4B8109" w:rsidR="009D5D5C" w:rsidRPr="009D5D5C" w:rsidRDefault="009D5D5C" w:rsidP="001B050F">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Iraq</w:t>
      </w:r>
      <w:r w:rsidRPr="009D5D5C">
        <w:rPr>
          <w:rFonts w:ascii="Abadi" w:eastAsia="Times New Roman" w:hAnsi="Abadi" w:cs="Times New Roman"/>
          <w:kern w:val="0"/>
          <w:sz w:val="28"/>
          <w:szCs w:val="28"/>
          <w14:ligatures w14:val="none"/>
        </w:rPr>
        <w:t xml:space="preserve"> - Educational Programs for IoT Benefits: In Basra, training sessions and seminars have been conducted to educate water management professionals and technicians on the installation, use, and maintenance of IoT systems for water leak detection. These programs aim to build local capacity and ensure the successful implementation of IoT technologies in water management.</w:t>
      </w:r>
    </w:p>
    <w:p w14:paraId="25972754" w14:textId="5A0AEDB1"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12. Seawater Greenhouses</w:t>
      </w:r>
    </w:p>
    <w:p w14:paraId="32CC7AFD" w14:textId="63C893E5"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Seawater greenhouses use solar energy to desalinate seawater for irrigation and create humid environments ideal for plant growth. This innovative approach can transform arid regions into productive agricultural land.</w:t>
      </w:r>
    </w:p>
    <w:p w14:paraId="6996FB99" w14:textId="7F707039"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2DCD3DC4" w14:textId="685D8513" w:rsidR="009D5D5C" w:rsidRPr="009D5D5C" w:rsidRDefault="009D5D5C" w:rsidP="001B050F">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Somalia</w:t>
      </w:r>
      <w:r w:rsidRPr="009D5D5C">
        <w:rPr>
          <w:rFonts w:ascii="Abadi" w:eastAsia="Times New Roman" w:hAnsi="Abadi" w:cs="Times New Roman"/>
          <w:kern w:val="0"/>
          <w:sz w:val="28"/>
          <w:szCs w:val="28"/>
          <w14:ligatures w14:val="none"/>
        </w:rPr>
        <w:t xml:space="preserve"> - Pilot Projects in Coastal Areas: In Berbera, pilot seawater greenhouse projects have been established along the coast to demonstrate their effectiveness in supporting sustainable agriculture. These projects showcase how solar energy can be used to desalinate seawater for irrigation, transforming arid regions into productive agricultural land.</w:t>
      </w:r>
    </w:p>
    <w:p w14:paraId="3BAA6172" w14:textId="66C723A9" w:rsidR="009D5D5C" w:rsidRPr="009D5D5C" w:rsidRDefault="009D5D5C" w:rsidP="001B050F">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Sudan</w:t>
      </w:r>
      <w:r w:rsidRPr="009D5D5C">
        <w:rPr>
          <w:rFonts w:ascii="Abadi" w:eastAsia="Times New Roman" w:hAnsi="Abadi" w:cs="Times New Roman"/>
          <w:kern w:val="0"/>
          <w:sz w:val="28"/>
          <w:szCs w:val="28"/>
          <w14:ligatures w14:val="none"/>
        </w:rPr>
        <w:t xml:space="preserve"> - Community Operated Greenhouses: In Port Sudan, community-operated seawater greenhouses have been developed to provide fresh produce and new agricultural opportunities for </w:t>
      </w:r>
      <w:proofErr w:type="gramStart"/>
      <w:r w:rsidRPr="009D5D5C">
        <w:rPr>
          <w:rFonts w:ascii="Abadi" w:eastAsia="Times New Roman" w:hAnsi="Abadi" w:cs="Times New Roman"/>
          <w:kern w:val="0"/>
          <w:sz w:val="28"/>
          <w:szCs w:val="28"/>
          <w14:ligatures w14:val="none"/>
        </w:rPr>
        <w:t>local residents</w:t>
      </w:r>
      <w:proofErr w:type="gramEnd"/>
      <w:r w:rsidRPr="009D5D5C">
        <w:rPr>
          <w:rFonts w:ascii="Abadi" w:eastAsia="Times New Roman" w:hAnsi="Abadi" w:cs="Times New Roman"/>
          <w:kern w:val="0"/>
          <w:sz w:val="28"/>
          <w:szCs w:val="28"/>
          <w14:ligatures w14:val="none"/>
        </w:rPr>
        <w:t>. These greenhouses utilize solar energy for desalination, creating humid environments ideal for plant growth and supporting local food security.</w:t>
      </w:r>
    </w:p>
    <w:p w14:paraId="6CEEF611" w14:textId="12692FDA" w:rsidR="009D5D5C" w:rsidRPr="009D5D5C" w:rsidRDefault="009D5D5C" w:rsidP="001B050F">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Djibouti</w:t>
      </w:r>
      <w:r w:rsidRPr="009D5D5C">
        <w:rPr>
          <w:rFonts w:ascii="Abadi" w:eastAsia="Times New Roman" w:hAnsi="Abadi" w:cs="Times New Roman"/>
          <w:kern w:val="0"/>
          <w:sz w:val="28"/>
          <w:szCs w:val="28"/>
          <w14:ligatures w14:val="none"/>
        </w:rPr>
        <w:t xml:space="preserve"> - Training and Support Programs: In Djibouti City, training programs have been offered to local farmers on how to manage and operate seawater greenhouses. These initiatives ensure knowledge </w:t>
      </w:r>
      <w:r w:rsidRPr="009D5D5C">
        <w:rPr>
          <w:rFonts w:ascii="Abadi" w:eastAsia="Times New Roman" w:hAnsi="Abadi" w:cs="Times New Roman"/>
          <w:kern w:val="0"/>
          <w:sz w:val="28"/>
          <w:szCs w:val="28"/>
          <w14:ligatures w14:val="none"/>
        </w:rPr>
        <w:lastRenderedPageBreak/>
        <w:t>transfer and sustainability, enabling farmers to adopt innovative agricultural practices that can thrive in arid coastal regions.</w:t>
      </w:r>
    </w:p>
    <w:p w14:paraId="4957BF8B" w14:textId="45139E35"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w:t>
      </w:r>
      <w:r w:rsidR="00F011B8">
        <w:rPr>
          <w:rFonts w:ascii="Abadi" w:eastAsia="Times New Roman" w:hAnsi="Abadi" w:cs="Times New Roman"/>
          <w:b/>
          <w:bCs/>
          <w:kern w:val="0"/>
          <w:sz w:val="28"/>
          <w:szCs w:val="28"/>
          <w14:ligatures w14:val="none"/>
        </w:rPr>
        <w:t>3</w:t>
      </w:r>
      <w:r w:rsidRPr="00D22597">
        <w:rPr>
          <w:rFonts w:ascii="Abadi" w:eastAsia="Times New Roman" w:hAnsi="Abadi" w:cs="Times New Roman"/>
          <w:b/>
          <w:bCs/>
          <w:kern w:val="0"/>
          <w:sz w:val="28"/>
          <w:szCs w:val="28"/>
          <w14:ligatures w14:val="none"/>
        </w:rPr>
        <w:t>. Ecological Water Purification Systems</w:t>
      </w:r>
    </w:p>
    <w:p w14:paraId="465C130F" w14:textId="1624C81D"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Ecological or natural water purification systems use biological processes to treat wastewater, which can be less expensive and more sustainable than traditional methods. These systems also enhance local biodiversity.</w:t>
      </w:r>
    </w:p>
    <w:p w14:paraId="5553FEF0" w14:textId="4A037661"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2DBD0F11" w14:textId="35C885F8" w:rsidR="009D5D5C" w:rsidRPr="009D5D5C" w:rsidRDefault="009D5D5C" w:rsidP="001B050F">
      <w:pPr>
        <w:pStyle w:val="ListParagraph"/>
        <w:numPr>
          <w:ilvl w:val="0"/>
          <w:numId w:val="102"/>
        </w:numPr>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Rwanda</w:t>
      </w:r>
      <w:r w:rsidRPr="009D5D5C">
        <w:rPr>
          <w:rFonts w:ascii="Abadi" w:eastAsia="Times New Roman" w:hAnsi="Abadi" w:cs="Times New Roman"/>
          <w:kern w:val="0"/>
          <w:sz w:val="28"/>
          <w:szCs w:val="28"/>
          <w14:ligatures w14:val="none"/>
        </w:rPr>
        <w:t xml:space="preserve"> - Constructed Wetlands for Wastewater Treatment: In Kigali, constructed wetlands have been implemented in small communities to naturally treat wastewater. The treated water is then reused for agricultural irrigation, providing a sustainable solution for both wastewater management and irrigation needs.</w:t>
      </w:r>
    </w:p>
    <w:p w14:paraId="639B8AAC" w14:textId="68C84E90" w:rsidR="009D5D5C" w:rsidRPr="009D5D5C" w:rsidRDefault="009D5D5C" w:rsidP="001B050F">
      <w:pPr>
        <w:pStyle w:val="ListParagraph"/>
        <w:numPr>
          <w:ilvl w:val="0"/>
          <w:numId w:val="102"/>
        </w:numPr>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 xml:space="preserve">Philippines </w:t>
      </w:r>
      <w:r w:rsidRPr="009D5D5C">
        <w:rPr>
          <w:rFonts w:ascii="Abadi" w:eastAsia="Times New Roman" w:hAnsi="Abadi" w:cs="Times New Roman"/>
          <w:kern w:val="0"/>
          <w:sz w:val="28"/>
          <w:szCs w:val="28"/>
          <w14:ligatures w14:val="none"/>
        </w:rPr>
        <w:t>- Biofiltration Systems in Urban Settings: In Manila, biofiltration systems have been set up in urban parks and public gardens to clean stormwater. These systems not only enhance water quality but also contribute to the greening of urban spaces, promoting biodiversity and recreational areas for residents.</w:t>
      </w:r>
    </w:p>
    <w:p w14:paraId="0CD01638" w14:textId="6123CEFC" w:rsidR="009D5D5C" w:rsidRPr="009D5D5C" w:rsidRDefault="009D5D5C" w:rsidP="001B050F">
      <w:pPr>
        <w:pStyle w:val="ListParagraph"/>
        <w:numPr>
          <w:ilvl w:val="0"/>
          <w:numId w:val="102"/>
        </w:numPr>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Kenya</w:t>
      </w:r>
      <w:r w:rsidRPr="009D5D5C">
        <w:rPr>
          <w:rFonts w:ascii="Abadi" w:eastAsia="Times New Roman" w:hAnsi="Abadi" w:cs="Times New Roman"/>
          <w:kern w:val="0"/>
          <w:sz w:val="28"/>
          <w:szCs w:val="28"/>
          <w14:ligatures w14:val="none"/>
        </w:rPr>
        <w:t xml:space="preserve"> - Educational Eco-Parks: In Nairobi, eco-parks have been developed to demonstrate ecological water treatment methods. These parks offer recreational and educational benefits to the community, showcasing the benefits of natural water purification systems and promoting environmental awareness.</w:t>
      </w:r>
    </w:p>
    <w:p w14:paraId="3CF72C78" w14:textId="212F1E81" w:rsidR="00F21C25" w:rsidRPr="000F1E2A" w:rsidRDefault="00F21C25" w:rsidP="000F1E2A">
      <w:pPr>
        <w:rPr>
          <w:rFonts w:ascii="Abadi" w:eastAsia="Times New Roman" w:hAnsi="Abadi" w:cs="Times New Roman"/>
          <w:b/>
          <w:bCs/>
          <w:color w:val="00B050"/>
          <w:kern w:val="0"/>
          <w:sz w:val="28"/>
          <w:szCs w:val="28"/>
          <w14:ligatures w14:val="none"/>
        </w:rPr>
      </w:pPr>
      <w:r w:rsidRPr="00D22597">
        <w:rPr>
          <w:rFonts w:ascii="Abadi" w:eastAsia="Times New Roman" w:hAnsi="Abadi" w:cs="Times New Roman"/>
          <w:b/>
          <w:bCs/>
          <w:kern w:val="0"/>
          <w:sz w:val="28"/>
          <w:szCs w:val="28"/>
          <w14:ligatures w14:val="none"/>
        </w:rPr>
        <w:t>1</w:t>
      </w:r>
      <w:r w:rsidR="00F011B8">
        <w:rPr>
          <w:rFonts w:ascii="Abadi" w:eastAsia="Times New Roman" w:hAnsi="Abadi" w:cs="Times New Roman"/>
          <w:b/>
          <w:bCs/>
          <w:kern w:val="0"/>
          <w:sz w:val="28"/>
          <w:szCs w:val="28"/>
          <w14:ligatures w14:val="none"/>
        </w:rPr>
        <w:t>4</w:t>
      </w:r>
      <w:r w:rsidRPr="00D22597">
        <w:rPr>
          <w:rFonts w:ascii="Abadi" w:eastAsia="Times New Roman" w:hAnsi="Abadi" w:cs="Times New Roman"/>
          <w:b/>
          <w:bCs/>
          <w:kern w:val="0"/>
          <w:sz w:val="28"/>
          <w:szCs w:val="28"/>
          <w14:ligatures w14:val="none"/>
        </w:rPr>
        <w:t>. Water Market and Trading Platforms</w:t>
      </w:r>
    </w:p>
    <w:p w14:paraId="7171DD32" w14:textId="1C1DCBB1"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Developing a regulated water market with trading platforms can help allocate water more efficiently and transparently, allowing entities with surplus water to trade with those in deficit.</w:t>
      </w:r>
    </w:p>
    <w:p w14:paraId="383FACB1" w14:textId="39007425"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6048D0BD" w14:textId="1A5E607B" w:rsidR="009D5D5C" w:rsidRPr="009D5D5C" w:rsidRDefault="009D5D5C" w:rsidP="001B050F">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Jordan</w:t>
      </w:r>
      <w:r w:rsidRPr="009D5D5C">
        <w:rPr>
          <w:rFonts w:ascii="Abadi" w:eastAsia="Times New Roman" w:hAnsi="Abadi" w:cs="Times New Roman"/>
          <w:kern w:val="0"/>
          <w:sz w:val="28"/>
          <w:szCs w:val="28"/>
          <w14:ligatures w14:val="none"/>
        </w:rPr>
        <w:t xml:space="preserve"> - Water Trading Platform: In Jordan, an online platform for trading water credits has been established to help manage water scarcity. This platform allows water-intensive businesses to buy credits from less water-dependent entities, promoting efficient and transparent water allocation in a region with limited water resources.</w:t>
      </w:r>
    </w:p>
    <w:p w14:paraId="2520D515" w14:textId="31A8168B" w:rsidR="009D5D5C" w:rsidRPr="009D5D5C" w:rsidRDefault="009D5D5C" w:rsidP="001B050F">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Lebanon</w:t>
      </w:r>
      <w:r w:rsidRPr="009D5D5C">
        <w:rPr>
          <w:rFonts w:ascii="Abadi" w:eastAsia="Times New Roman" w:hAnsi="Abadi" w:cs="Times New Roman"/>
          <w:kern w:val="0"/>
          <w:sz w:val="28"/>
          <w:szCs w:val="28"/>
          <w14:ligatures w14:val="none"/>
        </w:rPr>
        <w:t xml:space="preserve"> - Incentives for Water-Saving Measures: In Beirut, incentive programs have been implemented to reward households and businesses for reducing water usage. Participants can convert their water savings into tradable credits, which can be sold on a regulated </w:t>
      </w:r>
      <w:r w:rsidRPr="009D5D5C">
        <w:rPr>
          <w:rFonts w:ascii="Abadi" w:eastAsia="Times New Roman" w:hAnsi="Abadi" w:cs="Times New Roman"/>
          <w:kern w:val="0"/>
          <w:sz w:val="28"/>
          <w:szCs w:val="28"/>
          <w14:ligatures w14:val="none"/>
        </w:rPr>
        <w:lastRenderedPageBreak/>
        <w:t>water market, encouraging widespread adoption of water-saving practices in a city facing frequent water shortages.</w:t>
      </w:r>
    </w:p>
    <w:p w14:paraId="18E106FA" w14:textId="779B42CB" w:rsidR="009D5D5C" w:rsidRPr="009D5D5C" w:rsidRDefault="009D5D5C" w:rsidP="001B050F">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14:ligatures w14:val="none"/>
        </w:rPr>
      </w:pPr>
      <w:r w:rsidRPr="009D5D5C">
        <w:rPr>
          <w:rFonts w:ascii="Abadi" w:eastAsia="Times New Roman" w:hAnsi="Abadi" w:cs="Times New Roman"/>
          <w:b/>
          <w:bCs/>
          <w:kern w:val="0"/>
          <w:sz w:val="28"/>
          <w:szCs w:val="28"/>
          <w14:ligatures w14:val="none"/>
        </w:rPr>
        <w:t>Yemen</w:t>
      </w:r>
      <w:r w:rsidRPr="009D5D5C">
        <w:rPr>
          <w:rFonts w:ascii="Abadi" w:eastAsia="Times New Roman" w:hAnsi="Abadi" w:cs="Times New Roman"/>
          <w:kern w:val="0"/>
          <w:sz w:val="28"/>
          <w:szCs w:val="28"/>
          <w14:ligatures w14:val="none"/>
        </w:rPr>
        <w:t xml:space="preserve"> - Regulatory Framework for Water Trading: In Sana'a, a robust regulatory framework supports water trading, ensuring fair practices and protecting the rights of all stakeholders. This framework facilitates the efficient allocation of water resources and promotes sustainable water management in a country facing severe water scarcity and infrastructural challenges.</w:t>
      </w:r>
    </w:p>
    <w:p w14:paraId="1170E5C4" w14:textId="7538B5EA"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w:t>
      </w:r>
      <w:r w:rsidR="00F011B8">
        <w:rPr>
          <w:rFonts w:ascii="Abadi" w:eastAsia="Times New Roman" w:hAnsi="Abadi" w:cs="Times New Roman"/>
          <w:b/>
          <w:bCs/>
          <w:kern w:val="0"/>
          <w:sz w:val="28"/>
          <w:szCs w:val="28"/>
          <w14:ligatures w14:val="none"/>
        </w:rPr>
        <w:t>5</w:t>
      </w:r>
      <w:r w:rsidRPr="00D22597">
        <w:rPr>
          <w:rFonts w:ascii="Abadi" w:eastAsia="Times New Roman" w:hAnsi="Abadi" w:cs="Times New Roman"/>
          <w:b/>
          <w:bCs/>
          <w:kern w:val="0"/>
          <w:sz w:val="28"/>
          <w:szCs w:val="28"/>
          <w14:ligatures w14:val="none"/>
        </w:rPr>
        <w:t>. Educational Programs in Water Management</w:t>
      </w:r>
    </w:p>
    <w:p w14:paraId="332B4B2C" w14:textId="5334CFAE"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Educational initiatives that focus on sustainable water management can empower citizens, particularly youth, to participate actively in water conservation efforts and management practices.</w:t>
      </w:r>
    </w:p>
    <w:p w14:paraId="1EEFAEF4" w14:textId="018C5573"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07227CEA" w14:textId="6D3FD9D1" w:rsidR="00D13056" w:rsidRPr="00D13056" w:rsidRDefault="00D13056" w:rsidP="001B050F">
      <w:pPr>
        <w:pStyle w:val="ListParagraph"/>
        <w:numPr>
          <w:ilvl w:val="0"/>
          <w:numId w:val="105"/>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Jordan</w:t>
      </w:r>
      <w:r w:rsidRPr="00D13056">
        <w:rPr>
          <w:rFonts w:ascii="Abadi" w:eastAsia="Times New Roman" w:hAnsi="Abadi" w:cs="Times New Roman"/>
          <w:kern w:val="0"/>
          <w:sz w:val="28"/>
          <w:szCs w:val="28"/>
          <w14:ligatures w14:val="none"/>
        </w:rPr>
        <w:t xml:space="preserve"> - School Curriculum Integration: In Amman, water management and conservation topics have been integrated into school curricula. This approach engages students from an early age, fostering a culture of water stewardship and preparing the next generation to address water challenges.</w:t>
      </w:r>
    </w:p>
    <w:p w14:paraId="289DDAC9" w14:textId="45941FA3" w:rsidR="00D13056" w:rsidRPr="00D13056" w:rsidRDefault="00D13056" w:rsidP="001B050F">
      <w:pPr>
        <w:pStyle w:val="ListParagraph"/>
        <w:numPr>
          <w:ilvl w:val="0"/>
          <w:numId w:val="105"/>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Lebanon</w:t>
      </w:r>
      <w:r w:rsidRPr="00D13056">
        <w:rPr>
          <w:rFonts w:ascii="Abadi" w:eastAsia="Times New Roman" w:hAnsi="Abadi" w:cs="Times New Roman"/>
          <w:kern w:val="0"/>
          <w:sz w:val="28"/>
          <w:szCs w:val="28"/>
          <w14:ligatures w14:val="none"/>
        </w:rPr>
        <w:t xml:space="preserve"> - Community Training Workshops: In Beirut, regular workshops and seminars on modern water management techniques are conducted. These sessions include training on the use of technology in water conservation, empowering local communities with practical knowledge to improve water management.</w:t>
      </w:r>
    </w:p>
    <w:p w14:paraId="361A5AA8" w14:textId="4ADF229E" w:rsidR="00D13056" w:rsidRPr="00D13056" w:rsidRDefault="00D13056" w:rsidP="001B050F">
      <w:pPr>
        <w:pStyle w:val="ListParagraph"/>
        <w:numPr>
          <w:ilvl w:val="0"/>
          <w:numId w:val="105"/>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Yemen</w:t>
      </w:r>
      <w:r w:rsidRPr="00D13056">
        <w:rPr>
          <w:rFonts w:ascii="Abadi" w:eastAsia="Times New Roman" w:hAnsi="Abadi" w:cs="Times New Roman"/>
          <w:kern w:val="0"/>
          <w:sz w:val="28"/>
          <w:szCs w:val="28"/>
          <w14:ligatures w14:val="none"/>
        </w:rPr>
        <w:t xml:space="preserve"> - Professional Development in Water Technologies: In Sana'a, certification programs have been offered for water professionals on the latest water management technologies and strategies. These programs aim to enhance the skills of water management experts and support the development of effective water solutions in a region facing severe water scarcity.</w:t>
      </w:r>
    </w:p>
    <w:p w14:paraId="785387BB" w14:textId="0E63A85F"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w:t>
      </w:r>
      <w:r w:rsidR="00F011B8">
        <w:rPr>
          <w:rFonts w:ascii="Abadi" w:eastAsia="Times New Roman" w:hAnsi="Abadi" w:cs="Times New Roman"/>
          <w:b/>
          <w:bCs/>
          <w:kern w:val="0"/>
          <w:sz w:val="28"/>
          <w:szCs w:val="28"/>
          <w14:ligatures w14:val="none"/>
        </w:rPr>
        <w:t>6</w:t>
      </w:r>
      <w:r w:rsidRPr="00D22597">
        <w:rPr>
          <w:rFonts w:ascii="Abadi" w:eastAsia="Times New Roman" w:hAnsi="Abadi" w:cs="Times New Roman"/>
          <w:b/>
          <w:bCs/>
          <w:kern w:val="0"/>
          <w:sz w:val="28"/>
          <w:szCs w:val="28"/>
          <w14:ligatures w14:val="none"/>
        </w:rPr>
        <w:t>. Rainwater Flushing Systems</w:t>
      </w:r>
    </w:p>
    <w:p w14:paraId="378B13B0" w14:textId="2C1017BC"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Implementing systems that use collected rainwater for toilet flushing in residential and commercial buildings can significantly reduce the demand for treated municipal water.</w:t>
      </w:r>
    </w:p>
    <w:p w14:paraId="6D7F0FFD" w14:textId="22718A06"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754A23C9" w14:textId="341E42A7" w:rsidR="00D13056" w:rsidRPr="00D13056" w:rsidRDefault="00D13056" w:rsidP="001B050F">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Jordan</w:t>
      </w:r>
      <w:r w:rsidRPr="00D13056">
        <w:rPr>
          <w:rFonts w:ascii="Abadi" w:eastAsia="Times New Roman" w:hAnsi="Abadi" w:cs="Times New Roman"/>
          <w:kern w:val="0"/>
          <w:sz w:val="28"/>
          <w:szCs w:val="28"/>
          <w14:ligatures w14:val="none"/>
        </w:rPr>
        <w:t xml:space="preserve"> - Installation in New Housing Developments: In Amman, rainwater flushing systems are encouraged in all new residential </w:t>
      </w:r>
      <w:r w:rsidRPr="00D13056">
        <w:rPr>
          <w:rFonts w:ascii="Abadi" w:eastAsia="Times New Roman" w:hAnsi="Abadi" w:cs="Times New Roman"/>
          <w:kern w:val="0"/>
          <w:sz w:val="28"/>
          <w:szCs w:val="28"/>
          <w14:ligatures w14:val="none"/>
        </w:rPr>
        <w:lastRenderedPageBreak/>
        <w:t>developments. This initiative helps reduce the demand for treated municipal water and promotes sustainable water use in rapidly growing urban areas.</w:t>
      </w:r>
    </w:p>
    <w:p w14:paraId="4EF62B02" w14:textId="07EFC335" w:rsidR="00D13056" w:rsidRPr="00D13056" w:rsidRDefault="00D13056" w:rsidP="001B050F">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Lebanon</w:t>
      </w:r>
      <w:r w:rsidRPr="00D13056">
        <w:rPr>
          <w:rFonts w:ascii="Abadi" w:eastAsia="Times New Roman" w:hAnsi="Abadi" w:cs="Times New Roman"/>
          <w:kern w:val="0"/>
          <w:sz w:val="28"/>
          <w:szCs w:val="28"/>
          <w14:ligatures w14:val="none"/>
        </w:rPr>
        <w:t xml:space="preserve"> - Retrofitting Existing Buildings: In Beirut, subsidies and incentives are offered for retrofitting existing buildings with rainwater flushing systems. This approach supports the adoption of water-saving technologies in older structures, contributing to overall water conservation efforts.</w:t>
      </w:r>
    </w:p>
    <w:p w14:paraId="2242B410" w14:textId="54DCC27E" w:rsidR="00D13056" w:rsidRPr="00D13056" w:rsidRDefault="00D13056" w:rsidP="001B050F">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Yemen</w:t>
      </w:r>
      <w:r w:rsidRPr="00D13056">
        <w:rPr>
          <w:rFonts w:ascii="Abadi" w:eastAsia="Times New Roman" w:hAnsi="Abadi" w:cs="Times New Roman"/>
          <w:kern w:val="0"/>
          <w:sz w:val="28"/>
          <w:szCs w:val="28"/>
          <w14:ligatures w14:val="none"/>
        </w:rPr>
        <w:t xml:space="preserve"> - Public Building Implementations: In Sana'a, the installation of rainwater systems is mandated in all new public buildings, including schools and government offices. This policy aims to reduce municipal water use and promote the efficient use of available water resources in public facilities.</w:t>
      </w:r>
    </w:p>
    <w:p w14:paraId="5F7E834A" w14:textId="2D99759B" w:rsidR="00F21C25" w:rsidRPr="00D22597" w:rsidRDefault="00F21C25" w:rsidP="00F21C25">
      <w:pPr>
        <w:spacing w:before="100" w:beforeAutospacing="1" w:after="100" w:afterAutospacing="1" w:line="240" w:lineRule="auto"/>
        <w:rPr>
          <w:rFonts w:ascii="Abadi" w:eastAsia="Times New Roman" w:hAnsi="Abadi" w:cs="Times New Roman"/>
          <w:b/>
          <w:bCs/>
          <w:kern w:val="0"/>
          <w:sz w:val="28"/>
          <w:szCs w:val="28"/>
          <w14:ligatures w14:val="none"/>
        </w:rPr>
      </w:pPr>
      <w:r w:rsidRPr="00D22597">
        <w:rPr>
          <w:rFonts w:ascii="Abadi" w:eastAsia="Times New Roman" w:hAnsi="Abadi" w:cs="Times New Roman"/>
          <w:b/>
          <w:bCs/>
          <w:kern w:val="0"/>
          <w:sz w:val="28"/>
          <w:szCs w:val="28"/>
          <w14:ligatures w14:val="none"/>
        </w:rPr>
        <w:t>1</w:t>
      </w:r>
      <w:r w:rsidR="00F011B8">
        <w:rPr>
          <w:rFonts w:ascii="Abadi" w:eastAsia="Times New Roman" w:hAnsi="Abadi" w:cs="Times New Roman"/>
          <w:b/>
          <w:bCs/>
          <w:kern w:val="0"/>
          <w:sz w:val="28"/>
          <w:szCs w:val="28"/>
          <w14:ligatures w14:val="none"/>
        </w:rPr>
        <w:t>7</w:t>
      </w:r>
      <w:r w:rsidRPr="00D22597">
        <w:rPr>
          <w:rFonts w:ascii="Abadi" w:eastAsia="Times New Roman" w:hAnsi="Abadi" w:cs="Times New Roman"/>
          <w:b/>
          <w:bCs/>
          <w:kern w:val="0"/>
          <w:sz w:val="28"/>
          <w:szCs w:val="28"/>
          <w14:ligatures w14:val="none"/>
        </w:rPr>
        <w:t>. Heat Recovery from Wastewater</w:t>
      </w:r>
    </w:p>
    <w:p w14:paraId="137F869A" w14:textId="006B52C1"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Recovering thermal energy from wastewater can provide heating and cooling solutions, reducing energy costs and greenhouse gas emissions. This method utilizes a resource that is typically discarded.</w:t>
      </w:r>
    </w:p>
    <w:p w14:paraId="1E5B77D2" w14:textId="49049FFF"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425788A2" w14:textId="5DFC0C46" w:rsidR="00D13056" w:rsidRPr="00D13056" w:rsidRDefault="00D13056" w:rsidP="001B050F">
      <w:pPr>
        <w:pStyle w:val="ListParagraph"/>
        <w:numPr>
          <w:ilvl w:val="0"/>
          <w:numId w:val="107"/>
        </w:numPr>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Jordan</w:t>
      </w:r>
      <w:r w:rsidRPr="00D13056">
        <w:rPr>
          <w:rFonts w:ascii="Abadi" w:eastAsia="Times New Roman" w:hAnsi="Abadi" w:cs="Times New Roman"/>
          <w:kern w:val="0"/>
          <w:sz w:val="28"/>
          <w:szCs w:val="28"/>
          <w14:ligatures w14:val="none"/>
        </w:rPr>
        <w:t xml:space="preserve"> - Wastewater Energy Recovery in Municipal Systems: In Amman, heat recovery systems have been implemented in municipal wastewater treatment plants. This initiative generates energy that can be used for other municipal needs, reducing energy costs and greenhouse gas emissions while making effective use of wastewater.</w:t>
      </w:r>
    </w:p>
    <w:p w14:paraId="2B06C322" w14:textId="296FB97D" w:rsidR="00D13056" w:rsidRPr="00D13056" w:rsidRDefault="00D13056" w:rsidP="001B050F">
      <w:pPr>
        <w:pStyle w:val="ListParagraph"/>
        <w:numPr>
          <w:ilvl w:val="0"/>
          <w:numId w:val="107"/>
        </w:numPr>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Lebanon</w:t>
      </w:r>
      <w:r w:rsidRPr="00D13056">
        <w:rPr>
          <w:rFonts w:ascii="Abadi" w:eastAsia="Times New Roman" w:hAnsi="Abadi" w:cs="Times New Roman"/>
          <w:kern w:val="0"/>
          <w:sz w:val="28"/>
          <w:szCs w:val="28"/>
          <w14:ligatures w14:val="none"/>
        </w:rPr>
        <w:t xml:space="preserve"> - Industrial Heat Recovery Projects: In Beirut, industries have been encouraged to install wastewater heat recovery systems. These systems help reduce energy consumption and carbon footprints by harnessing thermal energy from wastewater, supporting industrial sustainability.</w:t>
      </w:r>
    </w:p>
    <w:p w14:paraId="25610402" w14:textId="77C10632" w:rsidR="00D13056" w:rsidRDefault="00D13056" w:rsidP="001B050F">
      <w:pPr>
        <w:pStyle w:val="ListParagraph"/>
        <w:numPr>
          <w:ilvl w:val="0"/>
          <w:numId w:val="107"/>
        </w:numPr>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 xml:space="preserve">Yemen </w:t>
      </w:r>
      <w:r w:rsidRPr="00D13056">
        <w:rPr>
          <w:rFonts w:ascii="Abadi" w:eastAsia="Times New Roman" w:hAnsi="Abadi" w:cs="Times New Roman"/>
          <w:kern w:val="0"/>
          <w:sz w:val="28"/>
          <w:szCs w:val="28"/>
          <w14:ligatures w14:val="none"/>
        </w:rPr>
        <w:t>- Community Heating Projects: In Sana'a, heat recovered from wastewater is used to provide heating solutions for community housing projects. This approach improves energy efficiency and comfort for residents while making use of typically discarded thermal energy.</w:t>
      </w:r>
    </w:p>
    <w:p w14:paraId="4317948A" w14:textId="77777777" w:rsidR="00D13056" w:rsidRPr="00D13056" w:rsidRDefault="00D13056" w:rsidP="00D13056">
      <w:pPr>
        <w:rPr>
          <w:rFonts w:ascii="Abadi" w:eastAsia="Times New Roman" w:hAnsi="Abadi" w:cs="Times New Roman"/>
          <w:kern w:val="0"/>
          <w:sz w:val="28"/>
          <w:szCs w:val="28"/>
          <w14:ligatures w14:val="none"/>
        </w:rPr>
      </w:pPr>
    </w:p>
    <w:p w14:paraId="0CD88BAE" w14:textId="5E9ADB3D" w:rsidR="00F21C25" w:rsidRPr="000F1E2A" w:rsidRDefault="00F011B8" w:rsidP="000F1E2A">
      <w:pPr>
        <w:rPr>
          <w:rFonts w:ascii="Abadi" w:eastAsia="Times New Roman" w:hAnsi="Abadi" w:cs="Times New Roman"/>
          <w:b/>
          <w:bCs/>
          <w:color w:val="00B050"/>
          <w:kern w:val="0"/>
          <w:sz w:val="28"/>
          <w:szCs w:val="28"/>
          <w14:ligatures w14:val="none"/>
        </w:rPr>
      </w:pPr>
      <w:r>
        <w:rPr>
          <w:rFonts w:ascii="Abadi" w:eastAsia="Times New Roman" w:hAnsi="Abadi" w:cs="Times New Roman"/>
          <w:b/>
          <w:bCs/>
          <w:kern w:val="0"/>
          <w:sz w:val="28"/>
          <w:szCs w:val="28"/>
          <w14:ligatures w14:val="none"/>
        </w:rPr>
        <w:t>18</w:t>
      </w:r>
      <w:r w:rsidR="00F21C25" w:rsidRPr="00D22597">
        <w:rPr>
          <w:rFonts w:ascii="Abadi" w:eastAsia="Times New Roman" w:hAnsi="Abadi" w:cs="Times New Roman"/>
          <w:b/>
          <w:bCs/>
          <w:kern w:val="0"/>
          <w:sz w:val="28"/>
          <w:szCs w:val="28"/>
          <w14:ligatures w14:val="none"/>
        </w:rPr>
        <w:t>. Water-Sensitive Urban Design (WSUD)</w:t>
      </w:r>
    </w:p>
    <w:p w14:paraId="6A7356FE" w14:textId="30526638" w:rsidR="00F21C25" w:rsidRPr="007E3B65" w:rsidRDefault="00F21C25"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 xml:space="preserve">WSUD integrates water management with urban development to improve water quality, reduce runoff, and increase aesthetic and recreational value </w:t>
      </w:r>
      <w:r w:rsidRPr="007E3B65">
        <w:rPr>
          <w:rFonts w:ascii="Abadi" w:eastAsia="Times New Roman" w:hAnsi="Abadi" w:cs="Times New Roman"/>
          <w:kern w:val="0"/>
          <w:sz w:val="28"/>
          <w:szCs w:val="28"/>
          <w14:ligatures w14:val="none"/>
        </w:rPr>
        <w:lastRenderedPageBreak/>
        <w:t>in urban settings. This approach not only addresses water management but also enhances urban livability.</w:t>
      </w:r>
    </w:p>
    <w:p w14:paraId="65DD44BC" w14:textId="6DC55B5F" w:rsidR="00F21C25" w:rsidRPr="007E3B65" w:rsidRDefault="0002651A" w:rsidP="00F21C2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p>
    <w:p w14:paraId="65B90FDD" w14:textId="012A7893" w:rsidR="00D13056" w:rsidRPr="00D13056" w:rsidRDefault="00D13056" w:rsidP="001B050F">
      <w:pPr>
        <w:pStyle w:val="ListParagraph"/>
        <w:numPr>
          <w:ilvl w:val="0"/>
          <w:numId w:val="108"/>
        </w:numPr>
        <w:rPr>
          <w:rFonts w:ascii="Abadi" w:hAnsi="Abadi"/>
          <w:sz w:val="28"/>
          <w:szCs w:val="28"/>
        </w:rPr>
      </w:pPr>
      <w:r w:rsidRPr="00D13056">
        <w:rPr>
          <w:rFonts w:ascii="Abadi" w:hAnsi="Abadi"/>
          <w:b/>
          <w:bCs/>
          <w:sz w:val="28"/>
          <w:szCs w:val="28"/>
        </w:rPr>
        <w:t xml:space="preserve">Jordan </w:t>
      </w:r>
      <w:r w:rsidRPr="00D13056">
        <w:rPr>
          <w:rFonts w:ascii="Abadi" w:hAnsi="Abadi"/>
          <w:sz w:val="28"/>
          <w:szCs w:val="28"/>
        </w:rPr>
        <w:t>- Implementation in Urban Redevelopment: In Amman, WSUD principles have been incorporated into the redevelopment plans of older urban areas. This integration improves stormwater management and reduces pollution, transforming outdated infrastructure into more sustainable and resilient urban environments.</w:t>
      </w:r>
    </w:p>
    <w:p w14:paraId="7D3F38EE" w14:textId="5560635D" w:rsidR="00D13056" w:rsidRPr="00D13056" w:rsidRDefault="00D13056" w:rsidP="001B050F">
      <w:pPr>
        <w:pStyle w:val="ListParagraph"/>
        <w:numPr>
          <w:ilvl w:val="0"/>
          <w:numId w:val="108"/>
        </w:numPr>
        <w:rPr>
          <w:rFonts w:ascii="Abadi" w:hAnsi="Abadi"/>
          <w:sz w:val="28"/>
          <w:szCs w:val="28"/>
        </w:rPr>
      </w:pPr>
      <w:r w:rsidRPr="00D13056">
        <w:rPr>
          <w:rFonts w:ascii="Abadi" w:hAnsi="Abadi"/>
          <w:b/>
          <w:bCs/>
          <w:sz w:val="28"/>
          <w:szCs w:val="28"/>
        </w:rPr>
        <w:t>Lebanon</w:t>
      </w:r>
      <w:r w:rsidRPr="00D13056">
        <w:rPr>
          <w:rFonts w:ascii="Abadi" w:hAnsi="Abadi"/>
          <w:sz w:val="28"/>
          <w:szCs w:val="28"/>
        </w:rPr>
        <w:t xml:space="preserve"> - Green Infrastructure Development: In Beirut, parks, green roofs, and permeable pavements have been developed as part of WSUD initiatives. These green infrastructure elements facilitate water infiltration, reduce runoff, and enhance the urban landscape's aesthetic and recreational value.</w:t>
      </w:r>
    </w:p>
    <w:p w14:paraId="6D7D1454" w14:textId="7D780A27" w:rsidR="0096081E" w:rsidRPr="00D13056" w:rsidRDefault="00D13056" w:rsidP="001B050F">
      <w:pPr>
        <w:pStyle w:val="ListParagraph"/>
        <w:numPr>
          <w:ilvl w:val="0"/>
          <w:numId w:val="108"/>
        </w:numPr>
        <w:rPr>
          <w:rFonts w:ascii="Abadi" w:hAnsi="Abadi"/>
          <w:sz w:val="28"/>
          <w:szCs w:val="28"/>
        </w:rPr>
      </w:pPr>
      <w:r w:rsidRPr="00D13056">
        <w:rPr>
          <w:rFonts w:ascii="Abadi" w:hAnsi="Abadi"/>
          <w:b/>
          <w:bCs/>
          <w:sz w:val="28"/>
          <w:szCs w:val="28"/>
        </w:rPr>
        <w:t xml:space="preserve">Yemen </w:t>
      </w:r>
      <w:r w:rsidRPr="00D13056">
        <w:rPr>
          <w:rFonts w:ascii="Abadi" w:hAnsi="Abadi"/>
          <w:sz w:val="28"/>
          <w:szCs w:val="28"/>
        </w:rPr>
        <w:t>- Community Engagement and Education: In Sana'a, initiatives have been launched to educate the public on the benefits of WSUD. Community involvement in the planning and implementation of WSUD projects has been promoted to ensure local engagement and support for sustainable water management practices.</w:t>
      </w:r>
      <w:r w:rsidR="0096081E" w:rsidRPr="00D13056">
        <w:rPr>
          <w:rFonts w:ascii="Abadi" w:hAnsi="Abadi"/>
          <w:sz w:val="28"/>
          <w:szCs w:val="28"/>
        </w:rPr>
        <w:br w:type="page"/>
      </w:r>
    </w:p>
    <w:p w14:paraId="710791E2" w14:textId="56F5780F" w:rsidR="0084629A" w:rsidRPr="00235CF7" w:rsidRDefault="003317C9" w:rsidP="00E91BF2">
      <w:pPr>
        <w:pStyle w:val="Heading1"/>
        <w:pBdr>
          <w:between w:val="single" w:sz="4" w:space="1" w:color="auto"/>
        </w:pBdr>
        <w:rPr>
          <w:rFonts w:eastAsia="Times New Roman"/>
        </w:rPr>
      </w:pPr>
      <w:bookmarkStart w:id="14" w:name="_Toc168649091"/>
      <w:r w:rsidRPr="000F1E2A">
        <w:rPr>
          <w:sz w:val="40"/>
          <w:szCs w:val="52"/>
        </w:rPr>
        <w:lastRenderedPageBreak/>
        <w:t>7</w:t>
      </w:r>
      <w:r w:rsidR="008D6D8B" w:rsidRPr="000F1E2A">
        <w:rPr>
          <w:sz w:val="40"/>
          <w:szCs w:val="52"/>
        </w:rPr>
        <w:t xml:space="preserve">. </w:t>
      </w:r>
      <w:r w:rsidR="0084629A" w:rsidRPr="000F1E2A">
        <w:rPr>
          <w:sz w:val="40"/>
          <w:szCs w:val="52"/>
        </w:rPr>
        <w:t>Recommendations</w:t>
      </w:r>
      <w:bookmarkEnd w:id="14"/>
      <w:r w:rsidR="00BF0603">
        <w:rPr>
          <w:rFonts w:eastAsia="Times New Roman"/>
        </w:rPr>
        <w:br/>
      </w:r>
    </w:p>
    <w:p w14:paraId="4A746D85" w14:textId="220BB87C" w:rsidR="0084629A" w:rsidRPr="00BE3C70" w:rsidRDefault="00BF0603" w:rsidP="00E91BF2">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84629A" w:rsidRPr="00BE3C70">
        <w:rPr>
          <w:rFonts w:ascii="Abadi" w:eastAsia="Times New Roman" w:hAnsi="Abadi" w:cs="Times New Roman"/>
          <w:b/>
          <w:bCs/>
          <w:kern w:val="0"/>
          <w:sz w:val="28"/>
          <w:szCs w:val="28"/>
          <w14:ligatures w14:val="none"/>
        </w:rPr>
        <w:t>1. Invest in Solar-Powered Desalination</w:t>
      </w:r>
    </w:p>
    <w:p w14:paraId="6F9A6473" w14:textId="64283D59"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Given Palestine's ample sunlight, investing in solar-powered desalination provides a sustainable method to address water scarcity while minimizing environmental impact and energy costs.</w:t>
      </w:r>
    </w:p>
    <w:p w14:paraId="110C8784" w14:textId="18A93D5A"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54B73E4C" w14:textId="79913C5D" w:rsidR="00D13056" w:rsidRPr="00D13056" w:rsidRDefault="00D13056" w:rsidP="001B050F">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Jordan's Solar-Powered Desalination Initiatives</w:t>
      </w:r>
      <w:r w:rsidRPr="00D13056">
        <w:rPr>
          <w:rFonts w:ascii="Abadi" w:eastAsia="Times New Roman" w:hAnsi="Abadi" w:cs="Times New Roman"/>
          <w:kern w:val="0"/>
          <w:sz w:val="28"/>
          <w:szCs w:val="28"/>
          <w14:ligatures w14:val="none"/>
        </w:rPr>
        <w:t>: In response to severe water scarcity, Jordan has implemented solar-powered desalination projects to address its water needs. The government has provided financial incentives and support for these initiatives to help mitigate the impact of water shortages.</w:t>
      </w:r>
    </w:p>
    <w:p w14:paraId="1BED5573" w14:textId="53C5BB63" w:rsidR="00D13056" w:rsidRPr="00D13056" w:rsidRDefault="00D13056" w:rsidP="001B050F">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Gaza Solar Desalination Pilot Projects:</w:t>
      </w:r>
      <w:r w:rsidRPr="00D13056">
        <w:rPr>
          <w:rFonts w:ascii="Abadi" w:eastAsia="Times New Roman" w:hAnsi="Abadi" w:cs="Times New Roman"/>
          <w:kern w:val="0"/>
          <w:sz w:val="28"/>
          <w:szCs w:val="28"/>
          <w14:ligatures w14:val="none"/>
        </w:rPr>
        <w:t xml:space="preserve"> Despite the ongoing challenges, pilot projects for solar desalination have been initiated in Gaza. These projects aim to test and refine solar desalination technologies in coastal areas, with the goal of expanding their use as a sustainable solution.</w:t>
      </w:r>
    </w:p>
    <w:p w14:paraId="058FFD25" w14:textId="7AF3E47B" w:rsidR="00D13056" w:rsidRPr="00D13056" w:rsidRDefault="00D13056" w:rsidP="001B050F">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Lebanon’s Public-Private Partnerships in Water Desalination:</w:t>
      </w:r>
      <w:r w:rsidRPr="00D13056">
        <w:rPr>
          <w:rFonts w:ascii="Abadi" w:eastAsia="Times New Roman" w:hAnsi="Abadi" w:cs="Times New Roman"/>
          <w:kern w:val="0"/>
          <w:sz w:val="28"/>
          <w:szCs w:val="28"/>
          <w14:ligatures w14:val="none"/>
        </w:rPr>
        <w:t xml:space="preserve"> Lebanon has explored public-private partnerships to develop solar-powered desalination plants, leveraging both government support and private sector investment to address water scarcity and improve access to clean water in affected regions.</w:t>
      </w:r>
    </w:p>
    <w:p w14:paraId="37FD6753" w14:textId="1179B7E1"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2. Implement Smart Water Management Systems</w:t>
      </w:r>
    </w:p>
    <w:p w14:paraId="0F71BAB0" w14:textId="76C65DDA"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Smart water systems can significantly enhance the efficiency of water distribution and usage monitoring, leading to reduced water loss and better resource management.</w:t>
      </w:r>
    </w:p>
    <w:p w14:paraId="1913BC1F" w14:textId="28224459"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00FB257F" w14:textId="2194C78C" w:rsidR="00D13056" w:rsidRPr="00D13056" w:rsidRDefault="00D13056" w:rsidP="001B050F">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Jordan's IoT Sensor Implementation:</w:t>
      </w:r>
      <w:r w:rsidRPr="00D13056">
        <w:rPr>
          <w:rFonts w:ascii="Abadi" w:eastAsia="Times New Roman" w:hAnsi="Abadi" w:cs="Times New Roman"/>
          <w:kern w:val="0"/>
          <w:sz w:val="28"/>
          <w:szCs w:val="28"/>
          <w14:ligatures w14:val="none"/>
        </w:rPr>
        <w:t xml:space="preserve"> Jordan has deployed IoT sensors across its water distribution networks to monitor water quality and detect leaks in real-time. This initiative aims to improve water efficiency and reduce waste in regions facing significant water scarcity.</w:t>
      </w:r>
    </w:p>
    <w:p w14:paraId="73C0ADCB" w14:textId="63B7F98F" w:rsidR="00D13056" w:rsidRPr="00D13056" w:rsidRDefault="00D13056" w:rsidP="001B050F">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Lebanon’s Smart Water Meter Rollout:</w:t>
      </w:r>
      <w:r w:rsidRPr="00D13056">
        <w:rPr>
          <w:rFonts w:ascii="Abadi" w:eastAsia="Times New Roman" w:hAnsi="Abadi" w:cs="Times New Roman"/>
          <w:kern w:val="0"/>
          <w:sz w:val="28"/>
          <w:szCs w:val="28"/>
          <w14:ligatures w14:val="none"/>
        </w:rPr>
        <w:t xml:space="preserve"> In Lebanon, smart water meters have been introduced to help consumers track their water usage in real-time. This approach not only promotes conservation </w:t>
      </w:r>
      <w:r w:rsidRPr="00D13056">
        <w:rPr>
          <w:rFonts w:ascii="Abadi" w:eastAsia="Times New Roman" w:hAnsi="Abadi" w:cs="Times New Roman"/>
          <w:kern w:val="0"/>
          <w:sz w:val="28"/>
          <w:szCs w:val="28"/>
          <w14:ligatures w14:val="none"/>
        </w:rPr>
        <w:lastRenderedPageBreak/>
        <w:t>but also enhances consumer awareness and involvement in managing water resources.</w:t>
      </w:r>
    </w:p>
    <w:p w14:paraId="011ED495" w14:textId="41D849D2" w:rsidR="00D13056" w:rsidRPr="00D13056" w:rsidRDefault="00D13056" w:rsidP="001B050F">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Palestine’s Data-Driven Water Management:</w:t>
      </w:r>
      <w:r w:rsidRPr="00D13056">
        <w:rPr>
          <w:rFonts w:ascii="Abadi" w:eastAsia="Times New Roman" w:hAnsi="Abadi" w:cs="Times New Roman"/>
          <w:kern w:val="0"/>
          <w:sz w:val="28"/>
          <w:szCs w:val="28"/>
          <w14:ligatures w14:val="none"/>
        </w:rPr>
        <w:t xml:space="preserve"> In Palestine, data from smart water management systems is being used to shape water policy and infrastructure planning. This approach leverages collected data to make informed decisions that improve water distribution and resource management.</w:t>
      </w:r>
    </w:p>
    <w:p w14:paraId="2B8AE90B" w14:textId="2A6BB581"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3. Enhance Rainwater Harvesting Infrastructure</w:t>
      </w:r>
    </w:p>
    <w:p w14:paraId="0B1B20CB" w14:textId="330B6689"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Expanding rainwater harvesting can significantly bolster Palestine's water reserves, reducing dependence on external water sources and providing a buffer against drought periods.</w:t>
      </w:r>
    </w:p>
    <w:p w14:paraId="2AC5BE66" w14:textId="602E9089"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2444F3A3" w14:textId="1FF26E85" w:rsidR="00D13056" w:rsidRPr="00D13056" w:rsidRDefault="00D13056" w:rsidP="001B050F">
      <w:pPr>
        <w:pStyle w:val="ListParagraph"/>
        <w:numPr>
          <w:ilvl w:val="0"/>
          <w:numId w:val="111"/>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India’s Mandatory Rainwater Harvesting Codes:</w:t>
      </w:r>
      <w:r w:rsidRPr="00D13056">
        <w:rPr>
          <w:rFonts w:ascii="Abadi" w:eastAsia="Times New Roman" w:hAnsi="Abadi" w:cs="Times New Roman"/>
          <w:kern w:val="0"/>
          <w:sz w:val="28"/>
          <w:szCs w:val="28"/>
          <w14:ligatures w14:val="none"/>
        </w:rPr>
        <w:t xml:space="preserve"> In several Indian cities, building codes now require new developments to incorporate rainwater harvesting systems. This policy aims to enhance water availability and reduce reliance on external sources, particularly in regions facing water scarcity.</w:t>
      </w:r>
    </w:p>
    <w:p w14:paraId="292D0021" w14:textId="3286AF52" w:rsidR="00D13056" w:rsidRPr="00D13056" w:rsidRDefault="00D13056" w:rsidP="001B050F">
      <w:pPr>
        <w:pStyle w:val="ListParagraph"/>
        <w:numPr>
          <w:ilvl w:val="0"/>
          <w:numId w:val="111"/>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Bangladesh’s Community Rainwater Harvesting Projects:</w:t>
      </w:r>
      <w:r w:rsidRPr="00D13056">
        <w:rPr>
          <w:rFonts w:ascii="Abadi" w:eastAsia="Times New Roman" w:hAnsi="Abadi" w:cs="Times New Roman"/>
          <w:kern w:val="0"/>
          <w:sz w:val="28"/>
          <w:szCs w:val="28"/>
          <w14:ligatures w14:val="none"/>
        </w:rPr>
        <w:t xml:space="preserve"> In Bangladesh, community-led projects have been implemented to install large-scale rainwater harvesting systems in schools and community </w:t>
      </w:r>
      <w:proofErr w:type="spellStart"/>
      <w:r w:rsidRPr="00D13056">
        <w:rPr>
          <w:rFonts w:ascii="Abadi" w:eastAsia="Times New Roman" w:hAnsi="Abadi" w:cs="Times New Roman"/>
          <w:kern w:val="0"/>
          <w:sz w:val="28"/>
          <w:szCs w:val="28"/>
          <w14:ligatures w14:val="none"/>
        </w:rPr>
        <w:t>centers</w:t>
      </w:r>
      <w:proofErr w:type="spellEnd"/>
      <w:r w:rsidRPr="00D13056">
        <w:rPr>
          <w:rFonts w:ascii="Abadi" w:eastAsia="Times New Roman" w:hAnsi="Abadi" w:cs="Times New Roman"/>
          <w:kern w:val="0"/>
          <w:sz w:val="28"/>
          <w:szCs w:val="28"/>
          <w14:ligatures w14:val="none"/>
        </w:rPr>
        <w:t>. These initiatives help collect and store rainwater, providing a reliable water source during dry periods.</w:t>
      </w:r>
    </w:p>
    <w:p w14:paraId="5DC0302E" w14:textId="3E6ABD71" w:rsidR="00D13056" w:rsidRPr="00D13056" w:rsidRDefault="00D13056" w:rsidP="001B050F">
      <w:pPr>
        <w:pStyle w:val="ListParagraph"/>
        <w:numPr>
          <w:ilvl w:val="0"/>
          <w:numId w:val="111"/>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Kenya’s Rainwater Harvesting Awareness Programs:</w:t>
      </w:r>
      <w:r w:rsidRPr="00D13056">
        <w:rPr>
          <w:rFonts w:ascii="Abadi" w:eastAsia="Times New Roman" w:hAnsi="Abadi" w:cs="Times New Roman"/>
          <w:kern w:val="0"/>
          <w:sz w:val="28"/>
          <w:szCs w:val="28"/>
          <w14:ligatures w14:val="none"/>
        </w:rPr>
        <w:t xml:space="preserve"> Kenya has conducted extensive public awareness campaigns and training programs to promote rainwater harvesting. These programs educate communities on the benefits and techniques of harvesting rainwater, empowering them to improve local water resilience.</w:t>
      </w:r>
    </w:p>
    <w:p w14:paraId="2E71D9FE" w14:textId="619CF718"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4. Develop Greywater Recycling Programs</w:t>
      </w:r>
    </w:p>
    <w:p w14:paraId="60C4AC74" w14:textId="576976CD"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Greywater recycling can reduce freshwater demand by reusing domestic wastewater for irrigation and other non-potable uses, easing pressure on scarce water resources.</w:t>
      </w:r>
    </w:p>
    <w:p w14:paraId="7418CD68" w14:textId="436652DB"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20AF822F" w14:textId="39F1410F" w:rsidR="00D13056" w:rsidRPr="00D13056" w:rsidRDefault="00D13056" w:rsidP="001B050F">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 xml:space="preserve">Australia’s Greywater Recycling Regulations: </w:t>
      </w:r>
      <w:r w:rsidRPr="00D13056">
        <w:rPr>
          <w:rFonts w:ascii="Abadi" w:eastAsia="Times New Roman" w:hAnsi="Abadi" w:cs="Times New Roman"/>
          <w:kern w:val="0"/>
          <w:sz w:val="28"/>
          <w:szCs w:val="28"/>
          <w14:ligatures w14:val="none"/>
        </w:rPr>
        <w:t xml:space="preserve">In Australia, various states have implemented regulations that mandate the use of greywater recycling systems in new residential and commercial </w:t>
      </w:r>
      <w:r w:rsidRPr="00D13056">
        <w:rPr>
          <w:rFonts w:ascii="Abadi" w:eastAsia="Times New Roman" w:hAnsi="Abadi" w:cs="Times New Roman"/>
          <w:kern w:val="0"/>
          <w:sz w:val="28"/>
          <w:szCs w:val="28"/>
          <w14:ligatures w14:val="none"/>
        </w:rPr>
        <w:lastRenderedPageBreak/>
        <w:t>developments. These regulations aim to reduce freshwater consumption and promote sustainable water use.</w:t>
      </w:r>
    </w:p>
    <w:p w14:paraId="1B5CFE7B" w14:textId="05B51852" w:rsidR="00D13056" w:rsidRPr="00D13056" w:rsidRDefault="00D13056" w:rsidP="001B050F">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California’s Retrofits Incentives:</w:t>
      </w:r>
      <w:r w:rsidRPr="00D13056">
        <w:rPr>
          <w:rFonts w:ascii="Abadi" w:eastAsia="Times New Roman" w:hAnsi="Abadi" w:cs="Times New Roman"/>
          <w:kern w:val="0"/>
          <w:sz w:val="28"/>
          <w:szCs w:val="28"/>
          <w14:ligatures w14:val="none"/>
        </w:rPr>
        <w:t xml:space="preserve"> California offers financial incentives for retrofitting existing buildings with greywater recycling systems. These incentives encourage property owners to invest in greywater technology, helping to alleviate pressure on freshwater resources.</w:t>
      </w:r>
    </w:p>
    <w:p w14:paraId="46FA4F67" w14:textId="599B8215" w:rsidR="00D13056" w:rsidRPr="00D13056" w:rsidRDefault="00D13056" w:rsidP="001B050F">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Singapore’s Technical Support for Greywater Systems:</w:t>
      </w:r>
      <w:r w:rsidRPr="00D13056">
        <w:rPr>
          <w:rFonts w:ascii="Abadi" w:eastAsia="Times New Roman" w:hAnsi="Abadi" w:cs="Times New Roman"/>
          <w:kern w:val="0"/>
          <w:sz w:val="28"/>
          <w:szCs w:val="28"/>
          <w14:ligatures w14:val="none"/>
        </w:rPr>
        <w:t xml:space="preserve"> Singapore provides comprehensive technical support and guidelines for the installation and maintenance of greywater recycling systems. This support includes best practices and safety measures to ensure the effective and safe use of recycled greywater.</w:t>
      </w:r>
    </w:p>
    <w:p w14:paraId="471BFB05" w14:textId="2003A5BF"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5. Expand Advanced Wastewater Treatment Facilities</w:t>
      </w:r>
    </w:p>
    <w:p w14:paraId="1779C583" w14:textId="03FF78EF"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Advanced wastewater treatment technologies not only mitigate environmental pollution but also provide reclaimed water that can be used for agricultural and industrial purposes.</w:t>
      </w:r>
    </w:p>
    <w:p w14:paraId="359AF79A" w14:textId="662F1923"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060C80DE" w14:textId="58A1C666" w:rsidR="00D13056" w:rsidRPr="00D13056" w:rsidRDefault="00D13056" w:rsidP="001B050F">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 xml:space="preserve">Spain’s Upgraded Wastewater Treatment Plants: </w:t>
      </w:r>
      <w:r w:rsidRPr="00D13056">
        <w:rPr>
          <w:rFonts w:ascii="Abadi" w:eastAsia="Times New Roman" w:hAnsi="Abadi" w:cs="Times New Roman"/>
          <w:kern w:val="0"/>
          <w:sz w:val="28"/>
          <w:szCs w:val="28"/>
          <w14:ligatures w14:val="none"/>
        </w:rPr>
        <w:t>Spain has invested in upgrading existing wastewater treatment facilities with advanced technologies, such as membrane bioreactors. These upgrades enhance treatment efficiency and increase the availability of reclaimed water for non-potable uses.</w:t>
      </w:r>
    </w:p>
    <w:p w14:paraId="455B9286" w14:textId="5086723D" w:rsidR="00D13056" w:rsidRPr="00D13056" w:rsidRDefault="00D13056" w:rsidP="001B050F">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Saudi Arabia’s New Regional Treatment Facilities:</w:t>
      </w:r>
      <w:r w:rsidRPr="00D13056">
        <w:rPr>
          <w:rFonts w:ascii="Abadi" w:eastAsia="Times New Roman" w:hAnsi="Abadi" w:cs="Times New Roman"/>
          <w:kern w:val="0"/>
          <w:sz w:val="28"/>
          <w:szCs w:val="28"/>
          <w14:ligatures w14:val="none"/>
        </w:rPr>
        <w:t xml:space="preserve"> In Saudi Arabia, new regional wastewater treatment plants equipped with cutting-edge technologies have been constructed. These facilities are designed to serve multiple communities and provide treated water for agricultural and industrial applications.</w:t>
      </w:r>
    </w:p>
    <w:p w14:paraId="3C610283" w14:textId="651102B5" w:rsidR="00D13056" w:rsidRPr="00D13056" w:rsidRDefault="00D13056" w:rsidP="001B050F">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Singapore’s Operator Training Programs:</w:t>
      </w:r>
      <w:r w:rsidRPr="00D13056">
        <w:rPr>
          <w:rFonts w:ascii="Abadi" w:eastAsia="Times New Roman" w:hAnsi="Abadi" w:cs="Times New Roman"/>
          <w:kern w:val="0"/>
          <w:sz w:val="28"/>
          <w:szCs w:val="28"/>
          <w14:ligatures w14:val="none"/>
        </w:rPr>
        <w:t xml:space="preserve"> Singapore offers extensive education and training programs for wastewater treatment plant operators. These programs ensure that operators are proficient in advanced treatment technologies, contributing to the effective management and optimization of wastewater treatment processes.</w:t>
      </w:r>
    </w:p>
    <w:p w14:paraId="27FFD5EC" w14:textId="508C95F0"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6. Launch Comprehensive Water Conservation Campaigns</w:t>
      </w:r>
    </w:p>
    <w:p w14:paraId="1CBE96DA" w14:textId="7ACF0FDC"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Educating the public on water conservation through comprehensive campaigns can lead to significant reductions in water waste and promote a culture of sustainability.</w:t>
      </w:r>
    </w:p>
    <w:p w14:paraId="56ADF40C" w14:textId="4C887AA6"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6AD52B5A" w14:textId="11D64DDF" w:rsidR="00D13056" w:rsidRPr="00D13056" w:rsidRDefault="00D13056" w:rsidP="001B050F">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lastRenderedPageBreak/>
        <w:t>Australia’s National Water Conservation Campaigns:</w:t>
      </w:r>
      <w:r w:rsidRPr="00D13056">
        <w:rPr>
          <w:rFonts w:ascii="Abadi" w:eastAsia="Times New Roman" w:hAnsi="Abadi" w:cs="Times New Roman"/>
          <w:kern w:val="0"/>
          <w:sz w:val="28"/>
          <w:szCs w:val="28"/>
          <w14:ligatures w14:val="none"/>
        </w:rPr>
        <w:t xml:space="preserve"> Australia has launched extensive media campaigns across television, radio, and social media to promote water-saving techniques. These campaigns include practical tips and educational content to help the public reduce water waste.</w:t>
      </w:r>
    </w:p>
    <w:p w14:paraId="69EBDE3C" w14:textId="0EED1289" w:rsidR="00D13056" w:rsidRPr="00D13056" w:rsidRDefault="00D13056" w:rsidP="001B050F">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14:ligatures w14:val="none"/>
        </w:rPr>
      </w:pPr>
      <w:r w:rsidRPr="00D13056">
        <w:rPr>
          <w:rFonts w:ascii="Abadi" w:eastAsia="Times New Roman" w:hAnsi="Abadi" w:cs="Times New Roman"/>
          <w:b/>
          <w:bCs/>
          <w:kern w:val="0"/>
          <w:sz w:val="28"/>
          <w:szCs w:val="28"/>
          <w14:ligatures w14:val="none"/>
        </w:rPr>
        <w:t>South Africa’s Corporate Water Stewardship Initiatives:</w:t>
      </w:r>
      <w:r w:rsidRPr="00D13056">
        <w:rPr>
          <w:rFonts w:ascii="Abadi" w:eastAsia="Times New Roman" w:hAnsi="Abadi" w:cs="Times New Roman"/>
          <w:kern w:val="0"/>
          <w:sz w:val="28"/>
          <w:szCs w:val="28"/>
          <w14:ligatures w14:val="none"/>
        </w:rPr>
        <w:t xml:space="preserve"> South Africa encourages corporations to engage in water conservation through corporate responsibility programs. Companies are incentivized to implement water-saving practices and support broader water conservation efforts as part of their corporate social responsibility initiatives.</w:t>
      </w:r>
    </w:p>
    <w:p w14:paraId="7795263E" w14:textId="0012BD11"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7. Foster Decentralized Water Treatment Technologies</w:t>
      </w:r>
    </w:p>
    <w:p w14:paraId="2FE91B0D" w14:textId="74A05D1C"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Decentralized water treatment can provide resilience to the water supply system by reducing dependence on central treatment plants and extending services to remote areas.</w:t>
      </w:r>
    </w:p>
    <w:p w14:paraId="1CBF8563" w14:textId="6F71C690"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53C35E0A" w14:textId="39D15FD2" w:rsidR="00C2286D" w:rsidRPr="00C2286D" w:rsidRDefault="00C2286D" w:rsidP="001B050F">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 xml:space="preserve">India’s Community-Based Water Treatment Systems: </w:t>
      </w:r>
      <w:r w:rsidRPr="00C2286D">
        <w:rPr>
          <w:rFonts w:ascii="Abadi" w:eastAsia="Times New Roman" w:hAnsi="Abadi" w:cs="Times New Roman"/>
          <w:kern w:val="0"/>
          <w:sz w:val="28"/>
          <w:szCs w:val="28"/>
          <w14:ligatures w14:val="none"/>
        </w:rPr>
        <w:t>In rural India, community-managed water treatment systems have been established to address local water needs. These systems empower communities to manage their own water treatment, improving access and reliability in remote areas.</w:t>
      </w:r>
    </w:p>
    <w:p w14:paraId="36D12E8A" w14:textId="3055DBDF" w:rsidR="00C2286D" w:rsidRPr="00C2286D" w:rsidRDefault="00C2286D" w:rsidP="001B050F">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 xml:space="preserve">Haiti’s Portable Water Treatment Units: </w:t>
      </w:r>
      <w:r w:rsidRPr="00C2286D">
        <w:rPr>
          <w:rFonts w:ascii="Abadi" w:eastAsia="Times New Roman" w:hAnsi="Abadi" w:cs="Times New Roman"/>
          <w:kern w:val="0"/>
          <w:sz w:val="28"/>
          <w:szCs w:val="28"/>
          <w14:ligatures w14:val="none"/>
        </w:rPr>
        <w:t>Following natural disasters, portable water treatment units have been deployed in Haiti to provide immediate access to clean water. These units are crucial for emergency situations and areas lacking permanent infrastructure.</w:t>
      </w:r>
    </w:p>
    <w:p w14:paraId="74301FE5" w14:textId="4A320551" w:rsidR="00C2286D" w:rsidRDefault="00C2286D" w:rsidP="001B050F">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Kenya’s Microfinancing for Small-Scale Water Projects:</w:t>
      </w:r>
      <w:r w:rsidRPr="00C2286D">
        <w:rPr>
          <w:rFonts w:ascii="Abadi" w:eastAsia="Times New Roman" w:hAnsi="Abadi" w:cs="Times New Roman"/>
          <w:kern w:val="0"/>
          <w:sz w:val="28"/>
          <w:szCs w:val="28"/>
          <w14:ligatures w14:val="none"/>
        </w:rPr>
        <w:t xml:space="preserve"> Kenya has utilized microfinancing to support small-scale decentralized water treatment projects. This innovative funding model allows local entrepreneurs and communities to implement and maintain water treatment systems, enhancing water access and resilience.</w:t>
      </w:r>
    </w:p>
    <w:p w14:paraId="7C02BF80" w14:textId="38AD65D4" w:rsidR="00C2286D" w:rsidRDefault="00C2286D" w:rsidP="00C2286D">
      <w:pPr>
        <w:spacing w:before="100" w:beforeAutospacing="1" w:after="100" w:afterAutospacing="1" w:line="240" w:lineRule="auto"/>
        <w:rPr>
          <w:rFonts w:ascii="Abadi" w:eastAsia="Times New Roman" w:hAnsi="Abadi" w:cs="Times New Roman"/>
          <w:kern w:val="0"/>
          <w:sz w:val="28"/>
          <w:szCs w:val="28"/>
          <w14:ligatures w14:val="none"/>
        </w:rPr>
      </w:pPr>
    </w:p>
    <w:p w14:paraId="6F28461D" w14:textId="77777777" w:rsidR="00C2286D" w:rsidRPr="00C2286D" w:rsidRDefault="00C2286D" w:rsidP="00C2286D">
      <w:pPr>
        <w:spacing w:before="100" w:beforeAutospacing="1" w:after="100" w:afterAutospacing="1" w:line="240" w:lineRule="auto"/>
        <w:rPr>
          <w:rFonts w:ascii="Abadi" w:eastAsia="Times New Roman" w:hAnsi="Abadi" w:cs="Times New Roman"/>
          <w:kern w:val="0"/>
          <w:sz w:val="28"/>
          <w:szCs w:val="28"/>
          <w14:ligatures w14:val="none"/>
        </w:rPr>
      </w:pPr>
    </w:p>
    <w:p w14:paraId="406319E9" w14:textId="0538EEDC"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8. Promote Water-Efficient Agricultural Practices</w:t>
      </w:r>
    </w:p>
    <w:p w14:paraId="34E5C6E7" w14:textId="4720F47B"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Adopting water-efficient agricultural technologies can drastically reduce water use in the agriculture sector, which is traditionally a major consumer of water.</w:t>
      </w:r>
    </w:p>
    <w:p w14:paraId="6E0C5BCA" w14:textId="4D56CB4F"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Example</w:t>
      </w:r>
      <w:r w:rsidR="0084629A" w:rsidRPr="007E3B65">
        <w:rPr>
          <w:rFonts w:ascii="Abadi" w:eastAsia="Times New Roman" w:hAnsi="Abadi" w:cs="Times New Roman"/>
          <w:b/>
          <w:bCs/>
          <w:kern w:val="0"/>
          <w:sz w:val="28"/>
          <w:szCs w:val="28"/>
          <w14:ligatures w14:val="none"/>
        </w:rPr>
        <w:t>s:</w:t>
      </w:r>
    </w:p>
    <w:p w14:paraId="50764270" w14:textId="20D59EA0" w:rsidR="00C2286D" w:rsidRPr="00C2286D" w:rsidRDefault="00C2286D" w:rsidP="001B050F">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California’s Subsidized Drip Irrigation Programs:</w:t>
      </w:r>
      <w:r w:rsidRPr="00C2286D">
        <w:rPr>
          <w:rFonts w:ascii="Abadi" w:eastAsia="Times New Roman" w:hAnsi="Abadi" w:cs="Times New Roman"/>
          <w:kern w:val="0"/>
          <w:sz w:val="28"/>
          <w:szCs w:val="28"/>
          <w14:ligatures w14:val="none"/>
        </w:rPr>
        <w:t xml:space="preserve"> In California, subsidies have been offered to farmers to transition to drip irrigation systems. This initiative aims to conserve water by providing a more efficient irrigation method that delivers water directly to plant roots.</w:t>
      </w:r>
    </w:p>
    <w:p w14:paraId="1617269D" w14:textId="3E333193" w:rsidR="00C2286D" w:rsidRPr="00C2286D" w:rsidRDefault="00C2286D" w:rsidP="001B050F">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Egypt’s Agricultural Extension Services:</w:t>
      </w:r>
      <w:r w:rsidRPr="00C2286D">
        <w:rPr>
          <w:rFonts w:ascii="Abadi" w:eastAsia="Times New Roman" w:hAnsi="Abadi" w:cs="Times New Roman"/>
          <w:kern w:val="0"/>
          <w:sz w:val="28"/>
          <w:szCs w:val="28"/>
          <w14:ligatures w14:val="none"/>
        </w:rPr>
        <w:t xml:space="preserve"> Egypt has expanded its agricultural extension services to train farmers on water-efficient practices. This includes education on advanced irrigation techniques and soil management to enhance water use in agriculture.</w:t>
      </w:r>
    </w:p>
    <w:p w14:paraId="0B225659" w14:textId="11310691" w:rsidR="00C2286D" w:rsidRPr="00C2286D" w:rsidRDefault="00C2286D" w:rsidP="001B050F">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Chile’s Water-Efficient Agriculture Demonstration Projects:</w:t>
      </w:r>
      <w:r w:rsidRPr="00C2286D">
        <w:rPr>
          <w:rFonts w:ascii="Abadi" w:eastAsia="Times New Roman" w:hAnsi="Abadi" w:cs="Times New Roman"/>
          <w:kern w:val="0"/>
          <w:sz w:val="28"/>
          <w:szCs w:val="28"/>
          <w14:ligatures w14:val="none"/>
        </w:rPr>
        <w:t xml:space="preserve"> Chile has set up demonstration projects to showcase the effectiveness of water-efficient technologies in local farming conditions. These projects serve as models for implementing practices such as precision irrigation and soil moisture monitoring.</w:t>
      </w:r>
    </w:p>
    <w:p w14:paraId="3B5DD5C4" w14:textId="520E56BC"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9. Establish Managed Aquifer Recharge Programs</w:t>
      </w:r>
    </w:p>
    <w:p w14:paraId="19DE9925" w14:textId="564FEF85"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Managed aquifer recharge can help restore depleted groundwater reserves, securing a sustainable water supply for the future.</w:t>
      </w:r>
    </w:p>
    <w:p w14:paraId="0BA5EB39" w14:textId="61547AC0"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2F8671D5" w14:textId="7300D363" w:rsidR="00C2286D" w:rsidRPr="00C2286D" w:rsidRDefault="00C2286D" w:rsidP="001B050F">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California’s Recharge Zones:</w:t>
      </w:r>
      <w:r w:rsidRPr="00C2286D">
        <w:rPr>
          <w:rFonts w:ascii="Abadi" w:eastAsia="Times New Roman" w:hAnsi="Abadi" w:cs="Times New Roman"/>
          <w:kern w:val="0"/>
          <w:sz w:val="28"/>
          <w:szCs w:val="28"/>
          <w14:ligatures w14:val="none"/>
        </w:rPr>
        <w:t xml:space="preserve"> In California, recharge zones have been developed to divert treated wastewater and excess stormwater to replenish depleted aquifers. This initiative helps restore groundwater reserves and enhance long-term water sustainability.</w:t>
      </w:r>
    </w:p>
    <w:p w14:paraId="0141D822" w14:textId="52B13310" w:rsidR="00C2286D" w:rsidRPr="00C2286D" w:rsidRDefault="00C2286D" w:rsidP="001B050F">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Australia’s Groundwater Recharge Awareness Campaigns:</w:t>
      </w:r>
      <w:r w:rsidRPr="00C2286D">
        <w:rPr>
          <w:rFonts w:ascii="Abadi" w:eastAsia="Times New Roman" w:hAnsi="Abadi" w:cs="Times New Roman"/>
          <w:kern w:val="0"/>
          <w:sz w:val="28"/>
          <w:szCs w:val="28"/>
          <w14:ligatures w14:val="none"/>
        </w:rPr>
        <w:t xml:space="preserve"> Australia has launched public awareness campaigns to educate citizens about the importance of managed aquifer recharge. These campaigns highlight the benefits of replenishing groundwater reserves and encourage community involvement in recharge efforts.</w:t>
      </w:r>
    </w:p>
    <w:p w14:paraId="76F16423" w14:textId="560D2E2C" w:rsidR="00C2286D" w:rsidRPr="00C2286D" w:rsidRDefault="00C2286D" w:rsidP="001B050F">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 xml:space="preserve">Netherlands’ Research and Development in Recharge Techniques: </w:t>
      </w:r>
      <w:r w:rsidRPr="00C2286D">
        <w:rPr>
          <w:rFonts w:ascii="Abadi" w:eastAsia="Times New Roman" w:hAnsi="Abadi" w:cs="Times New Roman"/>
          <w:kern w:val="0"/>
          <w:sz w:val="28"/>
          <w:szCs w:val="28"/>
          <w14:ligatures w14:val="none"/>
        </w:rPr>
        <w:t>The Netherlands invests heavily in research and development to optimize managed aquifer recharge techniques. This includes developing advanced methods for recharging aquifers and improving the efficiency of water infiltration processes.</w:t>
      </w:r>
    </w:p>
    <w:p w14:paraId="633F824F" w14:textId="7A1AF336" w:rsidR="0084629A" w:rsidRPr="00BE3C70" w:rsidRDefault="0084629A" w:rsidP="0084629A">
      <w:pPr>
        <w:spacing w:before="100" w:beforeAutospacing="1" w:after="100" w:afterAutospacing="1" w:line="240" w:lineRule="auto"/>
        <w:rPr>
          <w:rFonts w:ascii="Abadi" w:eastAsia="Times New Roman" w:hAnsi="Abadi" w:cs="Times New Roman"/>
          <w:b/>
          <w:bCs/>
          <w:kern w:val="0"/>
          <w:sz w:val="28"/>
          <w:szCs w:val="28"/>
          <w14:ligatures w14:val="none"/>
        </w:rPr>
      </w:pPr>
      <w:r w:rsidRPr="00BE3C70">
        <w:rPr>
          <w:rFonts w:ascii="Abadi" w:eastAsia="Times New Roman" w:hAnsi="Abadi" w:cs="Times New Roman"/>
          <w:b/>
          <w:bCs/>
          <w:kern w:val="0"/>
          <w:sz w:val="28"/>
          <w:szCs w:val="28"/>
          <w14:ligatures w14:val="none"/>
        </w:rPr>
        <w:t>10. Encourage Public-Private Partnerships for Water Infrastructure</w:t>
      </w:r>
    </w:p>
    <w:p w14:paraId="16770178" w14:textId="53A49D2D" w:rsidR="0084629A" w:rsidRPr="007E3B65" w:rsidRDefault="0084629A"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Public-private partnerships can leverage private sector expertise, efficiency, and funding to accelerate the development of water infrastructure projects.</w:t>
      </w:r>
    </w:p>
    <w:p w14:paraId="6E801A3A" w14:textId="764D7F02" w:rsidR="0084629A" w:rsidRPr="007E3B65" w:rsidRDefault="00241F1C" w:rsidP="0084629A">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84629A" w:rsidRPr="007E3B65">
        <w:rPr>
          <w:rFonts w:ascii="Abadi" w:eastAsia="Times New Roman" w:hAnsi="Abadi" w:cs="Times New Roman"/>
          <w:b/>
          <w:bCs/>
          <w:kern w:val="0"/>
          <w:sz w:val="28"/>
          <w:szCs w:val="28"/>
          <w14:ligatures w14:val="none"/>
        </w:rPr>
        <w:t>s:</w:t>
      </w:r>
    </w:p>
    <w:p w14:paraId="6387356B" w14:textId="1E2934F1" w:rsidR="00C2286D" w:rsidRPr="00C2286D" w:rsidRDefault="00C2286D" w:rsidP="001B050F">
      <w:pPr>
        <w:pStyle w:val="ListParagraph"/>
        <w:numPr>
          <w:ilvl w:val="0"/>
          <w:numId w:val="118"/>
        </w:numPr>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lastRenderedPageBreak/>
        <w:t>United Kingdom’s Joint Venture Projects:</w:t>
      </w:r>
      <w:r w:rsidRPr="00C2286D">
        <w:rPr>
          <w:rFonts w:ascii="Abadi" w:eastAsia="Times New Roman" w:hAnsi="Abadi" w:cs="Times New Roman"/>
          <w:kern w:val="0"/>
          <w:sz w:val="28"/>
          <w:szCs w:val="28"/>
          <w14:ligatures w14:val="none"/>
        </w:rPr>
        <w:t xml:space="preserve"> In the UK, public-private partnerships have been used to successfully design and build new water infrastructure projects. These joint ventures combine government resources with private sector expertise to improve water systems efficiently.</w:t>
      </w:r>
    </w:p>
    <w:p w14:paraId="5B5EF45B" w14:textId="77777777" w:rsidR="00C2286D" w:rsidRDefault="00C2286D" w:rsidP="001B050F">
      <w:pPr>
        <w:pStyle w:val="ListParagraph"/>
        <w:numPr>
          <w:ilvl w:val="0"/>
          <w:numId w:val="118"/>
        </w:numPr>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Singapore’s Innovation Grants for Water Technologies:</w:t>
      </w:r>
      <w:r w:rsidRPr="00C2286D">
        <w:rPr>
          <w:rFonts w:ascii="Abadi" w:eastAsia="Times New Roman" w:hAnsi="Abadi" w:cs="Times New Roman"/>
          <w:kern w:val="0"/>
          <w:sz w:val="28"/>
          <w:szCs w:val="28"/>
          <w14:ligatures w14:val="none"/>
        </w:rPr>
        <w:t xml:space="preserve"> Singapore offers innovation grants to companies working on advanced water technologies. These grants support the development and deployment of new technologies that enhance water management and infrastructure.</w:t>
      </w:r>
    </w:p>
    <w:p w14:paraId="236C5F5F" w14:textId="7DB9C8F2" w:rsidR="00455A51" w:rsidRPr="00C2286D" w:rsidRDefault="00C2286D" w:rsidP="001B050F">
      <w:pPr>
        <w:pStyle w:val="ListParagraph"/>
        <w:numPr>
          <w:ilvl w:val="0"/>
          <w:numId w:val="118"/>
        </w:numPr>
        <w:rPr>
          <w:rFonts w:ascii="Abadi" w:eastAsia="Times New Roman" w:hAnsi="Abadi" w:cs="Times New Roman"/>
          <w:kern w:val="0"/>
          <w:sz w:val="28"/>
          <w:szCs w:val="28"/>
          <w14:ligatures w14:val="none"/>
        </w:rPr>
      </w:pPr>
      <w:r w:rsidRPr="00C2286D">
        <w:rPr>
          <w:rFonts w:ascii="Abadi" w:eastAsia="Times New Roman" w:hAnsi="Abadi" w:cs="Times New Roman"/>
          <w:b/>
          <w:bCs/>
          <w:kern w:val="0"/>
          <w:sz w:val="28"/>
          <w:szCs w:val="28"/>
          <w14:ligatures w14:val="none"/>
        </w:rPr>
        <w:t>South Africa’s Risk-Sharing Models:</w:t>
      </w:r>
      <w:r w:rsidRPr="00C2286D">
        <w:rPr>
          <w:rFonts w:ascii="Abadi" w:eastAsia="Times New Roman" w:hAnsi="Abadi" w:cs="Times New Roman"/>
          <w:kern w:val="0"/>
          <w:sz w:val="28"/>
          <w:szCs w:val="28"/>
          <w14:ligatures w14:val="none"/>
        </w:rPr>
        <w:t xml:space="preserve"> South Africa has implemented risk-sharing models to attract private investment in large-scale water projects. These models distribute risks between public and private entities, making it more appealing for private investors to participate in significant water infrastructure developments.</w:t>
      </w:r>
      <w:r w:rsidR="00455A51" w:rsidRPr="00C2286D">
        <w:rPr>
          <w:rFonts w:ascii="Abadi" w:eastAsia="Times New Roman" w:hAnsi="Abadi" w:cs="Times New Roman"/>
          <w:kern w:val="0"/>
          <w:sz w:val="28"/>
          <w:szCs w:val="28"/>
          <w:highlight w:val="yellow"/>
          <w14:ligatures w14:val="none"/>
        </w:rPr>
        <w:br w:type="page"/>
      </w:r>
    </w:p>
    <w:p w14:paraId="7477590B" w14:textId="3A40672C" w:rsidR="00A43142" w:rsidRPr="00FD3673" w:rsidRDefault="003317C9" w:rsidP="00E91BF2">
      <w:pPr>
        <w:pStyle w:val="Heading1"/>
        <w:pBdr>
          <w:between w:val="single" w:sz="4" w:space="1" w:color="auto"/>
        </w:pBdr>
        <w:rPr>
          <w:rFonts w:eastAsia="Times New Roman"/>
          <w:sz w:val="40"/>
        </w:rPr>
      </w:pPr>
      <w:bookmarkStart w:id="15" w:name="_Toc168649092"/>
      <w:r w:rsidRPr="00FD3673">
        <w:rPr>
          <w:rFonts w:eastAsia="Times New Roman"/>
          <w:sz w:val="40"/>
        </w:rPr>
        <w:lastRenderedPageBreak/>
        <w:t>8</w:t>
      </w:r>
      <w:r w:rsidR="008D6D8B" w:rsidRPr="00FD3673">
        <w:rPr>
          <w:rFonts w:eastAsia="Times New Roman"/>
          <w:sz w:val="40"/>
        </w:rPr>
        <w:t xml:space="preserve">. </w:t>
      </w:r>
      <w:r w:rsidR="00A43142" w:rsidRPr="00FD3673">
        <w:rPr>
          <w:rFonts w:eastAsia="Times New Roman"/>
          <w:sz w:val="40"/>
        </w:rPr>
        <w:t>Policy Changes</w:t>
      </w:r>
      <w:bookmarkEnd w:id="15"/>
      <w:r w:rsidR="00C46905" w:rsidRPr="00FD3673">
        <w:rPr>
          <w:rFonts w:eastAsia="Times New Roman"/>
          <w:sz w:val="40"/>
        </w:rPr>
        <w:br/>
      </w:r>
    </w:p>
    <w:p w14:paraId="219FF85A" w14:textId="53C2D0FC" w:rsidR="00A43142" w:rsidRPr="00C03110" w:rsidRDefault="00C46905" w:rsidP="00E91BF2">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A43142" w:rsidRPr="00C03110">
        <w:rPr>
          <w:rFonts w:ascii="Abadi" w:eastAsia="Times New Roman" w:hAnsi="Abadi" w:cs="Times New Roman"/>
          <w:b/>
          <w:bCs/>
          <w:kern w:val="0"/>
          <w:sz w:val="28"/>
          <w:szCs w:val="28"/>
          <w14:ligatures w14:val="none"/>
        </w:rPr>
        <w:t>1. Mandate Water-Efficient Appliances</w:t>
      </w:r>
    </w:p>
    <w:p w14:paraId="11076A3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Implementing regulations that require the use of water-efficient appliances in homes and businesses can significantly reduce water consumption.</w:t>
      </w:r>
    </w:p>
    <w:p w14:paraId="648196F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5A887DC8" w14:textId="77777777" w:rsidR="00A43142" w:rsidRPr="007E3B65" w:rsidRDefault="00A43142" w:rsidP="001B050F">
      <w:pPr>
        <w:numPr>
          <w:ilvl w:val="0"/>
          <w:numId w:val="4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Building Code Revisions:</w:t>
      </w:r>
      <w:r w:rsidRPr="007E3B65">
        <w:rPr>
          <w:rFonts w:ascii="Abadi" w:eastAsia="Times New Roman" w:hAnsi="Abadi" w:cs="Times New Roman"/>
          <w:kern w:val="0"/>
          <w:sz w:val="28"/>
          <w:szCs w:val="28"/>
          <w14:ligatures w14:val="none"/>
        </w:rPr>
        <w:t xml:space="preserve"> Revise building codes to require all new constructions to include water-efficient toilets, showerheads, and faucets.</w:t>
      </w:r>
    </w:p>
    <w:p w14:paraId="414E4084" w14:textId="77777777" w:rsidR="00A43142" w:rsidRPr="007E3B65" w:rsidRDefault="00A43142" w:rsidP="001B050F">
      <w:pPr>
        <w:numPr>
          <w:ilvl w:val="0"/>
          <w:numId w:val="4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Appliance Upgrade Subsidies:</w:t>
      </w:r>
      <w:r w:rsidRPr="007E3B65">
        <w:rPr>
          <w:rFonts w:ascii="Abadi" w:eastAsia="Times New Roman" w:hAnsi="Abadi" w:cs="Times New Roman"/>
          <w:kern w:val="0"/>
          <w:sz w:val="28"/>
          <w:szCs w:val="28"/>
          <w14:ligatures w14:val="none"/>
        </w:rPr>
        <w:t xml:space="preserve"> Provide subsidies or tax incentives for households and businesses to replace old appliances with water-efficient models.</w:t>
      </w:r>
    </w:p>
    <w:p w14:paraId="720DE024" w14:textId="77777777" w:rsidR="00A43142" w:rsidRPr="007E3B65" w:rsidRDefault="00A43142" w:rsidP="001B050F">
      <w:pPr>
        <w:numPr>
          <w:ilvl w:val="0"/>
          <w:numId w:val="4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 Awareness Campaigns:</w:t>
      </w:r>
      <w:r w:rsidRPr="007E3B65">
        <w:rPr>
          <w:rFonts w:ascii="Abadi" w:eastAsia="Times New Roman" w:hAnsi="Abadi" w:cs="Times New Roman"/>
          <w:kern w:val="0"/>
          <w:sz w:val="28"/>
          <w:szCs w:val="28"/>
          <w14:ligatures w14:val="none"/>
        </w:rPr>
        <w:t xml:space="preserve"> Launch campaigns to educate the public about the benefits and availability of water-efficient appliances.</w:t>
      </w:r>
    </w:p>
    <w:p w14:paraId="195CBD44" w14:textId="40E70C62"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2. Strengthen Water Quality Regulations</w:t>
      </w:r>
    </w:p>
    <w:p w14:paraId="15D59AAB"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Enhancing water quality standards and tightening regulations on industrial discharges to protect water sources from pollution.</w:t>
      </w:r>
    </w:p>
    <w:p w14:paraId="3E9B581B"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688FD04F" w14:textId="77777777" w:rsidR="00A43142" w:rsidRPr="007E3B65" w:rsidRDefault="00A43142" w:rsidP="001B050F">
      <w:pPr>
        <w:numPr>
          <w:ilvl w:val="0"/>
          <w:numId w:val="4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Industrial Compliance Checks:</w:t>
      </w:r>
      <w:r w:rsidRPr="007E3B65">
        <w:rPr>
          <w:rFonts w:ascii="Abadi" w:eastAsia="Times New Roman" w:hAnsi="Abadi" w:cs="Times New Roman"/>
          <w:kern w:val="0"/>
          <w:sz w:val="28"/>
          <w:szCs w:val="28"/>
          <w14:ligatures w14:val="none"/>
        </w:rPr>
        <w:t xml:space="preserve"> Increase the frequency and rigor of inspections for industrial facilities to ensure compliance with discharge standards.</w:t>
      </w:r>
    </w:p>
    <w:p w14:paraId="703751FE" w14:textId="77777777" w:rsidR="00A43142" w:rsidRPr="007E3B65" w:rsidRDefault="00A43142" w:rsidP="001B050F">
      <w:pPr>
        <w:numPr>
          <w:ilvl w:val="0"/>
          <w:numId w:val="4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Pollution Penalties:</w:t>
      </w:r>
      <w:r w:rsidRPr="007E3B65">
        <w:rPr>
          <w:rFonts w:ascii="Abadi" w:eastAsia="Times New Roman" w:hAnsi="Abadi" w:cs="Times New Roman"/>
          <w:kern w:val="0"/>
          <w:sz w:val="28"/>
          <w:szCs w:val="28"/>
          <w14:ligatures w14:val="none"/>
        </w:rPr>
        <w:t xml:space="preserve"> Introduce higher fines and stricter penalties for industries that violate water quality regulations.</w:t>
      </w:r>
    </w:p>
    <w:p w14:paraId="155181AD" w14:textId="77777777" w:rsidR="00A43142" w:rsidRPr="007E3B65" w:rsidRDefault="00A43142" w:rsidP="001B050F">
      <w:pPr>
        <w:numPr>
          <w:ilvl w:val="0"/>
          <w:numId w:val="4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Monitoring Programs:</w:t>
      </w:r>
      <w:r w:rsidRPr="007E3B65">
        <w:rPr>
          <w:rFonts w:ascii="Abadi" w:eastAsia="Times New Roman" w:hAnsi="Abadi" w:cs="Times New Roman"/>
          <w:kern w:val="0"/>
          <w:sz w:val="28"/>
          <w:szCs w:val="28"/>
          <w14:ligatures w14:val="none"/>
        </w:rPr>
        <w:t xml:space="preserve"> Empower local communities to monitor nearby water bodies and report pollution incidents.</w:t>
      </w:r>
    </w:p>
    <w:p w14:paraId="72E87BD2" w14:textId="05C1E85C"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3. Support Decentralized Water Treatment</w:t>
      </w:r>
    </w:p>
    <w:p w14:paraId="5BE32D69"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Promoting decentralized water treatment facilities to ensure clean drinking water access in remote and underserved areas.</w:t>
      </w:r>
    </w:p>
    <w:p w14:paraId="3551F46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241901E9" w14:textId="77777777" w:rsidR="00A43142" w:rsidRPr="007E3B65" w:rsidRDefault="00A43142" w:rsidP="001B050F">
      <w:pPr>
        <w:numPr>
          <w:ilvl w:val="0"/>
          <w:numId w:val="4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Funding for Small-Scale Projects:</w:t>
      </w:r>
      <w:r w:rsidRPr="007E3B65">
        <w:rPr>
          <w:rFonts w:ascii="Abadi" w:eastAsia="Times New Roman" w:hAnsi="Abadi" w:cs="Times New Roman"/>
          <w:kern w:val="0"/>
          <w:sz w:val="28"/>
          <w:szCs w:val="28"/>
          <w14:ligatures w14:val="none"/>
        </w:rPr>
        <w:t xml:space="preserve"> Allocate government funding to support the installation of small, community-based water treatment systems.</w:t>
      </w:r>
    </w:p>
    <w:p w14:paraId="6E6B04DC" w14:textId="77777777" w:rsidR="00A43142" w:rsidRPr="007E3B65" w:rsidRDefault="00A43142" w:rsidP="001B050F">
      <w:pPr>
        <w:numPr>
          <w:ilvl w:val="0"/>
          <w:numId w:val="4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Technical Assistance Programs:</w:t>
      </w:r>
      <w:r w:rsidRPr="007E3B65">
        <w:rPr>
          <w:rFonts w:ascii="Abadi" w:eastAsia="Times New Roman" w:hAnsi="Abadi" w:cs="Times New Roman"/>
          <w:kern w:val="0"/>
          <w:sz w:val="28"/>
          <w:szCs w:val="28"/>
          <w14:ligatures w14:val="none"/>
        </w:rPr>
        <w:t xml:space="preserve"> Provide technical assistance and training for local governments and communities to develop and maintain their own water treatment facilities.</w:t>
      </w:r>
    </w:p>
    <w:p w14:paraId="1AA65520" w14:textId="77777777" w:rsidR="00A43142" w:rsidRPr="007E3B65" w:rsidRDefault="00A43142" w:rsidP="001B050F">
      <w:pPr>
        <w:numPr>
          <w:ilvl w:val="0"/>
          <w:numId w:val="4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Regulatory Framework for Decentralization:</w:t>
      </w:r>
      <w:r w:rsidRPr="007E3B65">
        <w:rPr>
          <w:rFonts w:ascii="Abadi" w:eastAsia="Times New Roman" w:hAnsi="Abadi" w:cs="Times New Roman"/>
          <w:kern w:val="0"/>
          <w:sz w:val="28"/>
          <w:szCs w:val="28"/>
          <w14:ligatures w14:val="none"/>
        </w:rPr>
        <w:t xml:space="preserve"> Develop a clear regulatory framework that encourages the establishment of decentralized water treatment options.</w:t>
      </w:r>
    </w:p>
    <w:p w14:paraId="7A1C60FF" w14:textId="26870B32"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4. Implement Water Reuse Policies</w:t>
      </w:r>
    </w:p>
    <w:p w14:paraId="2DC2159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Establish policies that encourage the reuse of treated wastewater for agricultural and industrial purposes, reducing the demand for fresh water.</w:t>
      </w:r>
    </w:p>
    <w:p w14:paraId="09C22A2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78D6EE48" w14:textId="77777777" w:rsidR="00A43142" w:rsidRPr="007E3B65" w:rsidRDefault="00A43142" w:rsidP="001B050F">
      <w:pPr>
        <w:numPr>
          <w:ilvl w:val="0"/>
          <w:numId w:val="4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Guidelines for Water Reuse:</w:t>
      </w:r>
      <w:r w:rsidRPr="007E3B65">
        <w:rPr>
          <w:rFonts w:ascii="Abadi" w:eastAsia="Times New Roman" w:hAnsi="Abadi" w:cs="Times New Roman"/>
          <w:kern w:val="0"/>
          <w:sz w:val="28"/>
          <w:szCs w:val="28"/>
          <w14:ligatures w14:val="none"/>
        </w:rPr>
        <w:t xml:space="preserve"> Develop and disseminate guidelines on how to safely use treated wastewater in agriculture and industry.</w:t>
      </w:r>
    </w:p>
    <w:p w14:paraId="68802622" w14:textId="77777777" w:rsidR="00A43142" w:rsidRPr="007E3B65" w:rsidRDefault="00A43142" w:rsidP="001B050F">
      <w:pPr>
        <w:numPr>
          <w:ilvl w:val="0"/>
          <w:numId w:val="4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Incentives for Water Reuse Systems:</w:t>
      </w:r>
      <w:r w:rsidRPr="007E3B65">
        <w:rPr>
          <w:rFonts w:ascii="Abadi" w:eastAsia="Times New Roman" w:hAnsi="Abadi" w:cs="Times New Roman"/>
          <w:kern w:val="0"/>
          <w:sz w:val="28"/>
          <w:szCs w:val="28"/>
          <w14:ligatures w14:val="none"/>
        </w:rPr>
        <w:t xml:space="preserve"> Offer tax breaks or subsidies to farms and industries that install and use wastewater reuse systems.</w:t>
      </w:r>
    </w:p>
    <w:p w14:paraId="1743C86F" w14:textId="77777777" w:rsidR="00A43142" w:rsidRPr="007E3B65" w:rsidRDefault="00A43142" w:rsidP="001B050F">
      <w:pPr>
        <w:numPr>
          <w:ilvl w:val="0"/>
          <w:numId w:val="4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Partnerships for Reuse Initiatives:</w:t>
      </w:r>
      <w:r w:rsidRPr="007E3B65">
        <w:rPr>
          <w:rFonts w:ascii="Abadi" w:eastAsia="Times New Roman" w:hAnsi="Abadi" w:cs="Times New Roman"/>
          <w:kern w:val="0"/>
          <w:sz w:val="28"/>
          <w:szCs w:val="28"/>
          <w14:ligatures w14:val="none"/>
        </w:rPr>
        <w:t xml:space="preserve"> Facilitate partnerships between municipalities and large water users to promote the reuse of municipal treated wastewater.</w:t>
      </w:r>
    </w:p>
    <w:p w14:paraId="1E6D1B40" w14:textId="1C51ADF0"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5. Update Irrigation Practices and Technologies</w:t>
      </w:r>
    </w:p>
    <w:p w14:paraId="5ABB205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Modernizing irrigation practices and promoting the use of advanced technologies to improve water efficiency in agriculture.</w:t>
      </w:r>
    </w:p>
    <w:p w14:paraId="57D3BADC"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70B4784A" w14:textId="77777777" w:rsidR="00A43142" w:rsidRPr="007E3B65" w:rsidRDefault="00A43142" w:rsidP="001B050F">
      <w:pPr>
        <w:numPr>
          <w:ilvl w:val="0"/>
          <w:numId w:val="4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Subsidies for Modern Irrigation Systems:</w:t>
      </w:r>
      <w:r w:rsidRPr="007E3B65">
        <w:rPr>
          <w:rFonts w:ascii="Abadi" w:eastAsia="Times New Roman" w:hAnsi="Abadi" w:cs="Times New Roman"/>
          <w:kern w:val="0"/>
          <w:sz w:val="28"/>
          <w:szCs w:val="28"/>
          <w14:ligatures w14:val="none"/>
        </w:rPr>
        <w:t xml:space="preserve"> Provide subsidies for farmers to adopt drip irrigation and other water-saving technologies.</w:t>
      </w:r>
    </w:p>
    <w:p w14:paraId="56779E13" w14:textId="77777777" w:rsidR="00A43142" w:rsidRPr="007E3B65" w:rsidRDefault="00A43142" w:rsidP="001B050F">
      <w:pPr>
        <w:numPr>
          <w:ilvl w:val="0"/>
          <w:numId w:val="4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Agricultural Extension Services:</w:t>
      </w:r>
      <w:r w:rsidRPr="007E3B65">
        <w:rPr>
          <w:rFonts w:ascii="Abadi" w:eastAsia="Times New Roman" w:hAnsi="Abadi" w:cs="Times New Roman"/>
          <w:kern w:val="0"/>
          <w:sz w:val="28"/>
          <w:szCs w:val="28"/>
          <w14:ligatures w14:val="none"/>
        </w:rPr>
        <w:t xml:space="preserve"> Expand agricultural extension services to educate farmers on modern irrigation practices and technologies.</w:t>
      </w:r>
    </w:p>
    <w:p w14:paraId="45F82E05" w14:textId="77777777" w:rsidR="00A43142" w:rsidRPr="007E3B65" w:rsidRDefault="00A43142" w:rsidP="001B050F">
      <w:pPr>
        <w:numPr>
          <w:ilvl w:val="0"/>
          <w:numId w:val="4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Management Training:</w:t>
      </w:r>
      <w:r w:rsidRPr="007E3B65">
        <w:rPr>
          <w:rFonts w:ascii="Abadi" w:eastAsia="Times New Roman" w:hAnsi="Abadi" w:cs="Times New Roman"/>
          <w:kern w:val="0"/>
          <w:sz w:val="28"/>
          <w:szCs w:val="28"/>
          <w14:ligatures w14:val="none"/>
        </w:rPr>
        <w:t xml:space="preserve"> Offer training programs for water managers in agricultural sectors to optimize water use.</w:t>
      </w:r>
    </w:p>
    <w:p w14:paraId="5D0A5DF7" w14:textId="52D28C72"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6. Enhance Groundwater Protection</w:t>
      </w:r>
    </w:p>
    <w:p w14:paraId="71C3B900"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Strengthening policies to protect groundwater resources from over-extraction and contamination.</w:t>
      </w:r>
    </w:p>
    <w:p w14:paraId="7C9D20E5"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Examples:</w:t>
      </w:r>
    </w:p>
    <w:p w14:paraId="3303E09C" w14:textId="77777777" w:rsidR="00A43142" w:rsidRPr="007E3B65" w:rsidRDefault="00A43142" w:rsidP="001B050F">
      <w:pPr>
        <w:numPr>
          <w:ilvl w:val="0"/>
          <w:numId w:val="4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Groundwater Extraction Permits:</w:t>
      </w:r>
      <w:r w:rsidRPr="007E3B65">
        <w:rPr>
          <w:rFonts w:ascii="Abadi" w:eastAsia="Times New Roman" w:hAnsi="Abadi" w:cs="Times New Roman"/>
          <w:kern w:val="0"/>
          <w:sz w:val="28"/>
          <w:szCs w:val="28"/>
          <w14:ligatures w14:val="none"/>
        </w:rPr>
        <w:t xml:space="preserve"> Implement a stricter permit system for groundwater extraction, ensuring sustainable use.</w:t>
      </w:r>
    </w:p>
    <w:p w14:paraId="36CC9E68" w14:textId="77777777" w:rsidR="00A43142" w:rsidRPr="007E3B65" w:rsidRDefault="00A43142" w:rsidP="001B050F">
      <w:pPr>
        <w:numPr>
          <w:ilvl w:val="0"/>
          <w:numId w:val="4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Contamination Prevention Initiatives:</w:t>
      </w:r>
      <w:r w:rsidRPr="007E3B65">
        <w:rPr>
          <w:rFonts w:ascii="Abadi" w:eastAsia="Times New Roman" w:hAnsi="Abadi" w:cs="Times New Roman"/>
          <w:kern w:val="0"/>
          <w:sz w:val="28"/>
          <w:szCs w:val="28"/>
          <w14:ligatures w14:val="none"/>
        </w:rPr>
        <w:t xml:space="preserve"> Establish initiatives aimed at preventing agricultural runoff and industrial pollutants from entering groundwater sources.</w:t>
      </w:r>
    </w:p>
    <w:p w14:paraId="62E5DE89" w14:textId="77777777" w:rsidR="00A43142" w:rsidRPr="007E3B65" w:rsidRDefault="00A43142" w:rsidP="001B050F">
      <w:pPr>
        <w:numPr>
          <w:ilvl w:val="0"/>
          <w:numId w:val="4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 Education on Groundwater Conservation:</w:t>
      </w:r>
      <w:r w:rsidRPr="007E3B65">
        <w:rPr>
          <w:rFonts w:ascii="Abadi" w:eastAsia="Times New Roman" w:hAnsi="Abadi" w:cs="Times New Roman"/>
          <w:kern w:val="0"/>
          <w:sz w:val="28"/>
          <w:szCs w:val="28"/>
          <w14:ligatures w14:val="none"/>
        </w:rPr>
        <w:t xml:space="preserve"> Conduct public education campaigns to raise awareness about the importance of groundwater conservation.</w:t>
      </w:r>
    </w:p>
    <w:p w14:paraId="2797170C" w14:textId="5189E064"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7. Foster Public-Private Partnerships (PPPs)</w:t>
      </w:r>
    </w:p>
    <w:p w14:paraId="6A5BE2B3"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Encouraging PPPs to leverage private sector expertise and resources for the development and management of water infrastructure.</w:t>
      </w:r>
    </w:p>
    <w:p w14:paraId="6214E7D5"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570ECB6A" w14:textId="77777777" w:rsidR="00A43142" w:rsidRPr="007E3B65" w:rsidRDefault="00A43142" w:rsidP="001B050F">
      <w:pPr>
        <w:numPr>
          <w:ilvl w:val="0"/>
          <w:numId w:val="4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Framework for PPP Engagement:</w:t>
      </w:r>
      <w:r w:rsidRPr="007E3B65">
        <w:rPr>
          <w:rFonts w:ascii="Abadi" w:eastAsia="Times New Roman" w:hAnsi="Abadi" w:cs="Times New Roman"/>
          <w:kern w:val="0"/>
          <w:sz w:val="28"/>
          <w:szCs w:val="28"/>
          <w14:ligatures w14:val="none"/>
        </w:rPr>
        <w:t xml:space="preserve"> Develop a legal and regulatory framework that facilitates PPPs in water projects.</w:t>
      </w:r>
    </w:p>
    <w:p w14:paraId="6D9E9711" w14:textId="77777777" w:rsidR="00A43142" w:rsidRPr="007E3B65" w:rsidRDefault="00A43142" w:rsidP="001B050F">
      <w:pPr>
        <w:numPr>
          <w:ilvl w:val="0"/>
          <w:numId w:val="4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Risk Sharing Mechanisms:</w:t>
      </w:r>
      <w:r w:rsidRPr="007E3B65">
        <w:rPr>
          <w:rFonts w:ascii="Abadi" w:eastAsia="Times New Roman" w:hAnsi="Abadi" w:cs="Times New Roman"/>
          <w:kern w:val="0"/>
          <w:sz w:val="28"/>
          <w:szCs w:val="28"/>
          <w14:ligatures w14:val="none"/>
        </w:rPr>
        <w:t xml:space="preserve"> Create mechanisms for sharing risks between public entities and private companies in water projects.</w:t>
      </w:r>
    </w:p>
    <w:p w14:paraId="78166726" w14:textId="77777777" w:rsidR="00A43142" w:rsidRPr="007E3B65" w:rsidRDefault="00A43142" w:rsidP="001B050F">
      <w:pPr>
        <w:numPr>
          <w:ilvl w:val="0"/>
          <w:numId w:val="4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PPP Capacity Building:</w:t>
      </w:r>
      <w:r w:rsidRPr="007E3B65">
        <w:rPr>
          <w:rFonts w:ascii="Abadi" w:eastAsia="Times New Roman" w:hAnsi="Abadi" w:cs="Times New Roman"/>
          <w:kern w:val="0"/>
          <w:sz w:val="28"/>
          <w:szCs w:val="28"/>
          <w14:ligatures w14:val="none"/>
        </w:rPr>
        <w:t xml:space="preserve"> Offer training and resources to public officials on how to manage and negotiate PPP agreements effectively.</w:t>
      </w:r>
    </w:p>
    <w:p w14:paraId="0E80264D" w14:textId="05C2DF3A"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8. Water Conservation Education Mandatory in Schools</w:t>
      </w:r>
    </w:p>
    <w:p w14:paraId="654A176F"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Integrating water conservation education into the school curriculum to cultivate a culture of water stewardship from a young age.</w:t>
      </w:r>
    </w:p>
    <w:p w14:paraId="6671F7C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3D3A9FAC" w14:textId="77777777" w:rsidR="00A43142" w:rsidRPr="007E3B65" w:rsidRDefault="00A43142" w:rsidP="001B050F">
      <w:pPr>
        <w:numPr>
          <w:ilvl w:val="0"/>
          <w:numId w:val="4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Curriculum Development:</w:t>
      </w:r>
      <w:r w:rsidRPr="007E3B65">
        <w:rPr>
          <w:rFonts w:ascii="Abadi" w:eastAsia="Times New Roman" w:hAnsi="Abadi" w:cs="Times New Roman"/>
          <w:kern w:val="0"/>
          <w:sz w:val="28"/>
          <w:szCs w:val="28"/>
          <w14:ligatures w14:val="none"/>
        </w:rPr>
        <w:t xml:space="preserve"> Develop and integrate water conservation modules into the national school curriculum.</w:t>
      </w:r>
    </w:p>
    <w:p w14:paraId="0D0C6D4B" w14:textId="77777777" w:rsidR="00A43142" w:rsidRPr="007E3B65" w:rsidRDefault="00A43142" w:rsidP="001B050F">
      <w:pPr>
        <w:numPr>
          <w:ilvl w:val="0"/>
          <w:numId w:val="4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Teacher Training Programs:</w:t>
      </w:r>
      <w:r w:rsidRPr="007E3B65">
        <w:rPr>
          <w:rFonts w:ascii="Abadi" w:eastAsia="Times New Roman" w:hAnsi="Abadi" w:cs="Times New Roman"/>
          <w:kern w:val="0"/>
          <w:sz w:val="28"/>
          <w:szCs w:val="28"/>
          <w14:ligatures w14:val="none"/>
        </w:rPr>
        <w:t xml:space="preserve"> Train teachers to effectively deliver water conservation education.</w:t>
      </w:r>
    </w:p>
    <w:p w14:paraId="30C987A0" w14:textId="77777777" w:rsidR="00A43142" w:rsidRPr="007E3B65" w:rsidRDefault="00A43142" w:rsidP="001B050F">
      <w:pPr>
        <w:numPr>
          <w:ilvl w:val="0"/>
          <w:numId w:val="4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School Water Audits:</w:t>
      </w:r>
      <w:r w:rsidRPr="007E3B65">
        <w:rPr>
          <w:rFonts w:ascii="Abadi" w:eastAsia="Times New Roman" w:hAnsi="Abadi" w:cs="Times New Roman"/>
          <w:kern w:val="0"/>
          <w:sz w:val="28"/>
          <w:szCs w:val="28"/>
          <w14:ligatures w14:val="none"/>
        </w:rPr>
        <w:t xml:space="preserve"> Implement school-based programs where students participate in auditing their school’s water use and suggest improvements.</w:t>
      </w:r>
    </w:p>
    <w:p w14:paraId="3E64D380" w14:textId="65EFE5AF"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9. Incentivize Rainwater Harvesting</w:t>
      </w:r>
    </w:p>
    <w:p w14:paraId="3D12AF31"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Promoting the installation of rainwater harvesting systems through incentives to reduce reliance on municipal water systems.</w:t>
      </w:r>
    </w:p>
    <w:p w14:paraId="10D7AE8A"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Examples:</w:t>
      </w:r>
    </w:p>
    <w:p w14:paraId="3D4F9F67" w14:textId="77777777" w:rsidR="00A43142" w:rsidRPr="007E3B65" w:rsidRDefault="00A43142" w:rsidP="001B050F">
      <w:pPr>
        <w:numPr>
          <w:ilvl w:val="0"/>
          <w:numId w:val="4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Tax Credits for Rainwater Systems:</w:t>
      </w:r>
      <w:r w:rsidRPr="007E3B65">
        <w:rPr>
          <w:rFonts w:ascii="Abadi" w:eastAsia="Times New Roman" w:hAnsi="Abadi" w:cs="Times New Roman"/>
          <w:kern w:val="0"/>
          <w:sz w:val="28"/>
          <w:szCs w:val="28"/>
          <w14:ligatures w14:val="none"/>
        </w:rPr>
        <w:t xml:space="preserve"> Offer tax credits to homeowners and businesses that install rainwater harvesting systems.</w:t>
      </w:r>
    </w:p>
    <w:p w14:paraId="32A2FFE5" w14:textId="77777777" w:rsidR="00A43142" w:rsidRPr="007E3B65" w:rsidRDefault="00A43142" w:rsidP="001B050F">
      <w:pPr>
        <w:numPr>
          <w:ilvl w:val="0"/>
          <w:numId w:val="4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Building Requirements:</w:t>
      </w:r>
      <w:r w:rsidRPr="007E3B65">
        <w:rPr>
          <w:rFonts w:ascii="Abadi" w:eastAsia="Times New Roman" w:hAnsi="Abadi" w:cs="Times New Roman"/>
          <w:kern w:val="0"/>
          <w:sz w:val="28"/>
          <w:szCs w:val="28"/>
          <w14:ligatures w14:val="none"/>
        </w:rPr>
        <w:t xml:space="preserve"> Mandate rainwater harvesting in all new commercial and residential buildings.</w:t>
      </w:r>
    </w:p>
    <w:p w14:paraId="323FC6FD" w14:textId="77777777" w:rsidR="00A43142" w:rsidRPr="007E3B65" w:rsidRDefault="00A43142" w:rsidP="001B050F">
      <w:pPr>
        <w:numPr>
          <w:ilvl w:val="0"/>
          <w:numId w:val="4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Technical Support and Resources:</w:t>
      </w:r>
      <w:r w:rsidRPr="007E3B65">
        <w:rPr>
          <w:rFonts w:ascii="Abadi" w:eastAsia="Times New Roman" w:hAnsi="Abadi" w:cs="Times New Roman"/>
          <w:kern w:val="0"/>
          <w:sz w:val="28"/>
          <w:szCs w:val="28"/>
          <w14:ligatures w14:val="none"/>
        </w:rPr>
        <w:t xml:space="preserve"> Provide free or subsidized technical support and resources to assist with the installation of rainwater harvesting systems.</w:t>
      </w:r>
    </w:p>
    <w:p w14:paraId="53C1A6BC" w14:textId="467DDD51" w:rsidR="00A43142" w:rsidRPr="00C03110" w:rsidRDefault="00A43142" w:rsidP="00A43142">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10. Establish a National Water-Saving Campaign</w:t>
      </w:r>
    </w:p>
    <w:p w14:paraId="4726576F"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Launching a comprehensive national campaign to promote water-saving behaviors among the public and industries.</w:t>
      </w:r>
    </w:p>
    <w:p w14:paraId="24F50EB3" w14:textId="77777777" w:rsidR="00A43142" w:rsidRPr="007E3B65" w:rsidRDefault="00A43142" w:rsidP="00A43142">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Examples:</w:t>
      </w:r>
    </w:p>
    <w:p w14:paraId="6841A68B" w14:textId="77777777" w:rsidR="00A43142" w:rsidRPr="007E3B65" w:rsidRDefault="00A43142" w:rsidP="001B050F">
      <w:pPr>
        <w:numPr>
          <w:ilvl w:val="0"/>
          <w:numId w:val="5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National Water-Saving Day:</w:t>
      </w:r>
      <w:r w:rsidRPr="007E3B65">
        <w:rPr>
          <w:rFonts w:ascii="Abadi" w:eastAsia="Times New Roman" w:hAnsi="Abadi" w:cs="Times New Roman"/>
          <w:kern w:val="0"/>
          <w:sz w:val="28"/>
          <w:szCs w:val="28"/>
          <w14:ligatures w14:val="none"/>
        </w:rPr>
        <w:t xml:space="preserve"> Establish an annual National Water-Saving Day to promote water conservation activities and awareness.</w:t>
      </w:r>
    </w:p>
    <w:p w14:paraId="399F0135" w14:textId="77777777" w:rsidR="00A43142" w:rsidRPr="007E3B65" w:rsidRDefault="00A43142" w:rsidP="001B050F">
      <w:pPr>
        <w:numPr>
          <w:ilvl w:val="0"/>
          <w:numId w:val="5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Media Campaigns:</w:t>
      </w:r>
      <w:r w:rsidRPr="007E3B65">
        <w:rPr>
          <w:rFonts w:ascii="Abadi" w:eastAsia="Times New Roman" w:hAnsi="Abadi" w:cs="Times New Roman"/>
          <w:kern w:val="0"/>
          <w:sz w:val="28"/>
          <w:szCs w:val="28"/>
          <w14:ligatures w14:val="none"/>
        </w:rPr>
        <w:t xml:space="preserve"> Utilize television, radio, and online platforms to spread water-saving tips and success stories.</w:t>
      </w:r>
    </w:p>
    <w:p w14:paraId="23FE1883" w14:textId="77777777" w:rsidR="00A43142" w:rsidRPr="007E3B65" w:rsidRDefault="00A43142" w:rsidP="001B050F">
      <w:pPr>
        <w:numPr>
          <w:ilvl w:val="0"/>
          <w:numId w:val="5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Corporate Water Efficiency Awards:</w:t>
      </w:r>
      <w:r w:rsidRPr="007E3B65">
        <w:rPr>
          <w:rFonts w:ascii="Abadi" w:eastAsia="Times New Roman" w:hAnsi="Abadi" w:cs="Times New Roman"/>
          <w:kern w:val="0"/>
          <w:sz w:val="28"/>
          <w:szCs w:val="28"/>
          <w14:ligatures w14:val="none"/>
        </w:rPr>
        <w:t xml:space="preserve"> Introduce awards for companies that achieve significant reductions in water usage.</w:t>
      </w:r>
    </w:p>
    <w:p w14:paraId="3FF35101" w14:textId="77777777" w:rsidR="00A43142" w:rsidRPr="007E3B65" w:rsidRDefault="00A43142">
      <w:pPr>
        <w:rPr>
          <w:rFonts w:ascii="Abadi" w:eastAsia="Times New Roman" w:hAnsi="Abadi" w:cs="Times New Roman"/>
          <w:b/>
          <w:bCs/>
          <w:kern w:val="0"/>
          <w:sz w:val="28"/>
          <w:szCs w:val="28"/>
          <w:highlight w:val="yellow"/>
          <w14:ligatures w14:val="none"/>
        </w:rPr>
      </w:pPr>
      <w:r w:rsidRPr="007E3B65">
        <w:rPr>
          <w:rFonts w:ascii="Abadi" w:eastAsia="Times New Roman" w:hAnsi="Abadi" w:cs="Times New Roman"/>
          <w:b/>
          <w:bCs/>
          <w:kern w:val="0"/>
          <w:sz w:val="28"/>
          <w:szCs w:val="28"/>
          <w:highlight w:val="yellow"/>
          <w14:ligatures w14:val="none"/>
        </w:rPr>
        <w:br w:type="page"/>
      </w:r>
    </w:p>
    <w:p w14:paraId="5305F391" w14:textId="1762C0A7" w:rsidR="00A95475" w:rsidRPr="00235CF7" w:rsidRDefault="003317C9" w:rsidP="00E91BF2">
      <w:pPr>
        <w:pStyle w:val="Heading1"/>
        <w:pBdr>
          <w:between w:val="single" w:sz="4" w:space="1" w:color="auto"/>
        </w:pBdr>
        <w:rPr>
          <w:rFonts w:eastAsia="Times New Roman"/>
        </w:rPr>
      </w:pPr>
      <w:bookmarkStart w:id="16" w:name="_Toc168649093"/>
      <w:r w:rsidRPr="000F1E2A">
        <w:rPr>
          <w:sz w:val="40"/>
          <w:szCs w:val="52"/>
        </w:rPr>
        <w:lastRenderedPageBreak/>
        <w:t>9</w:t>
      </w:r>
      <w:r w:rsidR="008D6D8B" w:rsidRPr="000F1E2A">
        <w:rPr>
          <w:sz w:val="40"/>
          <w:szCs w:val="52"/>
        </w:rPr>
        <w:t xml:space="preserve">. </w:t>
      </w:r>
      <w:r w:rsidR="00A95475" w:rsidRPr="000F1E2A">
        <w:rPr>
          <w:sz w:val="40"/>
          <w:szCs w:val="52"/>
        </w:rPr>
        <w:t>Success Drivers</w:t>
      </w:r>
      <w:bookmarkEnd w:id="16"/>
      <w:r w:rsidR="00E16C7F">
        <w:rPr>
          <w:rFonts w:eastAsia="Times New Roman"/>
        </w:rPr>
        <w:br/>
      </w:r>
    </w:p>
    <w:p w14:paraId="265DD227" w14:textId="4285853C" w:rsidR="00A95475" w:rsidRPr="00C03110" w:rsidRDefault="00E16C7F" w:rsidP="00E91BF2">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A95475" w:rsidRPr="00C03110">
        <w:rPr>
          <w:rFonts w:ascii="Abadi" w:eastAsia="Times New Roman" w:hAnsi="Abadi" w:cs="Times New Roman"/>
          <w:b/>
          <w:bCs/>
          <w:kern w:val="0"/>
          <w:sz w:val="28"/>
          <w:szCs w:val="28"/>
          <w14:ligatures w14:val="none"/>
        </w:rPr>
        <w:t>1. Strong Governance and Regulatory Frameworks</w:t>
      </w:r>
    </w:p>
    <w:p w14:paraId="7853D8CA" w14:textId="6D2EBBB5"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Effective governance and clear regulatory frameworks are crucial for ensuring that water management strategies are implemented efficiently and sustainably. This includes laws and policies that support water conservation, equitable distribution, and investment in infrastructure.</w:t>
      </w:r>
    </w:p>
    <w:p w14:paraId="43B0A72F" w14:textId="405F37FA"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6B0A7BD5" w14:textId="77777777" w:rsidR="00A95475" w:rsidRPr="007E3B65" w:rsidRDefault="00A95475" w:rsidP="001B050F">
      <w:pPr>
        <w:numPr>
          <w:ilvl w:val="0"/>
          <w:numId w:val="2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Management Legislation:</w:t>
      </w:r>
      <w:r w:rsidRPr="007E3B65">
        <w:rPr>
          <w:rFonts w:ascii="Abadi" w:eastAsia="Times New Roman" w:hAnsi="Abadi" w:cs="Times New Roman"/>
          <w:kern w:val="0"/>
          <w:sz w:val="28"/>
          <w:szCs w:val="28"/>
          <w14:ligatures w14:val="none"/>
        </w:rPr>
        <w:t xml:space="preserve"> Enacting comprehensive water management laws that define rights, usage, conservation, and penalties for misuse.</w:t>
      </w:r>
    </w:p>
    <w:p w14:paraId="0C3D7858" w14:textId="77777777" w:rsidR="00A95475" w:rsidRPr="007E3B65" w:rsidRDefault="00A95475" w:rsidP="001B050F">
      <w:pPr>
        <w:numPr>
          <w:ilvl w:val="0"/>
          <w:numId w:val="2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Transparent Regulatory Bodies:</w:t>
      </w:r>
      <w:r w:rsidRPr="007E3B65">
        <w:rPr>
          <w:rFonts w:ascii="Abadi" w:eastAsia="Times New Roman" w:hAnsi="Abadi" w:cs="Times New Roman"/>
          <w:kern w:val="0"/>
          <w:sz w:val="28"/>
          <w:szCs w:val="28"/>
          <w14:ligatures w14:val="none"/>
        </w:rPr>
        <w:t xml:space="preserve"> Establishing independent regulatory bodies to oversee water resources management, ensuring transparency and accountability.</w:t>
      </w:r>
    </w:p>
    <w:p w14:paraId="2D3E730E" w14:textId="77777777" w:rsidR="00A95475" w:rsidRPr="007E3B65" w:rsidRDefault="00A95475" w:rsidP="001B050F">
      <w:pPr>
        <w:numPr>
          <w:ilvl w:val="0"/>
          <w:numId w:val="2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Regular Policy Reviews:</w:t>
      </w:r>
      <w:r w:rsidRPr="007E3B65">
        <w:rPr>
          <w:rFonts w:ascii="Abadi" w:eastAsia="Times New Roman" w:hAnsi="Abadi" w:cs="Times New Roman"/>
          <w:kern w:val="0"/>
          <w:sz w:val="28"/>
          <w:szCs w:val="28"/>
          <w14:ligatures w14:val="none"/>
        </w:rPr>
        <w:t xml:space="preserve"> Instituting regular reviews and updates of water policies to adapt to new technologies, climate change impacts, and population growth.</w:t>
      </w:r>
    </w:p>
    <w:p w14:paraId="4FD0A492" w14:textId="67E21747"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2. Community Engagement and Participation</w:t>
      </w:r>
    </w:p>
    <w:p w14:paraId="12464FA1" w14:textId="34E41254"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Active community involvement in water management decisions fosters greater accountability, enhances sustainability, and ensures that the solutions are tailored to local needs.</w:t>
      </w:r>
    </w:p>
    <w:p w14:paraId="2E699E1E" w14:textId="5054AA7A"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24E3BB71" w14:textId="77777777" w:rsidR="00A95475" w:rsidRPr="007E3B65" w:rsidRDefault="00A95475" w:rsidP="001B050F">
      <w:pPr>
        <w:numPr>
          <w:ilvl w:val="0"/>
          <w:numId w:val="2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Community Water Boards:</w:t>
      </w:r>
      <w:r w:rsidRPr="007E3B65">
        <w:rPr>
          <w:rFonts w:ascii="Abadi" w:eastAsia="Times New Roman" w:hAnsi="Abadi" w:cs="Times New Roman"/>
          <w:kern w:val="0"/>
          <w:sz w:val="28"/>
          <w:szCs w:val="28"/>
          <w14:ligatures w14:val="none"/>
        </w:rPr>
        <w:t xml:space="preserve"> Forming community water boards that participate in local water management decisions and oversee local projects.</w:t>
      </w:r>
    </w:p>
    <w:p w14:paraId="4F9AB006" w14:textId="77777777" w:rsidR="00A95475" w:rsidRPr="007E3B65" w:rsidRDefault="00A95475" w:rsidP="001B050F">
      <w:pPr>
        <w:numPr>
          <w:ilvl w:val="0"/>
          <w:numId w:val="2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 Consultations:</w:t>
      </w:r>
      <w:r w:rsidRPr="007E3B65">
        <w:rPr>
          <w:rFonts w:ascii="Abadi" w:eastAsia="Times New Roman" w:hAnsi="Abadi" w:cs="Times New Roman"/>
          <w:kern w:val="0"/>
          <w:sz w:val="28"/>
          <w:szCs w:val="28"/>
          <w14:ligatures w14:val="none"/>
        </w:rPr>
        <w:t xml:space="preserve"> Holding regular public consultations to gather input on water management plans and infrastructure projects.</w:t>
      </w:r>
    </w:p>
    <w:p w14:paraId="7C5FA513" w14:textId="77777777" w:rsidR="00A95475" w:rsidRPr="007E3B65" w:rsidRDefault="00A95475" w:rsidP="001B050F">
      <w:pPr>
        <w:numPr>
          <w:ilvl w:val="0"/>
          <w:numId w:val="2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Educational Outreach Programs:</w:t>
      </w:r>
      <w:r w:rsidRPr="007E3B65">
        <w:rPr>
          <w:rFonts w:ascii="Abadi" w:eastAsia="Times New Roman" w:hAnsi="Abadi" w:cs="Times New Roman"/>
          <w:kern w:val="0"/>
          <w:sz w:val="28"/>
          <w:szCs w:val="28"/>
          <w14:ligatures w14:val="none"/>
        </w:rPr>
        <w:t xml:space="preserve"> Implementing ongoing educational programs to keep the public informed about water issues and engaged in conservation efforts.</w:t>
      </w:r>
    </w:p>
    <w:p w14:paraId="7C4CD45E" w14:textId="1563FD63"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3. Technological Innovation and Adoption</w:t>
      </w:r>
    </w:p>
    <w:p w14:paraId="2A7C0DC4" w14:textId="2C9FF8DC"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 xml:space="preserve">Leveraging modern technology in water management, such as IoT for monitoring systems, AI for demand forecasting, and advanced water </w:t>
      </w:r>
      <w:r w:rsidRPr="007E3B65">
        <w:rPr>
          <w:rFonts w:ascii="Abadi" w:eastAsia="Times New Roman" w:hAnsi="Abadi" w:cs="Times New Roman"/>
          <w:kern w:val="0"/>
          <w:sz w:val="28"/>
          <w:szCs w:val="28"/>
          <w14:ligatures w14:val="none"/>
        </w:rPr>
        <w:lastRenderedPageBreak/>
        <w:t>purification technologies, can dramatically improve efficiency and resource management.</w:t>
      </w:r>
    </w:p>
    <w:p w14:paraId="7428D62A" w14:textId="7DCBB1AD"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5DAD11C7" w14:textId="77777777" w:rsidR="00A95475" w:rsidRPr="007E3B65" w:rsidRDefault="00A95475" w:rsidP="001B050F">
      <w:pPr>
        <w:numPr>
          <w:ilvl w:val="0"/>
          <w:numId w:val="2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Smart Water Metering:</w:t>
      </w:r>
      <w:r w:rsidRPr="007E3B65">
        <w:rPr>
          <w:rFonts w:ascii="Abadi" w:eastAsia="Times New Roman" w:hAnsi="Abadi" w:cs="Times New Roman"/>
          <w:kern w:val="0"/>
          <w:sz w:val="28"/>
          <w:szCs w:val="28"/>
          <w14:ligatures w14:val="none"/>
        </w:rPr>
        <w:t xml:space="preserve"> Installing smart water meters across residential and commercial sectors to improve water use efficiency and data collection.</w:t>
      </w:r>
    </w:p>
    <w:p w14:paraId="538FD755" w14:textId="77777777" w:rsidR="00A95475" w:rsidRPr="007E3B65" w:rsidRDefault="00A95475" w:rsidP="001B050F">
      <w:pPr>
        <w:numPr>
          <w:ilvl w:val="0"/>
          <w:numId w:val="2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Advanced Treatment Technologies:</w:t>
      </w:r>
      <w:r w:rsidRPr="007E3B65">
        <w:rPr>
          <w:rFonts w:ascii="Abadi" w:eastAsia="Times New Roman" w:hAnsi="Abadi" w:cs="Times New Roman"/>
          <w:kern w:val="0"/>
          <w:sz w:val="28"/>
          <w:szCs w:val="28"/>
          <w14:ligatures w14:val="none"/>
        </w:rPr>
        <w:t xml:space="preserve"> Utilizing cutting-edge treatment technologies that enable the reuse and recycling of wastewater.</w:t>
      </w:r>
    </w:p>
    <w:p w14:paraId="5044C220" w14:textId="77777777" w:rsidR="00A95475" w:rsidRPr="007E3B65" w:rsidRDefault="00A95475" w:rsidP="001B050F">
      <w:pPr>
        <w:numPr>
          <w:ilvl w:val="0"/>
          <w:numId w:val="2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Tech-Enabled Leak Detection:</w:t>
      </w:r>
      <w:r w:rsidRPr="007E3B65">
        <w:rPr>
          <w:rFonts w:ascii="Abadi" w:eastAsia="Times New Roman" w:hAnsi="Abadi" w:cs="Times New Roman"/>
          <w:kern w:val="0"/>
          <w:sz w:val="28"/>
          <w:szCs w:val="28"/>
          <w14:ligatures w14:val="none"/>
        </w:rPr>
        <w:t xml:space="preserve"> Implementing advanced leak detection technologies to quickly identify and repair leaks, reducing water loss.</w:t>
      </w:r>
    </w:p>
    <w:p w14:paraId="78D83531" w14:textId="6B4364C5"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4. Sustainable Financing Models</w:t>
      </w:r>
    </w:p>
    <w:p w14:paraId="197D8467" w14:textId="101AC952"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Developing sustainable financing models is essential to fund the maintenance and expansion of water infrastructure. This includes leveraging both public funds and private investment.</w:t>
      </w:r>
    </w:p>
    <w:p w14:paraId="7F4D1099" w14:textId="74637D65"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4A82ABBA" w14:textId="77777777" w:rsidR="00A95475" w:rsidRPr="007E3B65" w:rsidRDefault="00A95475" w:rsidP="001B050F">
      <w:pPr>
        <w:numPr>
          <w:ilvl w:val="0"/>
          <w:numId w:val="2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Bonds:</w:t>
      </w:r>
      <w:r w:rsidRPr="007E3B65">
        <w:rPr>
          <w:rFonts w:ascii="Abadi" w:eastAsia="Times New Roman" w:hAnsi="Abadi" w:cs="Times New Roman"/>
          <w:kern w:val="0"/>
          <w:sz w:val="28"/>
          <w:szCs w:val="28"/>
          <w14:ligatures w14:val="none"/>
        </w:rPr>
        <w:t xml:space="preserve"> Issuing water bonds to raise capital for large-scale water infrastructure projects.</w:t>
      </w:r>
    </w:p>
    <w:p w14:paraId="1202D903" w14:textId="77777777" w:rsidR="00A95475" w:rsidRPr="007E3B65" w:rsidRDefault="00A95475" w:rsidP="001B050F">
      <w:pPr>
        <w:numPr>
          <w:ilvl w:val="0"/>
          <w:numId w:val="2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Public-Private Partnerships:</w:t>
      </w:r>
      <w:r w:rsidRPr="007E3B65">
        <w:rPr>
          <w:rFonts w:ascii="Abadi" w:eastAsia="Times New Roman" w:hAnsi="Abadi" w:cs="Times New Roman"/>
          <w:kern w:val="0"/>
          <w:sz w:val="28"/>
          <w:szCs w:val="28"/>
          <w14:ligatures w14:val="none"/>
        </w:rPr>
        <w:t xml:space="preserve"> Encouraging public-private partnerships to bring in private sector investment and expertise.</w:t>
      </w:r>
    </w:p>
    <w:p w14:paraId="124C04C9" w14:textId="77777777" w:rsidR="00A95475" w:rsidRPr="007E3B65" w:rsidRDefault="00A95475" w:rsidP="001B050F">
      <w:pPr>
        <w:numPr>
          <w:ilvl w:val="0"/>
          <w:numId w:val="2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International Grants and Loans:</w:t>
      </w:r>
      <w:r w:rsidRPr="007E3B65">
        <w:rPr>
          <w:rFonts w:ascii="Abadi" w:eastAsia="Times New Roman" w:hAnsi="Abadi" w:cs="Times New Roman"/>
          <w:kern w:val="0"/>
          <w:sz w:val="28"/>
          <w:szCs w:val="28"/>
          <w14:ligatures w14:val="none"/>
        </w:rPr>
        <w:t xml:space="preserve"> Securing grants and loans from international financial institutions and development banks.</w:t>
      </w:r>
    </w:p>
    <w:p w14:paraId="09604B72" w14:textId="5E5D2935"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5. Comprehensive Disaster Management and Resilience Planning</w:t>
      </w:r>
    </w:p>
    <w:p w14:paraId="4E3AFF46" w14:textId="6EAA0782"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Building resilience into water infrastructure to manage and mitigate the risks associated with natural disasters and climate change is crucial for maintaining water security.</w:t>
      </w:r>
    </w:p>
    <w:p w14:paraId="485FF65F" w14:textId="3A1BBF0A"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247B8177" w14:textId="77777777" w:rsidR="00A95475" w:rsidRPr="007E3B65" w:rsidRDefault="00A95475" w:rsidP="001B050F">
      <w:pPr>
        <w:numPr>
          <w:ilvl w:val="0"/>
          <w:numId w:val="2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Flood Management Infrastructure:</w:t>
      </w:r>
      <w:r w:rsidRPr="007E3B65">
        <w:rPr>
          <w:rFonts w:ascii="Abadi" w:eastAsia="Times New Roman" w:hAnsi="Abadi" w:cs="Times New Roman"/>
          <w:kern w:val="0"/>
          <w:sz w:val="28"/>
          <w:szCs w:val="28"/>
          <w14:ligatures w14:val="none"/>
        </w:rPr>
        <w:t xml:space="preserve"> Enhancing flood management systems to protect water resources and infrastructure from storm and flood damage.</w:t>
      </w:r>
    </w:p>
    <w:p w14:paraId="31227BBD" w14:textId="77777777" w:rsidR="00A95475" w:rsidRPr="007E3B65" w:rsidRDefault="00A95475" w:rsidP="001B050F">
      <w:pPr>
        <w:numPr>
          <w:ilvl w:val="0"/>
          <w:numId w:val="2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Drought Resilience Measures:</w:t>
      </w:r>
      <w:r w:rsidRPr="007E3B65">
        <w:rPr>
          <w:rFonts w:ascii="Abadi" w:eastAsia="Times New Roman" w:hAnsi="Abadi" w:cs="Times New Roman"/>
          <w:kern w:val="0"/>
          <w:sz w:val="28"/>
          <w:szCs w:val="28"/>
          <w14:ligatures w14:val="none"/>
        </w:rPr>
        <w:t xml:space="preserve"> Implementing drought resilience measures such as alternative water sources and drought-resistant agricultural practices.</w:t>
      </w:r>
    </w:p>
    <w:p w14:paraId="5ED5A4D7" w14:textId="01547DF7" w:rsidR="00A95475" w:rsidRPr="000F1E2A" w:rsidRDefault="00A95475" w:rsidP="001B050F">
      <w:pPr>
        <w:numPr>
          <w:ilvl w:val="0"/>
          <w:numId w:val="2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Emergency Water Supply Plans:</w:t>
      </w:r>
      <w:r w:rsidRPr="007E3B65">
        <w:rPr>
          <w:rFonts w:ascii="Abadi" w:eastAsia="Times New Roman" w:hAnsi="Abadi" w:cs="Times New Roman"/>
          <w:kern w:val="0"/>
          <w:sz w:val="28"/>
          <w:szCs w:val="28"/>
          <w14:ligatures w14:val="none"/>
        </w:rPr>
        <w:t xml:space="preserve"> Developing and testing emergency water supply plans to ensure water availability during disasters.</w:t>
      </w:r>
      <w:r w:rsidRPr="000F1E2A">
        <w:rPr>
          <w:rFonts w:ascii="Abadi" w:eastAsia="Times New Roman" w:hAnsi="Abadi" w:cs="Times New Roman"/>
          <w:b/>
          <w:bCs/>
          <w:kern w:val="0"/>
          <w:sz w:val="28"/>
          <w:szCs w:val="28"/>
          <w14:ligatures w14:val="none"/>
        </w:rPr>
        <w:t>6. Integrated Water Resource Management (IWRM)</w:t>
      </w:r>
    </w:p>
    <w:p w14:paraId="4521BBC0" w14:textId="0BEEF353"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lastRenderedPageBreak/>
        <w:t>Adopting IWRM approaches ensures that all aspects of water management, including surface water, groundwater, and water quality, are considered holistically, promoting sustainability and efficiency.</w:t>
      </w:r>
    </w:p>
    <w:p w14:paraId="3A2C80F4" w14:textId="2CA7E785"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585BE010" w14:textId="77777777" w:rsidR="00A95475" w:rsidRPr="007E3B65" w:rsidRDefault="00A95475" w:rsidP="001B050F">
      <w:pPr>
        <w:numPr>
          <w:ilvl w:val="0"/>
          <w:numId w:val="2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Watershed Management Projects:</w:t>
      </w:r>
      <w:r w:rsidRPr="007E3B65">
        <w:rPr>
          <w:rFonts w:ascii="Abadi" w:eastAsia="Times New Roman" w:hAnsi="Abadi" w:cs="Times New Roman"/>
          <w:kern w:val="0"/>
          <w:sz w:val="28"/>
          <w:szCs w:val="28"/>
          <w14:ligatures w14:val="none"/>
        </w:rPr>
        <w:t xml:space="preserve"> Initiating watershed management projects that consider both water quantity and quality.</w:t>
      </w:r>
    </w:p>
    <w:p w14:paraId="57AFB455" w14:textId="77777777" w:rsidR="00A95475" w:rsidRPr="007E3B65" w:rsidRDefault="00A95475" w:rsidP="001B050F">
      <w:pPr>
        <w:numPr>
          <w:ilvl w:val="0"/>
          <w:numId w:val="2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Cross-Sectoral Water Allocation:</w:t>
      </w:r>
      <w:r w:rsidRPr="007E3B65">
        <w:rPr>
          <w:rFonts w:ascii="Abadi" w:eastAsia="Times New Roman" w:hAnsi="Abadi" w:cs="Times New Roman"/>
          <w:kern w:val="0"/>
          <w:sz w:val="28"/>
          <w:szCs w:val="28"/>
          <w14:ligatures w14:val="none"/>
        </w:rPr>
        <w:t xml:space="preserve"> Implementing policies that ensure fair water allocation across different sectors such as agriculture, industry, and domestic use.</w:t>
      </w:r>
    </w:p>
    <w:p w14:paraId="0AA5F7A6" w14:textId="77777777" w:rsidR="00A95475" w:rsidRPr="007E3B65" w:rsidRDefault="00A95475" w:rsidP="001B050F">
      <w:pPr>
        <w:numPr>
          <w:ilvl w:val="0"/>
          <w:numId w:val="2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Data Management Systems:</w:t>
      </w:r>
      <w:r w:rsidRPr="007E3B65">
        <w:rPr>
          <w:rFonts w:ascii="Abadi" w:eastAsia="Times New Roman" w:hAnsi="Abadi" w:cs="Times New Roman"/>
          <w:kern w:val="0"/>
          <w:sz w:val="28"/>
          <w:szCs w:val="28"/>
          <w14:ligatures w14:val="none"/>
        </w:rPr>
        <w:t xml:space="preserve"> Establishing comprehensive data management systems to support decision-making in water resource management.</w:t>
      </w:r>
    </w:p>
    <w:p w14:paraId="1C1A5BD2" w14:textId="3F3B9817"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7. Policy and Institutional Alignment</w:t>
      </w:r>
    </w:p>
    <w:p w14:paraId="3A4149D3" w14:textId="68F97C9C"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Aligning policies and institutional frameworks across different levels of government and various sectors ensures coordinated efforts in water management and avoids conflicting actions.</w:t>
      </w:r>
    </w:p>
    <w:p w14:paraId="75BA08E1" w14:textId="2F675599"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7CF388C9" w14:textId="77777777" w:rsidR="00A95475" w:rsidRPr="007E3B65" w:rsidRDefault="00A95475" w:rsidP="001B050F">
      <w:pPr>
        <w:numPr>
          <w:ilvl w:val="0"/>
          <w:numId w:val="2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Interdepartmental Committees:</w:t>
      </w:r>
      <w:r w:rsidRPr="007E3B65">
        <w:rPr>
          <w:rFonts w:ascii="Abadi" w:eastAsia="Times New Roman" w:hAnsi="Abadi" w:cs="Times New Roman"/>
          <w:kern w:val="0"/>
          <w:sz w:val="28"/>
          <w:szCs w:val="28"/>
          <w14:ligatures w14:val="none"/>
        </w:rPr>
        <w:t xml:space="preserve"> Creating interdepartmental committees to coordinate water-related policies and projects.</w:t>
      </w:r>
    </w:p>
    <w:p w14:paraId="25D37A56" w14:textId="77777777" w:rsidR="00A95475" w:rsidRPr="007E3B65" w:rsidRDefault="00A95475" w:rsidP="001B050F">
      <w:pPr>
        <w:numPr>
          <w:ilvl w:val="0"/>
          <w:numId w:val="2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Unified Water Management Strategy:</w:t>
      </w:r>
      <w:r w:rsidRPr="007E3B65">
        <w:rPr>
          <w:rFonts w:ascii="Abadi" w:eastAsia="Times New Roman" w:hAnsi="Abadi" w:cs="Times New Roman"/>
          <w:kern w:val="0"/>
          <w:sz w:val="28"/>
          <w:szCs w:val="28"/>
          <w14:ligatures w14:val="none"/>
        </w:rPr>
        <w:t xml:space="preserve"> Developing a unified national water management strategy that aligns with regional and local plans.</w:t>
      </w:r>
    </w:p>
    <w:p w14:paraId="3D08FDB3" w14:textId="77777777" w:rsidR="00A95475" w:rsidRPr="007E3B65" w:rsidRDefault="00A95475" w:rsidP="001B050F">
      <w:pPr>
        <w:numPr>
          <w:ilvl w:val="0"/>
          <w:numId w:val="2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Legislative Consistency:</w:t>
      </w:r>
      <w:r w:rsidRPr="007E3B65">
        <w:rPr>
          <w:rFonts w:ascii="Abadi" w:eastAsia="Times New Roman" w:hAnsi="Abadi" w:cs="Times New Roman"/>
          <w:kern w:val="0"/>
          <w:sz w:val="28"/>
          <w:szCs w:val="28"/>
          <w14:ligatures w14:val="none"/>
        </w:rPr>
        <w:t xml:space="preserve"> Ensuring that all new water legislation is consistent with existing laws and international best practices.</w:t>
      </w:r>
    </w:p>
    <w:p w14:paraId="1CF9884F" w14:textId="5A47023A"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8. Education and Capacity Building</w:t>
      </w:r>
    </w:p>
    <w:p w14:paraId="2BEEEEBB" w14:textId="462E551F"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Investing in education and capacity building ensures that individuals and organizations have the knowledge and skills necessary to manage water resources effectively and innovate solutions.</w:t>
      </w:r>
    </w:p>
    <w:p w14:paraId="08493FF9" w14:textId="2F1F5BBC"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7D27E43B" w14:textId="77777777" w:rsidR="00A95475" w:rsidRPr="007E3B65" w:rsidRDefault="00A95475" w:rsidP="001B050F">
      <w:pPr>
        <w:numPr>
          <w:ilvl w:val="0"/>
          <w:numId w:val="2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Management Degree Programs:</w:t>
      </w:r>
      <w:r w:rsidRPr="007E3B65">
        <w:rPr>
          <w:rFonts w:ascii="Abadi" w:eastAsia="Times New Roman" w:hAnsi="Abadi" w:cs="Times New Roman"/>
          <w:kern w:val="0"/>
          <w:sz w:val="28"/>
          <w:szCs w:val="28"/>
          <w14:ligatures w14:val="none"/>
        </w:rPr>
        <w:t xml:space="preserve"> Supporting universities to offer degree programs in water management and engineering.</w:t>
      </w:r>
    </w:p>
    <w:p w14:paraId="7E6BB526" w14:textId="77777777" w:rsidR="00A95475" w:rsidRPr="007E3B65" w:rsidRDefault="00A95475" w:rsidP="001B050F">
      <w:pPr>
        <w:numPr>
          <w:ilvl w:val="0"/>
          <w:numId w:val="2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Professional Training Workshops:</w:t>
      </w:r>
      <w:r w:rsidRPr="007E3B65">
        <w:rPr>
          <w:rFonts w:ascii="Abadi" w:eastAsia="Times New Roman" w:hAnsi="Abadi" w:cs="Times New Roman"/>
          <w:kern w:val="0"/>
          <w:sz w:val="28"/>
          <w:szCs w:val="28"/>
          <w14:ligatures w14:val="none"/>
        </w:rPr>
        <w:t xml:space="preserve"> Conducting regular training workshops for water sector professionals on the latest technologies and practices.</w:t>
      </w:r>
    </w:p>
    <w:p w14:paraId="05116D9E" w14:textId="77777777" w:rsidR="00A95475" w:rsidRPr="007E3B65" w:rsidRDefault="00A95475" w:rsidP="001B050F">
      <w:pPr>
        <w:numPr>
          <w:ilvl w:val="0"/>
          <w:numId w:val="2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Public Awareness Campaigns:</w:t>
      </w:r>
      <w:r w:rsidRPr="007E3B65">
        <w:rPr>
          <w:rFonts w:ascii="Abadi" w:eastAsia="Times New Roman" w:hAnsi="Abadi" w:cs="Times New Roman"/>
          <w:kern w:val="0"/>
          <w:sz w:val="28"/>
          <w:szCs w:val="28"/>
          <w14:ligatures w14:val="none"/>
        </w:rPr>
        <w:t xml:space="preserve"> Running ongoing public awareness campaigns to educate the population on water conservation and management practices.</w:t>
      </w:r>
    </w:p>
    <w:p w14:paraId="08A6EECA" w14:textId="74A7830D"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9. Monitoring, Evaluation, and Learning</w:t>
      </w:r>
    </w:p>
    <w:p w14:paraId="07236B31" w14:textId="7A84680A"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Continuous monitoring, evaluation, and learning from past and ongoing projects help to improve water management practices and policies over time.</w:t>
      </w:r>
    </w:p>
    <w:p w14:paraId="74D3E5EE" w14:textId="1618C606"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0028BEF8" w14:textId="77777777" w:rsidR="00A95475" w:rsidRPr="007E3B65" w:rsidRDefault="00A95475" w:rsidP="001B050F">
      <w:pPr>
        <w:numPr>
          <w:ilvl w:val="0"/>
          <w:numId w:val="2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Performance Metrics for Water Projects:</w:t>
      </w:r>
      <w:r w:rsidRPr="007E3B65">
        <w:rPr>
          <w:rFonts w:ascii="Abadi" w:eastAsia="Times New Roman" w:hAnsi="Abadi" w:cs="Times New Roman"/>
          <w:kern w:val="0"/>
          <w:sz w:val="28"/>
          <w:szCs w:val="28"/>
          <w14:ligatures w14:val="none"/>
        </w:rPr>
        <w:t xml:space="preserve"> Implementing clear performance metrics to evaluate the success of water projects and initiatives.</w:t>
      </w:r>
    </w:p>
    <w:p w14:paraId="3632EBF6" w14:textId="77777777" w:rsidR="00A95475" w:rsidRPr="007E3B65" w:rsidRDefault="00A95475" w:rsidP="001B050F">
      <w:pPr>
        <w:numPr>
          <w:ilvl w:val="0"/>
          <w:numId w:val="2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Feedback Mechanisms:</w:t>
      </w:r>
      <w:r w:rsidRPr="007E3B65">
        <w:rPr>
          <w:rFonts w:ascii="Abadi" w:eastAsia="Times New Roman" w:hAnsi="Abadi" w:cs="Times New Roman"/>
          <w:kern w:val="0"/>
          <w:sz w:val="28"/>
          <w:szCs w:val="28"/>
          <w14:ligatures w14:val="none"/>
        </w:rPr>
        <w:t xml:space="preserve"> Establishing robust feedback mechanisms to gather insights from stakeholders and adjust strategies accordingly.</w:t>
      </w:r>
    </w:p>
    <w:p w14:paraId="5A931B3A" w14:textId="77777777" w:rsidR="00A95475" w:rsidRPr="007E3B65" w:rsidRDefault="00A95475" w:rsidP="001B050F">
      <w:pPr>
        <w:numPr>
          <w:ilvl w:val="0"/>
          <w:numId w:val="2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Pilot Projects:</w:t>
      </w:r>
      <w:r w:rsidRPr="007E3B65">
        <w:rPr>
          <w:rFonts w:ascii="Abadi" w:eastAsia="Times New Roman" w:hAnsi="Abadi" w:cs="Times New Roman"/>
          <w:kern w:val="0"/>
          <w:sz w:val="28"/>
          <w:szCs w:val="28"/>
          <w14:ligatures w14:val="none"/>
        </w:rPr>
        <w:t xml:space="preserve"> Utilizing pilot projects to test new approaches or technologies before wider application, learning and adapting based on results.</w:t>
      </w:r>
    </w:p>
    <w:p w14:paraId="588866A5" w14:textId="24464332" w:rsidR="00A95475" w:rsidRPr="00C03110" w:rsidRDefault="00A95475" w:rsidP="00A95475">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10. Environmental Sustainability</w:t>
      </w:r>
    </w:p>
    <w:p w14:paraId="03D6BB56" w14:textId="44984969" w:rsidR="00A95475" w:rsidRPr="007E3B65" w:rsidRDefault="00A95475"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Emphasizing environmental sustainability in water management ensures that water practices contribute to the health of ecosystems, which in turn supports human well-being and biodiversity.</w:t>
      </w:r>
    </w:p>
    <w:p w14:paraId="5FDD7B3A" w14:textId="55817AC2" w:rsidR="00A95475" w:rsidRPr="007E3B65" w:rsidRDefault="00241F1C" w:rsidP="00A95475">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A95475" w:rsidRPr="007E3B65">
        <w:rPr>
          <w:rFonts w:ascii="Abadi" w:eastAsia="Times New Roman" w:hAnsi="Abadi" w:cs="Times New Roman"/>
          <w:b/>
          <w:bCs/>
          <w:kern w:val="0"/>
          <w:sz w:val="28"/>
          <w:szCs w:val="28"/>
          <w14:ligatures w14:val="none"/>
        </w:rPr>
        <w:t>s:</w:t>
      </w:r>
    </w:p>
    <w:p w14:paraId="4ECD479F" w14:textId="77777777" w:rsidR="00A95475" w:rsidRPr="007E3B65" w:rsidRDefault="00A95475" w:rsidP="001B050F">
      <w:pPr>
        <w:numPr>
          <w:ilvl w:val="0"/>
          <w:numId w:val="3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Conservation Projects:</w:t>
      </w:r>
      <w:r w:rsidRPr="007E3B65">
        <w:rPr>
          <w:rFonts w:ascii="Abadi" w:eastAsia="Times New Roman" w:hAnsi="Abadi" w:cs="Times New Roman"/>
          <w:kern w:val="0"/>
          <w:sz w:val="28"/>
          <w:szCs w:val="28"/>
          <w14:ligatures w14:val="none"/>
        </w:rPr>
        <w:t xml:space="preserve"> Implementing conservation projects that protect important water sources and promote biodiversity.</w:t>
      </w:r>
    </w:p>
    <w:p w14:paraId="344179A7" w14:textId="77777777" w:rsidR="00A95475" w:rsidRPr="007E3B65" w:rsidRDefault="00A95475" w:rsidP="001B050F">
      <w:pPr>
        <w:numPr>
          <w:ilvl w:val="0"/>
          <w:numId w:val="3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Agriculture Practices:</w:t>
      </w:r>
      <w:r w:rsidRPr="007E3B65">
        <w:rPr>
          <w:rFonts w:ascii="Abadi" w:eastAsia="Times New Roman" w:hAnsi="Abadi" w:cs="Times New Roman"/>
          <w:kern w:val="0"/>
          <w:sz w:val="28"/>
          <w:szCs w:val="28"/>
          <w14:ligatures w14:val="none"/>
        </w:rPr>
        <w:t xml:space="preserve"> Promoting sustainable agriculture practices that reduce water use and pollution.</w:t>
      </w:r>
    </w:p>
    <w:p w14:paraId="4EE4BBCE" w14:textId="77777777" w:rsidR="00A95475" w:rsidRPr="007E3B65" w:rsidRDefault="00A95475" w:rsidP="001B050F">
      <w:pPr>
        <w:numPr>
          <w:ilvl w:val="0"/>
          <w:numId w:val="3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Green Infrastructure:</w:t>
      </w:r>
      <w:r w:rsidRPr="007E3B65">
        <w:rPr>
          <w:rFonts w:ascii="Abadi" w:eastAsia="Times New Roman" w:hAnsi="Abadi" w:cs="Times New Roman"/>
          <w:kern w:val="0"/>
          <w:sz w:val="28"/>
          <w:szCs w:val="28"/>
          <w14:ligatures w14:val="none"/>
        </w:rPr>
        <w:t xml:space="preserve"> Developing green infrastructure like bio-swales and rain gardens to manage stormwater sustainably and enhance urban environments.</w:t>
      </w:r>
    </w:p>
    <w:p w14:paraId="6E43B7E0" w14:textId="77777777" w:rsidR="008D6D8B" w:rsidRDefault="008D6D8B">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3892D67" w14:textId="2288DBEE" w:rsidR="00D71933" w:rsidRPr="00235CF7" w:rsidRDefault="003317C9" w:rsidP="00E91BF2">
      <w:pPr>
        <w:pStyle w:val="Heading1"/>
        <w:pBdr>
          <w:between w:val="single" w:sz="4" w:space="1" w:color="auto"/>
        </w:pBdr>
        <w:rPr>
          <w:rFonts w:eastAsia="Times New Roman"/>
        </w:rPr>
      </w:pPr>
      <w:bookmarkStart w:id="17" w:name="_Toc168649094"/>
      <w:r w:rsidRPr="000F1E2A">
        <w:rPr>
          <w:sz w:val="40"/>
          <w:szCs w:val="52"/>
        </w:rPr>
        <w:lastRenderedPageBreak/>
        <w:t>10</w:t>
      </w:r>
      <w:r w:rsidR="008D6D8B" w:rsidRPr="000F1E2A">
        <w:rPr>
          <w:sz w:val="40"/>
          <w:szCs w:val="52"/>
        </w:rPr>
        <w:t xml:space="preserve">. </w:t>
      </w:r>
      <w:r w:rsidR="00D71933" w:rsidRPr="000F1E2A">
        <w:rPr>
          <w:sz w:val="40"/>
          <w:szCs w:val="52"/>
        </w:rPr>
        <w:t>Key Performance Indicators (KPIs)</w:t>
      </w:r>
      <w:bookmarkEnd w:id="17"/>
      <w:r w:rsidR="008D3DE5">
        <w:rPr>
          <w:rFonts w:eastAsia="Times New Roman"/>
        </w:rPr>
        <w:br/>
      </w:r>
    </w:p>
    <w:p w14:paraId="209FB883" w14:textId="776A1073" w:rsidR="00D71933" w:rsidRPr="00C03110" w:rsidRDefault="008D3DE5" w:rsidP="00E91BF2">
      <w:pPr>
        <w:pBdr>
          <w:between w:val="single" w:sz="4" w:space="1" w:color="auto"/>
        </w:pBdr>
        <w:spacing w:before="100" w:beforeAutospacing="1" w:after="100" w:afterAutospacing="1" w:line="240" w:lineRule="auto"/>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D71933" w:rsidRPr="00C03110">
        <w:rPr>
          <w:rFonts w:ascii="Abadi" w:eastAsia="Times New Roman" w:hAnsi="Abadi" w:cs="Times New Roman"/>
          <w:b/>
          <w:bCs/>
          <w:kern w:val="0"/>
          <w:sz w:val="28"/>
          <w:szCs w:val="28"/>
          <w14:ligatures w14:val="none"/>
        </w:rPr>
        <w:t>1. Reduction in Water Loss Percentage</w:t>
      </w:r>
    </w:p>
    <w:p w14:paraId="2A76493E" w14:textId="21450BB3"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KPI measures the effectiveness of efforts to reduce water loss due to leaks, unauthorized consumption, and inefficiencies in the water distribution system.</w:t>
      </w:r>
    </w:p>
    <w:p w14:paraId="16E48639" w14:textId="720DDB7C"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57FE031C" w14:textId="77777777" w:rsidR="00D71933" w:rsidRPr="007E3B65" w:rsidRDefault="00D71933" w:rsidP="001B050F">
      <w:pPr>
        <w:numPr>
          <w:ilvl w:val="0"/>
          <w:numId w:val="3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Annual Reduction Rate:</w:t>
      </w:r>
      <w:r w:rsidRPr="007E3B65">
        <w:rPr>
          <w:rFonts w:ascii="Abadi" w:eastAsia="Times New Roman" w:hAnsi="Abadi" w:cs="Times New Roman"/>
          <w:kern w:val="0"/>
          <w:sz w:val="28"/>
          <w:szCs w:val="28"/>
          <w14:ligatures w14:val="none"/>
        </w:rPr>
        <w:t xml:space="preserve"> Target a year-over-year reduction in water loss by a specific percentage.</w:t>
      </w:r>
    </w:p>
    <w:p w14:paraId="46CA312C" w14:textId="77777777" w:rsidR="00D71933" w:rsidRPr="007E3B65" w:rsidRDefault="00D71933" w:rsidP="001B050F">
      <w:pPr>
        <w:numPr>
          <w:ilvl w:val="0"/>
          <w:numId w:val="3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Leak Repair Response Time:</w:t>
      </w:r>
      <w:r w:rsidRPr="007E3B65">
        <w:rPr>
          <w:rFonts w:ascii="Abadi" w:eastAsia="Times New Roman" w:hAnsi="Abadi" w:cs="Times New Roman"/>
          <w:kern w:val="0"/>
          <w:sz w:val="28"/>
          <w:szCs w:val="28"/>
          <w14:ligatures w14:val="none"/>
        </w:rPr>
        <w:t xml:space="preserve"> Monitor the average time taken from detecting a leak to completing repairs.</w:t>
      </w:r>
    </w:p>
    <w:p w14:paraId="55CD4351" w14:textId="77777777" w:rsidR="00D71933" w:rsidRPr="007E3B65" w:rsidRDefault="00D71933" w:rsidP="001B050F">
      <w:pPr>
        <w:numPr>
          <w:ilvl w:val="0"/>
          <w:numId w:val="31"/>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Improved Metering Accuracy:</w:t>
      </w:r>
      <w:r w:rsidRPr="007E3B65">
        <w:rPr>
          <w:rFonts w:ascii="Abadi" w:eastAsia="Times New Roman" w:hAnsi="Abadi" w:cs="Times New Roman"/>
          <w:kern w:val="0"/>
          <w:sz w:val="28"/>
          <w:szCs w:val="28"/>
          <w14:ligatures w14:val="none"/>
        </w:rPr>
        <w:t xml:space="preserve"> Measure improvements in the accuracy of water metering systems to ensure proper billing and reduce losses.</w:t>
      </w:r>
    </w:p>
    <w:p w14:paraId="3E9C6E91" w14:textId="0679FDFA"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2. Increase in Water Reuse and Recycling</w:t>
      </w:r>
    </w:p>
    <w:p w14:paraId="124A78FC" w14:textId="70DEA199"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indicator tracks the volume of wastewater that is treated and reused for agricultural, industrial, or landscaping purposes, promoting sustainability.</w:t>
      </w:r>
    </w:p>
    <w:p w14:paraId="4E1019E3" w14:textId="4E46CAB9"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5ABDF819" w14:textId="77777777" w:rsidR="00D71933" w:rsidRPr="007E3B65" w:rsidRDefault="00D71933" w:rsidP="001B050F">
      <w:pPr>
        <w:numPr>
          <w:ilvl w:val="0"/>
          <w:numId w:val="3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Volume of Reused Water:</w:t>
      </w:r>
      <w:r w:rsidRPr="007E3B65">
        <w:rPr>
          <w:rFonts w:ascii="Abadi" w:eastAsia="Times New Roman" w:hAnsi="Abadi" w:cs="Times New Roman"/>
          <w:kern w:val="0"/>
          <w:sz w:val="28"/>
          <w:szCs w:val="28"/>
          <w14:ligatures w14:val="none"/>
        </w:rPr>
        <w:t xml:space="preserve"> Quantify the total volume of water reused annually and set targets for increase.</w:t>
      </w:r>
    </w:p>
    <w:p w14:paraId="44E3C0BB" w14:textId="77777777" w:rsidR="00D71933" w:rsidRPr="007E3B65" w:rsidRDefault="00D71933" w:rsidP="001B050F">
      <w:pPr>
        <w:numPr>
          <w:ilvl w:val="0"/>
          <w:numId w:val="3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Percentage of Wastewater Treated and Reused:</w:t>
      </w:r>
      <w:r w:rsidRPr="007E3B65">
        <w:rPr>
          <w:rFonts w:ascii="Abadi" w:eastAsia="Times New Roman" w:hAnsi="Abadi" w:cs="Times New Roman"/>
          <w:kern w:val="0"/>
          <w:sz w:val="28"/>
          <w:szCs w:val="28"/>
          <w14:ligatures w14:val="none"/>
        </w:rPr>
        <w:t xml:space="preserve"> Calculate the percentage of collected wastewater that is treated and reused effectively.</w:t>
      </w:r>
    </w:p>
    <w:p w14:paraId="7065A41E" w14:textId="77777777" w:rsidR="00D71933" w:rsidRPr="007E3B65" w:rsidRDefault="00D71933" w:rsidP="001B050F">
      <w:pPr>
        <w:numPr>
          <w:ilvl w:val="0"/>
          <w:numId w:val="32"/>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Number of Reuse Projects Implemented:</w:t>
      </w:r>
      <w:r w:rsidRPr="007E3B65">
        <w:rPr>
          <w:rFonts w:ascii="Abadi" w:eastAsia="Times New Roman" w:hAnsi="Abadi" w:cs="Times New Roman"/>
          <w:kern w:val="0"/>
          <w:sz w:val="28"/>
          <w:szCs w:val="28"/>
          <w14:ligatures w14:val="none"/>
        </w:rPr>
        <w:t xml:space="preserve"> Track the number of new water reuse projects implemented each year.</w:t>
      </w:r>
    </w:p>
    <w:p w14:paraId="0655F91B" w14:textId="597CA0FE"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3. Access to Clean Drinking Water</w:t>
      </w:r>
    </w:p>
    <w:p w14:paraId="2B422AFF" w14:textId="27EA670A"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KPI assesses the percentage of the population with access to safe and clean drinking water, reflecting the effectiveness of improvements in water infrastructure.</w:t>
      </w:r>
    </w:p>
    <w:p w14:paraId="2478363B" w14:textId="6EE42D0D"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32C534C0" w14:textId="77777777" w:rsidR="00D71933" w:rsidRPr="007E3B65" w:rsidRDefault="00D71933" w:rsidP="001B050F">
      <w:pPr>
        <w:numPr>
          <w:ilvl w:val="0"/>
          <w:numId w:val="3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Urban and Rural Access Rates:</w:t>
      </w:r>
      <w:r w:rsidRPr="007E3B65">
        <w:rPr>
          <w:rFonts w:ascii="Abadi" w:eastAsia="Times New Roman" w:hAnsi="Abadi" w:cs="Times New Roman"/>
          <w:kern w:val="0"/>
          <w:sz w:val="28"/>
          <w:szCs w:val="28"/>
          <w14:ligatures w14:val="none"/>
        </w:rPr>
        <w:t xml:space="preserve"> Monitor and compare access rates between urban and rural communities.</w:t>
      </w:r>
    </w:p>
    <w:p w14:paraId="52856FE2" w14:textId="77777777" w:rsidR="00D71933" w:rsidRPr="007E3B65" w:rsidRDefault="00D71933" w:rsidP="001B050F">
      <w:pPr>
        <w:numPr>
          <w:ilvl w:val="0"/>
          <w:numId w:val="3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Improvement in Water Quality Standards:</w:t>
      </w:r>
      <w:r w:rsidRPr="007E3B65">
        <w:rPr>
          <w:rFonts w:ascii="Abadi" w:eastAsia="Times New Roman" w:hAnsi="Abadi" w:cs="Times New Roman"/>
          <w:kern w:val="0"/>
          <w:sz w:val="28"/>
          <w:szCs w:val="28"/>
          <w14:ligatures w14:val="none"/>
        </w:rPr>
        <w:t xml:space="preserve"> Measure improvements against national and international water quality standards.</w:t>
      </w:r>
    </w:p>
    <w:p w14:paraId="64220B8A" w14:textId="77777777" w:rsidR="00D71933" w:rsidRPr="007E3B65" w:rsidRDefault="00D71933" w:rsidP="001B050F">
      <w:pPr>
        <w:numPr>
          <w:ilvl w:val="0"/>
          <w:numId w:val="33"/>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Reduction in Waterborne Diseases:</w:t>
      </w:r>
      <w:r w:rsidRPr="007E3B65">
        <w:rPr>
          <w:rFonts w:ascii="Abadi" w:eastAsia="Times New Roman" w:hAnsi="Abadi" w:cs="Times New Roman"/>
          <w:kern w:val="0"/>
          <w:sz w:val="28"/>
          <w:szCs w:val="28"/>
          <w14:ligatures w14:val="none"/>
        </w:rPr>
        <w:t xml:space="preserve"> Track reductions in the incidence of waterborne diseases as an indirect measure of improved water quality.</w:t>
      </w:r>
    </w:p>
    <w:p w14:paraId="09219031" w14:textId="322016DF"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4. Customer Satisfaction Levels</w:t>
      </w:r>
    </w:p>
    <w:p w14:paraId="67A56038" w14:textId="667FB93B"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indicator measures the satisfaction of water users with the quality, reliability, and cost of water services, which is crucial for assessing public trust and service effectiveness.</w:t>
      </w:r>
    </w:p>
    <w:p w14:paraId="4E693BEE" w14:textId="413DF105"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362CEF68" w14:textId="77777777" w:rsidR="00D71933" w:rsidRPr="007E3B65" w:rsidRDefault="00D71933" w:rsidP="001B050F">
      <w:pPr>
        <w:numPr>
          <w:ilvl w:val="0"/>
          <w:numId w:val="3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Annual Customer Surveys:</w:t>
      </w:r>
      <w:r w:rsidRPr="007E3B65">
        <w:rPr>
          <w:rFonts w:ascii="Abadi" w:eastAsia="Times New Roman" w:hAnsi="Abadi" w:cs="Times New Roman"/>
          <w:kern w:val="0"/>
          <w:sz w:val="28"/>
          <w:szCs w:val="28"/>
          <w14:ligatures w14:val="none"/>
        </w:rPr>
        <w:t xml:space="preserve"> Conduct annual surveys to gauge customer satisfaction and identify areas for improvement.</w:t>
      </w:r>
    </w:p>
    <w:p w14:paraId="74E9295E" w14:textId="77777777" w:rsidR="00D71933" w:rsidRPr="007E3B65" w:rsidRDefault="00D71933" w:rsidP="001B050F">
      <w:pPr>
        <w:numPr>
          <w:ilvl w:val="0"/>
          <w:numId w:val="3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Complaint Resolution Rate:</w:t>
      </w:r>
      <w:r w:rsidRPr="007E3B65">
        <w:rPr>
          <w:rFonts w:ascii="Abadi" w:eastAsia="Times New Roman" w:hAnsi="Abadi" w:cs="Times New Roman"/>
          <w:kern w:val="0"/>
          <w:sz w:val="28"/>
          <w:szCs w:val="28"/>
          <w14:ligatures w14:val="none"/>
        </w:rPr>
        <w:t xml:space="preserve"> Track the rate at which customer complaints are resolved to satisfaction.</w:t>
      </w:r>
    </w:p>
    <w:p w14:paraId="2FE4EB05" w14:textId="77777777" w:rsidR="00D71933" w:rsidRPr="007E3B65" w:rsidRDefault="00D71933" w:rsidP="001B050F">
      <w:pPr>
        <w:numPr>
          <w:ilvl w:val="0"/>
          <w:numId w:val="34"/>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Service Disruption Frequency:</w:t>
      </w:r>
      <w:r w:rsidRPr="007E3B65">
        <w:rPr>
          <w:rFonts w:ascii="Abadi" w:eastAsia="Times New Roman" w:hAnsi="Abadi" w:cs="Times New Roman"/>
          <w:kern w:val="0"/>
          <w:sz w:val="28"/>
          <w:szCs w:val="28"/>
          <w14:ligatures w14:val="none"/>
        </w:rPr>
        <w:t xml:space="preserve"> Monitor the frequency and duration of water service disruptions.</w:t>
      </w:r>
    </w:p>
    <w:p w14:paraId="7C18D9A2" w14:textId="4A47C79F"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5. Efficiency of Water Use in Agriculture</w:t>
      </w:r>
    </w:p>
    <w:p w14:paraId="60620C3E" w14:textId="4CF1FB07"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KPI tracks the amount of water used per unit of agricultural output, which helps in assessing the impact of water-saving technologies and practices in the agricultural sector.</w:t>
      </w:r>
    </w:p>
    <w:p w14:paraId="2C7C920C" w14:textId="36A0F51C"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41FBA2F0" w14:textId="77777777" w:rsidR="00D71933" w:rsidRPr="007E3B65" w:rsidRDefault="00D71933" w:rsidP="001B050F">
      <w:pPr>
        <w:numPr>
          <w:ilvl w:val="0"/>
          <w:numId w:val="3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Water Usage per Hectare:</w:t>
      </w:r>
      <w:r w:rsidRPr="007E3B65">
        <w:rPr>
          <w:rFonts w:ascii="Abadi" w:eastAsia="Times New Roman" w:hAnsi="Abadi" w:cs="Times New Roman"/>
          <w:kern w:val="0"/>
          <w:sz w:val="28"/>
          <w:szCs w:val="28"/>
          <w14:ligatures w14:val="none"/>
        </w:rPr>
        <w:t xml:space="preserve"> Calculate the volume of water used per hectare of farmland.</w:t>
      </w:r>
    </w:p>
    <w:p w14:paraId="6DA69D16" w14:textId="77777777" w:rsidR="00D71933" w:rsidRPr="007E3B65" w:rsidRDefault="00D71933" w:rsidP="001B050F">
      <w:pPr>
        <w:numPr>
          <w:ilvl w:val="0"/>
          <w:numId w:val="3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Improvement in Irrigation Technology:</w:t>
      </w:r>
      <w:r w:rsidRPr="007E3B65">
        <w:rPr>
          <w:rFonts w:ascii="Abadi" w:eastAsia="Times New Roman" w:hAnsi="Abadi" w:cs="Times New Roman"/>
          <w:kern w:val="0"/>
          <w:sz w:val="28"/>
          <w:szCs w:val="28"/>
          <w14:ligatures w14:val="none"/>
        </w:rPr>
        <w:t xml:space="preserve"> Track the adoption rate of efficient irrigation technologies like drip irrigation.</w:t>
      </w:r>
    </w:p>
    <w:p w14:paraId="2BE55545" w14:textId="77777777" w:rsidR="00D71933" w:rsidRPr="007E3B65" w:rsidRDefault="00D71933" w:rsidP="001B050F">
      <w:pPr>
        <w:numPr>
          <w:ilvl w:val="0"/>
          <w:numId w:val="35"/>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Yield per Cubic Meter of Water:</w:t>
      </w:r>
      <w:r w:rsidRPr="007E3B65">
        <w:rPr>
          <w:rFonts w:ascii="Abadi" w:eastAsia="Times New Roman" w:hAnsi="Abadi" w:cs="Times New Roman"/>
          <w:kern w:val="0"/>
          <w:sz w:val="28"/>
          <w:szCs w:val="28"/>
          <w14:ligatures w14:val="none"/>
        </w:rPr>
        <w:t xml:space="preserve"> Monitor the crop yield obtained per cubic meter of water used, aiming for continuous improvement.</w:t>
      </w:r>
    </w:p>
    <w:p w14:paraId="180510B6" w14:textId="3536BD6A"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6. Energy Efficiency of Water Treatment Facilities</w:t>
      </w:r>
    </w:p>
    <w:p w14:paraId="155EC506" w14:textId="7A381946"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indicator measures the amount of energy used per volume of water treated, highlighting the efficiency of water treatment facilities.</w:t>
      </w:r>
    </w:p>
    <w:p w14:paraId="6FB945C7" w14:textId="7C1CEE16"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31B6D1E3" w14:textId="77777777" w:rsidR="00D71933" w:rsidRPr="007E3B65" w:rsidRDefault="00D71933" w:rsidP="001B050F">
      <w:pPr>
        <w:numPr>
          <w:ilvl w:val="0"/>
          <w:numId w:val="3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Energy Consumption per Kiloliter Treated:</w:t>
      </w:r>
      <w:r w:rsidRPr="007E3B65">
        <w:rPr>
          <w:rFonts w:ascii="Abadi" w:eastAsia="Times New Roman" w:hAnsi="Abadi" w:cs="Times New Roman"/>
          <w:kern w:val="0"/>
          <w:sz w:val="28"/>
          <w:szCs w:val="28"/>
          <w14:ligatures w14:val="none"/>
        </w:rPr>
        <w:t xml:space="preserve"> Track the kilowatt-hours of energy consumed per kiloliter of water treated.</w:t>
      </w:r>
    </w:p>
    <w:p w14:paraId="4D9ECF33" w14:textId="77777777" w:rsidR="00D71933" w:rsidRPr="007E3B65" w:rsidRDefault="00D71933" w:rsidP="001B050F">
      <w:pPr>
        <w:numPr>
          <w:ilvl w:val="0"/>
          <w:numId w:val="3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Implementation of Energy-Saving Technologies:</w:t>
      </w:r>
      <w:r w:rsidRPr="007E3B65">
        <w:rPr>
          <w:rFonts w:ascii="Abadi" w:eastAsia="Times New Roman" w:hAnsi="Abadi" w:cs="Times New Roman"/>
          <w:kern w:val="0"/>
          <w:sz w:val="28"/>
          <w:szCs w:val="28"/>
          <w14:ligatures w14:val="none"/>
        </w:rPr>
        <w:t xml:space="preserve"> Measure the adoption and impact of energy-saving technologies in treatment facilities.</w:t>
      </w:r>
    </w:p>
    <w:p w14:paraId="607FBA48" w14:textId="77777777" w:rsidR="00D71933" w:rsidRPr="007E3B65" w:rsidRDefault="00D71933" w:rsidP="001B050F">
      <w:pPr>
        <w:numPr>
          <w:ilvl w:val="0"/>
          <w:numId w:val="36"/>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Use of Renewable Energy:</w:t>
      </w:r>
      <w:r w:rsidRPr="007E3B65">
        <w:rPr>
          <w:rFonts w:ascii="Abadi" w:eastAsia="Times New Roman" w:hAnsi="Abadi" w:cs="Times New Roman"/>
          <w:kern w:val="0"/>
          <w:sz w:val="28"/>
          <w:szCs w:val="28"/>
          <w14:ligatures w14:val="none"/>
        </w:rPr>
        <w:t xml:space="preserve"> Track the percentage of renewable energy used in the operation of water treatment plants.</w:t>
      </w:r>
    </w:p>
    <w:p w14:paraId="1F1A456F" w14:textId="6E576918"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7. Rate of Groundwater Recharge</w:t>
      </w:r>
    </w:p>
    <w:p w14:paraId="4DE66EAB" w14:textId="552E9B8C"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KPI evaluates the effectiveness of initiatives aimed at replenishing groundwater levels through managed aquifer recharge and other sustainable practices.</w:t>
      </w:r>
    </w:p>
    <w:p w14:paraId="1C306A91" w14:textId="38AF8CC6"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08750B5B" w14:textId="77777777" w:rsidR="00D71933" w:rsidRPr="007E3B65" w:rsidRDefault="00D71933" w:rsidP="001B050F">
      <w:pPr>
        <w:numPr>
          <w:ilvl w:val="0"/>
          <w:numId w:val="3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Annual Recharge Volume:</w:t>
      </w:r>
      <w:r w:rsidRPr="007E3B65">
        <w:rPr>
          <w:rFonts w:ascii="Abadi" w:eastAsia="Times New Roman" w:hAnsi="Abadi" w:cs="Times New Roman"/>
          <w:kern w:val="0"/>
          <w:sz w:val="28"/>
          <w:szCs w:val="28"/>
          <w14:ligatures w14:val="none"/>
        </w:rPr>
        <w:t xml:space="preserve"> Measure the annual volume of water added to aquifers through recharge projects.</w:t>
      </w:r>
    </w:p>
    <w:p w14:paraId="0D414AE6" w14:textId="77777777" w:rsidR="00D71933" w:rsidRPr="007E3B65" w:rsidRDefault="00D71933" w:rsidP="001B050F">
      <w:pPr>
        <w:numPr>
          <w:ilvl w:val="0"/>
          <w:numId w:val="3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Change in Aquifer Levels:</w:t>
      </w:r>
      <w:r w:rsidRPr="007E3B65">
        <w:rPr>
          <w:rFonts w:ascii="Abadi" w:eastAsia="Times New Roman" w:hAnsi="Abadi" w:cs="Times New Roman"/>
          <w:kern w:val="0"/>
          <w:sz w:val="28"/>
          <w:szCs w:val="28"/>
          <w14:ligatures w14:val="none"/>
        </w:rPr>
        <w:t xml:space="preserve"> Monitor changes in groundwater levels as a result of recharge efforts.</w:t>
      </w:r>
    </w:p>
    <w:p w14:paraId="1CE30CCF" w14:textId="77777777" w:rsidR="00D71933" w:rsidRPr="007E3B65" w:rsidRDefault="00D71933" w:rsidP="001B050F">
      <w:pPr>
        <w:numPr>
          <w:ilvl w:val="0"/>
          <w:numId w:val="37"/>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Number of Recharge Zones Developed:</w:t>
      </w:r>
      <w:r w:rsidRPr="007E3B65">
        <w:rPr>
          <w:rFonts w:ascii="Abadi" w:eastAsia="Times New Roman" w:hAnsi="Abadi" w:cs="Times New Roman"/>
          <w:kern w:val="0"/>
          <w:sz w:val="28"/>
          <w:szCs w:val="28"/>
          <w14:ligatures w14:val="none"/>
        </w:rPr>
        <w:t xml:space="preserve"> Track the number of new groundwater recharge zones developed each year.</w:t>
      </w:r>
    </w:p>
    <w:p w14:paraId="4D6F1DF7" w14:textId="67A34747"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8. Public Awareness and Education Impact</w:t>
      </w:r>
    </w:p>
    <w:p w14:paraId="3ADD727C" w14:textId="78123348"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indicator assesses the effectiveness of public awareness campaigns and education programs in changing water usage behaviors and increasing water conservation efforts.</w:t>
      </w:r>
    </w:p>
    <w:p w14:paraId="5C7DCC26" w14:textId="5AFB83AF"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610DA41F" w14:textId="77777777" w:rsidR="00D71933" w:rsidRPr="007E3B65" w:rsidRDefault="00D71933" w:rsidP="001B050F">
      <w:pPr>
        <w:numPr>
          <w:ilvl w:val="0"/>
          <w:numId w:val="3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Awareness Campaign Reach:</w:t>
      </w:r>
      <w:r w:rsidRPr="007E3B65">
        <w:rPr>
          <w:rFonts w:ascii="Abadi" w:eastAsia="Times New Roman" w:hAnsi="Abadi" w:cs="Times New Roman"/>
          <w:kern w:val="0"/>
          <w:sz w:val="28"/>
          <w:szCs w:val="28"/>
          <w14:ligatures w14:val="none"/>
        </w:rPr>
        <w:t xml:space="preserve"> Measure the number of people reached by water conservation campaigns.</w:t>
      </w:r>
    </w:p>
    <w:p w14:paraId="635E1CB1" w14:textId="77777777" w:rsidR="00D71933" w:rsidRPr="007E3B65" w:rsidRDefault="00D71933" w:rsidP="001B050F">
      <w:pPr>
        <w:numPr>
          <w:ilvl w:val="0"/>
          <w:numId w:val="3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Change in Public Behavior:</w:t>
      </w:r>
      <w:r w:rsidRPr="007E3B65">
        <w:rPr>
          <w:rFonts w:ascii="Abadi" w:eastAsia="Times New Roman" w:hAnsi="Abadi" w:cs="Times New Roman"/>
          <w:kern w:val="0"/>
          <w:sz w:val="28"/>
          <w:szCs w:val="28"/>
          <w14:ligatures w14:val="none"/>
        </w:rPr>
        <w:t xml:space="preserve"> Survey public behavior before and after awareness campaigns to gauge changes in water usage habits.</w:t>
      </w:r>
    </w:p>
    <w:p w14:paraId="2C7F8D91" w14:textId="77777777" w:rsidR="00D71933" w:rsidRPr="007E3B65" w:rsidRDefault="00D71933" w:rsidP="001B050F">
      <w:pPr>
        <w:numPr>
          <w:ilvl w:val="0"/>
          <w:numId w:val="38"/>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Educational Program Participation Rates:</w:t>
      </w:r>
      <w:r w:rsidRPr="007E3B65">
        <w:rPr>
          <w:rFonts w:ascii="Abadi" w:eastAsia="Times New Roman" w:hAnsi="Abadi" w:cs="Times New Roman"/>
          <w:kern w:val="0"/>
          <w:sz w:val="28"/>
          <w:szCs w:val="28"/>
          <w14:ligatures w14:val="none"/>
        </w:rPr>
        <w:t xml:space="preserve"> Track participation rates in water management and conservation educational programs.</w:t>
      </w:r>
    </w:p>
    <w:p w14:paraId="3466B04B" w14:textId="54D049E4"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9. Water Infrastructure Development Progress</w:t>
      </w:r>
    </w:p>
    <w:p w14:paraId="6286050F" w14:textId="6D4640CC"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KPI tracks the progress of infrastructure projects aimed at expanding or improving water services, crucial for meeting future water demands.</w:t>
      </w:r>
    </w:p>
    <w:p w14:paraId="4A7D0C28" w14:textId="22B02667"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3A48301A" w14:textId="77777777" w:rsidR="00D71933" w:rsidRPr="007E3B65" w:rsidRDefault="00D71933" w:rsidP="001B050F">
      <w:pPr>
        <w:numPr>
          <w:ilvl w:val="0"/>
          <w:numId w:val="3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lastRenderedPageBreak/>
        <w:t>Completion Rate of Water Projects:</w:t>
      </w:r>
      <w:r w:rsidRPr="007E3B65">
        <w:rPr>
          <w:rFonts w:ascii="Abadi" w:eastAsia="Times New Roman" w:hAnsi="Abadi" w:cs="Times New Roman"/>
          <w:kern w:val="0"/>
          <w:sz w:val="28"/>
          <w:szCs w:val="28"/>
          <w14:ligatures w14:val="none"/>
        </w:rPr>
        <w:t xml:space="preserve"> Monitor the percentage of water infrastructure projects completed on time and within budget.</w:t>
      </w:r>
    </w:p>
    <w:p w14:paraId="7E6A198D" w14:textId="77777777" w:rsidR="00D71933" w:rsidRPr="007E3B65" w:rsidRDefault="00D71933" w:rsidP="001B050F">
      <w:pPr>
        <w:numPr>
          <w:ilvl w:val="0"/>
          <w:numId w:val="3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Infrastructure Investment:</w:t>
      </w:r>
      <w:r w:rsidRPr="007E3B65">
        <w:rPr>
          <w:rFonts w:ascii="Abadi" w:eastAsia="Times New Roman" w:hAnsi="Abadi" w:cs="Times New Roman"/>
          <w:kern w:val="0"/>
          <w:sz w:val="28"/>
          <w:szCs w:val="28"/>
          <w14:ligatures w14:val="none"/>
        </w:rPr>
        <w:t xml:space="preserve"> Track the annual investment in water infrastructure development.</w:t>
      </w:r>
    </w:p>
    <w:p w14:paraId="47633AB2" w14:textId="77777777" w:rsidR="00D71933" w:rsidRPr="007E3B65" w:rsidRDefault="00D71933" w:rsidP="001B050F">
      <w:pPr>
        <w:numPr>
          <w:ilvl w:val="0"/>
          <w:numId w:val="39"/>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Improvement in Service Coverage:</w:t>
      </w:r>
      <w:r w:rsidRPr="007E3B65">
        <w:rPr>
          <w:rFonts w:ascii="Abadi" w:eastAsia="Times New Roman" w:hAnsi="Abadi" w:cs="Times New Roman"/>
          <w:kern w:val="0"/>
          <w:sz w:val="28"/>
          <w:szCs w:val="28"/>
          <w14:ligatures w14:val="none"/>
        </w:rPr>
        <w:t xml:space="preserve"> Measure the increase in the number of households connected to improved water services.</w:t>
      </w:r>
    </w:p>
    <w:p w14:paraId="44CF9DE6" w14:textId="4B5AEA1E" w:rsidR="00D71933" w:rsidRPr="00C03110" w:rsidRDefault="00D71933" w:rsidP="00D71933">
      <w:pPr>
        <w:spacing w:before="100" w:beforeAutospacing="1" w:after="100" w:afterAutospacing="1" w:line="240" w:lineRule="auto"/>
        <w:rPr>
          <w:rFonts w:ascii="Abadi" w:eastAsia="Times New Roman" w:hAnsi="Abadi" w:cs="Times New Roman"/>
          <w:b/>
          <w:bCs/>
          <w:kern w:val="0"/>
          <w:sz w:val="28"/>
          <w:szCs w:val="28"/>
          <w14:ligatures w14:val="none"/>
        </w:rPr>
      </w:pPr>
      <w:r w:rsidRPr="00C03110">
        <w:rPr>
          <w:rFonts w:ascii="Abadi" w:eastAsia="Times New Roman" w:hAnsi="Abadi" w:cs="Times New Roman"/>
          <w:b/>
          <w:bCs/>
          <w:kern w:val="0"/>
          <w:sz w:val="28"/>
          <w:szCs w:val="28"/>
          <w14:ligatures w14:val="none"/>
        </w:rPr>
        <w:t>10. Sustainability of Water Resources</w:t>
      </w:r>
    </w:p>
    <w:p w14:paraId="6BE95539" w14:textId="3B30C4D3" w:rsidR="00D71933" w:rsidRPr="007E3B65" w:rsidRDefault="00D71933"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kern w:val="0"/>
          <w:sz w:val="28"/>
          <w:szCs w:val="28"/>
          <w14:ligatures w14:val="none"/>
        </w:rPr>
        <w:t>This indicator measures the long-term sustainability of water resources, taking into account factors like source protection, sustainable extraction rates, and ecological impacts.</w:t>
      </w:r>
    </w:p>
    <w:p w14:paraId="71774F49" w14:textId="48E29868" w:rsidR="00D71933" w:rsidRPr="007E3B65" w:rsidRDefault="00241F1C" w:rsidP="00D71933">
      <w:p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Example</w:t>
      </w:r>
      <w:r w:rsidR="00D71933" w:rsidRPr="007E3B65">
        <w:rPr>
          <w:rFonts w:ascii="Abadi" w:eastAsia="Times New Roman" w:hAnsi="Abadi" w:cs="Times New Roman"/>
          <w:b/>
          <w:bCs/>
          <w:kern w:val="0"/>
          <w:sz w:val="28"/>
          <w:szCs w:val="28"/>
          <w14:ligatures w14:val="none"/>
        </w:rPr>
        <w:t>s:</w:t>
      </w:r>
    </w:p>
    <w:p w14:paraId="09298CCC" w14:textId="77777777" w:rsidR="00D71933" w:rsidRPr="007E3B65" w:rsidRDefault="00D71933" w:rsidP="001B050F">
      <w:pPr>
        <w:numPr>
          <w:ilvl w:val="0"/>
          <w:numId w:val="4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Sustainable Extraction Rates:</w:t>
      </w:r>
      <w:r w:rsidRPr="007E3B65">
        <w:rPr>
          <w:rFonts w:ascii="Abadi" w:eastAsia="Times New Roman" w:hAnsi="Abadi" w:cs="Times New Roman"/>
          <w:kern w:val="0"/>
          <w:sz w:val="28"/>
          <w:szCs w:val="28"/>
          <w14:ligatures w14:val="none"/>
        </w:rPr>
        <w:t xml:space="preserve"> Monitor extraction rates to ensure they do not exceed the rate of natural replenishment.</w:t>
      </w:r>
    </w:p>
    <w:p w14:paraId="1A0B2988" w14:textId="77777777" w:rsidR="00D71933" w:rsidRPr="007E3B65" w:rsidRDefault="00D71933" w:rsidP="001B050F">
      <w:pPr>
        <w:numPr>
          <w:ilvl w:val="0"/>
          <w:numId w:val="4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Protection of Water Sources:</w:t>
      </w:r>
      <w:r w:rsidRPr="007E3B65">
        <w:rPr>
          <w:rFonts w:ascii="Abadi" w:eastAsia="Times New Roman" w:hAnsi="Abadi" w:cs="Times New Roman"/>
          <w:kern w:val="0"/>
          <w:sz w:val="28"/>
          <w:szCs w:val="28"/>
          <w14:ligatures w14:val="none"/>
        </w:rPr>
        <w:t xml:space="preserve"> Track the implementation of protective measures for water sources, such as buffer zones and pollution control.</w:t>
      </w:r>
    </w:p>
    <w:p w14:paraId="3944FB75" w14:textId="77777777" w:rsidR="00D71933" w:rsidRPr="007E3B65" w:rsidRDefault="00D71933" w:rsidP="001B050F">
      <w:pPr>
        <w:numPr>
          <w:ilvl w:val="0"/>
          <w:numId w:val="40"/>
        </w:numPr>
        <w:spacing w:before="100" w:beforeAutospacing="1" w:after="100" w:afterAutospacing="1" w:line="240" w:lineRule="auto"/>
        <w:rPr>
          <w:rFonts w:ascii="Abadi" w:eastAsia="Times New Roman" w:hAnsi="Abadi" w:cs="Times New Roman"/>
          <w:kern w:val="0"/>
          <w:sz w:val="28"/>
          <w:szCs w:val="28"/>
          <w14:ligatures w14:val="none"/>
        </w:rPr>
      </w:pPr>
      <w:r w:rsidRPr="007E3B65">
        <w:rPr>
          <w:rFonts w:ascii="Abadi" w:eastAsia="Times New Roman" w:hAnsi="Abadi" w:cs="Times New Roman"/>
          <w:b/>
          <w:bCs/>
          <w:kern w:val="0"/>
          <w:sz w:val="28"/>
          <w:szCs w:val="28"/>
          <w14:ligatures w14:val="none"/>
        </w:rPr>
        <w:t>Ecological Health of Water Bodies:</w:t>
      </w:r>
      <w:r w:rsidRPr="007E3B65">
        <w:rPr>
          <w:rFonts w:ascii="Abadi" w:eastAsia="Times New Roman" w:hAnsi="Abadi" w:cs="Times New Roman"/>
          <w:kern w:val="0"/>
          <w:sz w:val="28"/>
          <w:szCs w:val="28"/>
          <w14:ligatures w14:val="none"/>
        </w:rPr>
        <w:t xml:space="preserve"> Monitor the ecological health of rivers, lakes, and aquifers to ensure they support diverse ecosystems.</w:t>
      </w:r>
    </w:p>
    <w:p w14:paraId="7796BDC5" w14:textId="750A3F13" w:rsidR="00014FBD" w:rsidRPr="00FA5304" w:rsidRDefault="00014FBD">
      <w:pPr>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7370B" w14:textId="77777777" w:rsidR="001B050F" w:rsidRDefault="001B050F" w:rsidP="0075298C">
      <w:pPr>
        <w:spacing w:after="0" w:line="240" w:lineRule="auto"/>
      </w:pPr>
      <w:r>
        <w:separator/>
      </w:r>
    </w:p>
  </w:endnote>
  <w:endnote w:type="continuationSeparator" w:id="0">
    <w:p w14:paraId="063EAB7A" w14:textId="77777777" w:rsidR="001B050F" w:rsidRDefault="001B050F"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44E65" w14:textId="77777777" w:rsidR="001B050F" w:rsidRDefault="001B050F" w:rsidP="0075298C">
      <w:pPr>
        <w:spacing w:after="0" w:line="240" w:lineRule="auto"/>
      </w:pPr>
      <w:r>
        <w:separator/>
      </w:r>
    </w:p>
  </w:footnote>
  <w:footnote w:type="continuationSeparator" w:id="0">
    <w:p w14:paraId="3249BDDB" w14:textId="77777777" w:rsidR="001B050F" w:rsidRDefault="001B050F"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5A08B143"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B0444E">
      <w:t>W</w:t>
    </w:r>
    <w:r w:rsidR="004E6CAF">
      <w:t>ater</w:t>
    </w:r>
    <w:r w:rsidR="00B0444E">
      <w:t xml:space="preserve"> </w:t>
    </w:r>
    <w:r w:rsidR="004E6CAF">
      <w:t>Infrastructure</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3647D"/>
    <w:multiLevelType w:val="multilevel"/>
    <w:tmpl w:val="AAB2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733809"/>
    <w:multiLevelType w:val="multilevel"/>
    <w:tmpl w:val="04DC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73C7A"/>
    <w:multiLevelType w:val="hybridMultilevel"/>
    <w:tmpl w:val="CF601C5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050D066B"/>
    <w:multiLevelType w:val="hybridMultilevel"/>
    <w:tmpl w:val="C7C2012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050F5174"/>
    <w:multiLevelType w:val="multilevel"/>
    <w:tmpl w:val="15282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F424A4"/>
    <w:multiLevelType w:val="multilevel"/>
    <w:tmpl w:val="D792A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5A0589"/>
    <w:multiLevelType w:val="hybridMultilevel"/>
    <w:tmpl w:val="1B76FC5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09762E9F"/>
    <w:multiLevelType w:val="hybridMultilevel"/>
    <w:tmpl w:val="A568F60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 w15:restartNumberingAfterBreak="0">
    <w:nsid w:val="09F943F4"/>
    <w:multiLevelType w:val="multilevel"/>
    <w:tmpl w:val="505C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C2FE1"/>
    <w:multiLevelType w:val="hybridMultilevel"/>
    <w:tmpl w:val="2FBCB3F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 w15:restartNumberingAfterBreak="0">
    <w:nsid w:val="105E27EF"/>
    <w:multiLevelType w:val="multilevel"/>
    <w:tmpl w:val="6EC0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D50F4"/>
    <w:multiLevelType w:val="multilevel"/>
    <w:tmpl w:val="E9A06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2F4A3F"/>
    <w:multiLevelType w:val="multilevel"/>
    <w:tmpl w:val="1232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6A7E5B"/>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13705127"/>
    <w:multiLevelType w:val="multilevel"/>
    <w:tmpl w:val="FBF48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090E72"/>
    <w:multiLevelType w:val="hybridMultilevel"/>
    <w:tmpl w:val="B0FC5EB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16531C6F"/>
    <w:multiLevelType w:val="hybridMultilevel"/>
    <w:tmpl w:val="F4B2054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 w15:restartNumberingAfterBreak="0">
    <w:nsid w:val="17F67C9A"/>
    <w:multiLevelType w:val="multilevel"/>
    <w:tmpl w:val="DE24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A368A1"/>
    <w:multiLevelType w:val="hybridMultilevel"/>
    <w:tmpl w:val="8F08A66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1940739A"/>
    <w:multiLevelType w:val="hybridMultilevel"/>
    <w:tmpl w:val="4AA0365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0" w15:restartNumberingAfterBreak="0">
    <w:nsid w:val="19643E8F"/>
    <w:multiLevelType w:val="multilevel"/>
    <w:tmpl w:val="74881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644732"/>
    <w:multiLevelType w:val="multilevel"/>
    <w:tmpl w:val="0ED6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8B2112"/>
    <w:multiLevelType w:val="hybridMultilevel"/>
    <w:tmpl w:val="33E8B01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AC7018B"/>
    <w:multiLevelType w:val="multilevel"/>
    <w:tmpl w:val="D9D8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9D7A3D"/>
    <w:multiLevelType w:val="multilevel"/>
    <w:tmpl w:val="7E38B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AE2AD9"/>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1D2FD6"/>
    <w:multiLevelType w:val="multilevel"/>
    <w:tmpl w:val="E5F0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D25366"/>
    <w:multiLevelType w:val="multilevel"/>
    <w:tmpl w:val="915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2A0866"/>
    <w:multiLevelType w:val="multilevel"/>
    <w:tmpl w:val="C948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2B387D"/>
    <w:multiLevelType w:val="hybridMultilevel"/>
    <w:tmpl w:val="BF34AF3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0" w15:restartNumberingAfterBreak="0">
    <w:nsid w:val="1D655D4F"/>
    <w:multiLevelType w:val="hybridMultilevel"/>
    <w:tmpl w:val="F7088D6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1" w15:restartNumberingAfterBreak="0">
    <w:nsid w:val="1FA66937"/>
    <w:multiLevelType w:val="hybridMultilevel"/>
    <w:tmpl w:val="78D27AF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2" w15:restartNumberingAfterBreak="0">
    <w:nsid w:val="1FE26571"/>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15:restartNumberingAfterBreak="0">
    <w:nsid w:val="21282975"/>
    <w:multiLevelType w:val="multilevel"/>
    <w:tmpl w:val="479A4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8576C4"/>
    <w:multiLevelType w:val="multilevel"/>
    <w:tmpl w:val="0418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3642AB"/>
    <w:multiLevelType w:val="hybridMultilevel"/>
    <w:tmpl w:val="D354CA1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6" w15:restartNumberingAfterBreak="0">
    <w:nsid w:val="25AB569E"/>
    <w:multiLevelType w:val="multilevel"/>
    <w:tmpl w:val="69C8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EA2E74"/>
    <w:multiLevelType w:val="hybridMultilevel"/>
    <w:tmpl w:val="C182479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8" w15:restartNumberingAfterBreak="0">
    <w:nsid w:val="288D523C"/>
    <w:multiLevelType w:val="multilevel"/>
    <w:tmpl w:val="3ACE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D05C35"/>
    <w:multiLevelType w:val="hybridMultilevel"/>
    <w:tmpl w:val="4C8649A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0" w15:restartNumberingAfterBreak="0">
    <w:nsid w:val="2A775668"/>
    <w:multiLevelType w:val="hybridMultilevel"/>
    <w:tmpl w:val="3FF86B3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1" w15:restartNumberingAfterBreak="0">
    <w:nsid w:val="2AB8121E"/>
    <w:multiLevelType w:val="multilevel"/>
    <w:tmpl w:val="709C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CAD1473"/>
    <w:multiLevelType w:val="multilevel"/>
    <w:tmpl w:val="5C4C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567E83"/>
    <w:multiLevelType w:val="multilevel"/>
    <w:tmpl w:val="9DB22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ED676BE"/>
    <w:multiLevelType w:val="hybridMultilevel"/>
    <w:tmpl w:val="3F8EB8C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2F254F87"/>
    <w:multiLevelType w:val="multilevel"/>
    <w:tmpl w:val="5DEE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2133365"/>
    <w:multiLevelType w:val="multilevel"/>
    <w:tmpl w:val="CF988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4462B61"/>
    <w:multiLevelType w:val="multilevel"/>
    <w:tmpl w:val="E4424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5FC544B"/>
    <w:multiLevelType w:val="multilevel"/>
    <w:tmpl w:val="F6D6F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7B02531"/>
    <w:multiLevelType w:val="multilevel"/>
    <w:tmpl w:val="12583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807193D"/>
    <w:multiLevelType w:val="multilevel"/>
    <w:tmpl w:val="E6223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8640105"/>
    <w:multiLevelType w:val="multilevel"/>
    <w:tmpl w:val="733E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943609"/>
    <w:multiLevelType w:val="multilevel"/>
    <w:tmpl w:val="7B8E7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963535B"/>
    <w:multiLevelType w:val="hybridMultilevel"/>
    <w:tmpl w:val="45BCBCC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4" w15:restartNumberingAfterBreak="0">
    <w:nsid w:val="39F70268"/>
    <w:multiLevelType w:val="hybridMultilevel"/>
    <w:tmpl w:val="F306DDC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5" w15:restartNumberingAfterBreak="0">
    <w:nsid w:val="3BD22AA5"/>
    <w:multiLevelType w:val="multilevel"/>
    <w:tmpl w:val="6F4AD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C7634FE"/>
    <w:multiLevelType w:val="multilevel"/>
    <w:tmpl w:val="75D63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CDE4239"/>
    <w:multiLevelType w:val="hybridMultilevel"/>
    <w:tmpl w:val="86B8D0D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8" w15:restartNumberingAfterBreak="0">
    <w:nsid w:val="3DCD1936"/>
    <w:multiLevelType w:val="multilevel"/>
    <w:tmpl w:val="A6CA1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F2F2194"/>
    <w:multiLevelType w:val="multilevel"/>
    <w:tmpl w:val="E280C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5A2756"/>
    <w:multiLevelType w:val="hybridMultilevel"/>
    <w:tmpl w:val="A9989F3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1" w15:restartNumberingAfterBreak="0">
    <w:nsid w:val="3FED3718"/>
    <w:multiLevelType w:val="hybridMultilevel"/>
    <w:tmpl w:val="9FA0307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2" w15:restartNumberingAfterBreak="0">
    <w:nsid w:val="40792FBE"/>
    <w:multiLevelType w:val="multilevel"/>
    <w:tmpl w:val="7F7C5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1895A42"/>
    <w:multiLevelType w:val="multilevel"/>
    <w:tmpl w:val="AD8E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22532C"/>
    <w:multiLevelType w:val="multilevel"/>
    <w:tmpl w:val="0A803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2E171E4"/>
    <w:multiLevelType w:val="hybridMultilevel"/>
    <w:tmpl w:val="FE0A5B8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6" w15:restartNumberingAfterBreak="0">
    <w:nsid w:val="42EC280E"/>
    <w:multiLevelType w:val="hybridMultilevel"/>
    <w:tmpl w:val="90F0DFD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7" w15:restartNumberingAfterBreak="0">
    <w:nsid w:val="43043421"/>
    <w:multiLevelType w:val="multilevel"/>
    <w:tmpl w:val="F712161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15:restartNumberingAfterBreak="0">
    <w:nsid w:val="45504770"/>
    <w:multiLevelType w:val="multilevel"/>
    <w:tmpl w:val="A2EE1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6932A0F"/>
    <w:multiLevelType w:val="multilevel"/>
    <w:tmpl w:val="89B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5C650E"/>
    <w:multiLevelType w:val="multilevel"/>
    <w:tmpl w:val="1F4E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F528D7"/>
    <w:multiLevelType w:val="hybridMultilevel"/>
    <w:tmpl w:val="FF285C3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2" w15:restartNumberingAfterBreak="0">
    <w:nsid w:val="4A0733E1"/>
    <w:multiLevelType w:val="multilevel"/>
    <w:tmpl w:val="04B6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A7C3A8A"/>
    <w:multiLevelType w:val="multilevel"/>
    <w:tmpl w:val="1CAE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4837AD"/>
    <w:multiLevelType w:val="hybridMultilevel"/>
    <w:tmpl w:val="328EFA5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5" w15:restartNumberingAfterBreak="0">
    <w:nsid w:val="4E8877B2"/>
    <w:multiLevelType w:val="hybridMultilevel"/>
    <w:tmpl w:val="8110AC2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6" w15:restartNumberingAfterBreak="0">
    <w:nsid w:val="4EB00E8D"/>
    <w:multiLevelType w:val="multilevel"/>
    <w:tmpl w:val="BA98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F46712B"/>
    <w:multiLevelType w:val="hybridMultilevel"/>
    <w:tmpl w:val="8BCEE7F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8" w15:restartNumberingAfterBreak="0">
    <w:nsid w:val="4F553169"/>
    <w:multiLevelType w:val="multilevel"/>
    <w:tmpl w:val="6DA2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02C7023"/>
    <w:multiLevelType w:val="multilevel"/>
    <w:tmpl w:val="5BBA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C5337E"/>
    <w:multiLevelType w:val="hybridMultilevel"/>
    <w:tmpl w:val="3D72935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1" w15:restartNumberingAfterBreak="0">
    <w:nsid w:val="55333E27"/>
    <w:multiLevelType w:val="hybridMultilevel"/>
    <w:tmpl w:val="3E2A55E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2" w15:restartNumberingAfterBreak="0">
    <w:nsid w:val="56890539"/>
    <w:multiLevelType w:val="multilevel"/>
    <w:tmpl w:val="3CF62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6E838F1"/>
    <w:multiLevelType w:val="multilevel"/>
    <w:tmpl w:val="5CB86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7B212C6"/>
    <w:multiLevelType w:val="hybridMultilevel"/>
    <w:tmpl w:val="B5E23E3E"/>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5" w15:restartNumberingAfterBreak="0">
    <w:nsid w:val="5B3559A8"/>
    <w:multiLevelType w:val="multilevel"/>
    <w:tmpl w:val="8B16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E5102AF"/>
    <w:multiLevelType w:val="multilevel"/>
    <w:tmpl w:val="4D0A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5031FA"/>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8" w15:restartNumberingAfterBreak="0">
    <w:nsid w:val="60660513"/>
    <w:multiLevelType w:val="multilevel"/>
    <w:tmpl w:val="B53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12E7AD5"/>
    <w:multiLevelType w:val="multilevel"/>
    <w:tmpl w:val="0C88F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47341A"/>
    <w:multiLevelType w:val="multilevel"/>
    <w:tmpl w:val="3208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44E516F"/>
    <w:multiLevelType w:val="hybridMultilevel"/>
    <w:tmpl w:val="99AA86E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2" w15:restartNumberingAfterBreak="0">
    <w:nsid w:val="6470682D"/>
    <w:multiLevelType w:val="multilevel"/>
    <w:tmpl w:val="993C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4962773"/>
    <w:multiLevelType w:val="multilevel"/>
    <w:tmpl w:val="598E1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4A438DC"/>
    <w:multiLevelType w:val="hybridMultilevel"/>
    <w:tmpl w:val="20245DC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5" w15:restartNumberingAfterBreak="0">
    <w:nsid w:val="65C616B7"/>
    <w:multiLevelType w:val="hybridMultilevel"/>
    <w:tmpl w:val="2C68133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6" w15:restartNumberingAfterBreak="0">
    <w:nsid w:val="68556504"/>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15:restartNumberingAfterBreak="0">
    <w:nsid w:val="6B352E75"/>
    <w:multiLevelType w:val="multilevel"/>
    <w:tmpl w:val="1500E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C0002C1"/>
    <w:multiLevelType w:val="multilevel"/>
    <w:tmpl w:val="C7269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D424B41"/>
    <w:multiLevelType w:val="multilevel"/>
    <w:tmpl w:val="73DAF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E672A81"/>
    <w:multiLevelType w:val="multilevel"/>
    <w:tmpl w:val="7EC03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F111D5B"/>
    <w:multiLevelType w:val="multilevel"/>
    <w:tmpl w:val="B672C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1AD5719"/>
    <w:multiLevelType w:val="multilevel"/>
    <w:tmpl w:val="606C6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1CE3D81"/>
    <w:multiLevelType w:val="hybridMultilevel"/>
    <w:tmpl w:val="6CAC7F6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4" w15:restartNumberingAfterBreak="0">
    <w:nsid w:val="72EA4522"/>
    <w:multiLevelType w:val="hybridMultilevel"/>
    <w:tmpl w:val="D53C022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5" w15:restartNumberingAfterBreak="0">
    <w:nsid w:val="74083363"/>
    <w:multiLevelType w:val="hybridMultilevel"/>
    <w:tmpl w:val="4AAE708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6" w15:restartNumberingAfterBreak="0">
    <w:nsid w:val="74BB7492"/>
    <w:multiLevelType w:val="multilevel"/>
    <w:tmpl w:val="B9DE2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557561A"/>
    <w:multiLevelType w:val="multilevel"/>
    <w:tmpl w:val="B372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5564E0"/>
    <w:multiLevelType w:val="multilevel"/>
    <w:tmpl w:val="877E4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6847D7E"/>
    <w:multiLevelType w:val="hybridMultilevel"/>
    <w:tmpl w:val="50B0BF9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0" w15:restartNumberingAfterBreak="0">
    <w:nsid w:val="778917B4"/>
    <w:multiLevelType w:val="multilevel"/>
    <w:tmpl w:val="33E4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7EF6EB0"/>
    <w:multiLevelType w:val="hybridMultilevel"/>
    <w:tmpl w:val="5DE233B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2" w15:restartNumberingAfterBreak="0">
    <w:nsid w:val="78C333DE"/>
    <w:multiLevelType w:val="multilevel"/>
    <w:tmpl w:val="329A9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8C442C0"/>
    <w:multiLevelType w:val="multilevel"/>
    <w:tmpl w:val="EA8E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8D856C2"/>
    <w:multiLevelType w:val="multilevel"/>
    <w:tmpl w:val="46942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C854FA0"/>
    <w:multiLevelType w:val="multilevel"/>
    <w:tmpl w:val="69DEE8D2"/>
    <w:lvl w:ilvl="0">
      <w:start w:val="1"/>
      <w:numFmt w:val="bullet"/>
      <w:lvlText w:val=""/>
      <w:lvlJc w:val="left"/>
      <w:pPr>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6" w15:restartNumberingAfterBreak="0">
    <w:nsid w:val="7E751CCF"/>
    <w:multiLevelType w:val="multilevel"/>
    <w:tmpl w:val="C60C3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EBE0276"/>
    <w:multiLevelType w:val="hybridMultilevel"/>
    <w:tmpl w:val="0B0ABC7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1726951662">
    <w:abstractNumId w:val="98"/>
  </w:num>
  <w:num w:numId="2" w16cid:durableId="1909269954">
    <w:abstractNumId w:val="82"/>
  </w:num>
  <w:num w:numId="3" w16cid:durableId="1529754214">
    <w:abstractNumId w:val="45"/>
  </w:num>
  <w:num w:numId="4" w16cid:durableId="497385257">
    <w:abstractNumId w:val="55"/>
  </w:num>
  <w:num w:numId="5" w16cid:durableId="1514301049">
    <w:abstractNumId w:val="83"/>
  </w:num>
  <w:num w:numId="6" w16cid:durableId="1960527977">
    <w:abstractNumId w:val="0"/>
  </w:num>
  <w:num w:numId="7" w16cid:durableId="1755080376">
    <w:abstractNumId w:val="33"/>
  </w:num>
  <w:num w:numId="8" w16cid:durableId="135415690">
    <w:abstractNumId w:val="89"/>
  </w:num>
  <w:num w:numId="9" w16cid:durableId="1440106155">
    <w:abstractNumId w:val="78"/>
  </w:num>
  <w:num w:numId="10" w16cid:durableId="613245273">
    <w:abstractNumId w:val="62"/>
  </w:num>
  <w:num w:numId="11" w16cid:durableId="937756730">
    <w:abstractNumId w:val="59"/>
  </w:num>
  <w:num w:numId="12" w16cid:durableId="1833251352">
    <w:abstractNumId w:val="58"/>
  </w:num>
  <w:num w:numId="13" w16cid:durableId="298190017">
    <w:abstractNumId w:val="4"/>
  </w:num>
  <w:num w:numId="14" w16cid:durableId="991788950">
    <w:abstractNumId w:val="23"/>
  </w:num>
  <w:num w:numId="15" w16cid:durableId="1320185394">
    <w:abstractNumId w:val="106"/>
  </w:num>
  <w:num w:numId="16" w16cid:durableId="525216828">
    <w:abstractNumId w:val="56"/>
  </w:num>
  <w:num w:numId="17" w16cid:durableId="370807721">
    <w:abstractNumId w:val="112"/>
  </w:num>
  <w:num w:numId="18" w16cid:durableId="621958626">
    <w:abstractNumId w:val="93"/>
  </w:num>
  <w:num w:numId="19" w16cid:durableId="714351793">
    <w:abstractNumId w:val="1"/>
  </w:num>
  <w:num w:numId="20" w16cid:durableId="538863758">
    <w:abstractNumId w:val="76"/>
  </w:num>
  <w:num w:numId="21" w16cid:durableId="1637493342">
    <w:abstractNumId w:val="97"/>
  </w:num>
  <w:num w:numId="22" w16cid:durableId="964774545">
    <w:abstractNumId w:val="27"/>
  </w:num>
  <w:num w:numId="23" w16cid:durableId="530924415">
    <w:abstractNumId w:val="99"/>
  </w:num>
  <w:num w:numId="24" w16cid:durableId="1166752402">
    <w:abstractNumId w:val="42"/>
  </w:num>
  <w:num w:numId="25" w16cid:durableId="940340304">
    <w:abstractNumId w:val="43"/>
  </w:num>
  <w:num w:numId="26" w16cid:durableId="714932528">
    <w:abstractNumId w:val="101"/>
  </w:num>
  <w:num w:numId="27" w16cid:durableId="1563251967">
    <w:abstractNumId w:val="50"/>
  </w:num>
  <w:num w:numId="28" w16cid:durableId="217015390">
    <w:abstractNumId w:val="116"/>
  </w:num>
  <w:num w:numId="29" w16cid:durableId="991560583">
    <w:abstractNumId w:val="46"/>
  </w:num>
  <w:num w:numId="30" w16cid:durableId="1550993907">
    <w:abstractNumId w:val="114"/>
  </w:num>
  <w:num w:numId="31" w16cid:durableId="551113388">
    <w:abstractNumId w:val="52"/>
  </w:num>
  <w:num w:numId="32" w16cid:durableId="735665173">
    <w:abstractNumId w:val="68"/>
  </w:num>
  <w:num w:numId="33" w16cid:durableId="445999795">
    <w:abstractNumId w:val="72"/>
  </w:num>
  <w:num w:numId="34" w16cid:durableId="2065567379">
    <w:abstractNumId w:val="28"/>
  </w:num>
  <w:num w:numId="35" w16cid:durableId="1436828673">
    <w:abstractNumId w:val="63"/>
  </w:num>
  <w:num w:numId="36" w16cid:durableId="481625957">
    <w:abstractNumId w:val="20"/>
  </w:num>
  <w:num w:numId="37" w16cid:durableId="1389188693">
    <w:abstractNumId w:val="92"/>
  </w:num>
  <w:num w:numId="38" w16cid:durableId="701125760">
    <w:abstractNumId w:val="47"/>
  </w:num>
  <w:num w:numId="39" w16cid:durableId="1115098256">
    <w:abstractNumId w:val="100"/>
  </w:num>
  <w:num w:numId="40" w16cid:durableId="1198205095">
    <w:abstractNumId w:val="11"/>
  </w:num>
  <w:num w:numId="41" w16cid:durableId="701132374">
    <w:abstractNumId w:val="14"/>
  </w:num>
  <w:num w:numId="42" w16cid:durableId="77678834">
    <w:abstractNumId w:val="41"/>
  </w:num>
  <w:num w:numId="43" w16cid:durableId="402459499">
    <w:abstractNumId w:val="48"/>
  </w:num>
  <w:num w:numId="44" w16cid:durableId="2069915129">
    <w:abstractNumId w:val="49"/>
  </w:num>
  <w:num w:numId="45" w16cid:durableId="905070285">
    <w:abstractNumId w:val="64"/>
  </w:num>
  <w:num w:numId="46" w16cid:durableId="2087025491">
    <w:abstractNumId w:val="102"/>
  </w:num>
  <w:num w:numId="47" w16cid:durableId="1103840964">
    <w:abstractNumId w:val="108"/>
  </w:num>
  <w:num w:numId="48" w16cid:durableId="237711812">
    <w:abstractNumId w:val="5"/>
  </w:num>
  <w:num w:numId="49" w16cid:durableId="1110321763">
    <w:abstractNumId w:val="113"/>
  </w:num>
  <w:num w:numId="50" w16cid:durableId="1846551820">
    <w:abstractNumId w:val="90"/>
  </w:num>
  <w:num w:numId="51" w16cid:durableId="68768437">
    <w:abstractNumId w:val="85"/>
  </w:num>
  <w:num w:numId="52" w16cid:durableId="1909145177">
    <w:abstractNumId w:val="38"/>
  </w:num>
  <w:num w:numId="53" w16cid:durableId="1431973143">
    <w:abstractNumId w:val="36"/>
  </w:num>
  <w:num w:numId="54" w16cid:durableId="1958019617">
    <w:abstractNumId w:val="12"/>
  </w:num>
  <w:num w:numId="55" w16cid:durableId="1745450013">
    <w:abstractNumId w:val="69"/>
  </w:num>
  <w:num w:numId="56" w16cid:durableId="1937784926">
    <w:abstractNumId w:val="79"/>
  </w:num>
  <w:num w:numId="57" w16cid:durableId="326372719">
    <w:abstractNumId w:val="26"/>
  </w:num>
  <w:num w:numId="58" w16cid:durableId="270474175">
    <w:abstractNumId w:val="10"/>
  </w:num>
  <w:num w:numId="59" w16cid:durableId="1188181943">
    <w:abstractNumId w:val="70"/>
  </w:num>
  <w:num w:numId="60" w16cid:durableId="2059160068">
    <w:abstractNumId w:val="51"/>
  </w:num>
  <w:num w:numId="61" w16cid:durableId="1588614523">
    <w:abstractNumId w:val="21"/>
  </w:num>
  <w:num w:numId="62" w16cid:durableId="831605823">
    <w:abstractNumId w:val="24"/>
  </w:num>
  <w:num w:numId="63" w16cid:durableId="1622956379">
    <w:abstractNumId w:val="17"/>
  </w:num>
  <w:num w:numId="64" w16cid:durableId="1302806288">
    <w:abstractNumId w:val="73"/>
  </w:num>
  <w:num w:numId="65" w16cid:durableId="225995538">
    <w:abstractNumId w:val="86"/>
  </w:num>
  <w:num w:numId="66" w16cid:durableId="385881085">
    <w:abstractNumId w:val="88"/>
  </w:num>
  <w:num w:numId="67" w16cid:durableId="1156609401">
    <w:abstractNumId w:val="8"/>
  </w:num>
  <w:num w:numId="68" w16cid:durableId="773205987">
    <w:abstractNumId w:val="107"/>
  </w:num>
  <w:num w:numId="69" w16cid:durableId="505360813">
    <w:abstractNumId w:val="34"/>
  </w:num>
  <w:num w:numId="70" w16cid:durableId="2117287259">
    <w:abstractNumId w:val="110"/>
  </w:num>
  <w:num w:numId="71" w16cid:durableId="1610509877">
    <w:abstractNumId w:val="25"/>
  </w:num>
  <w:num w:numId="72" w16cid:durableId="2044404584">
    <w:abstractNumId w:val="87"/>
  </w:num>
  <w:num w:numId="73" w16cid:durableId="253899765">
    <w:abstractNumId w:val="96"/>
  </w:num>
  <w:num w:numId="74" w16cid:durableId="885139243">
    <w:abstractNumId w:val="13"/>
  </w:num>
  <w:num w:numId="75" w16cid:durableId="1463234693">
    <w:abstractNumId w:val="22"/>
  </w:num>
  <w:num w:numId="76" w16cid:durableId="2027513116">
    <w:abstractNumId w:val="115"/>
  </w:num>
  <w:num w:numId="77" w16cid:durableId="1455514561">
    <w:abstractNumId w:val="32"/>
  </w:num>
  <w:num w:numId="78" w16cid:durableId="1270167202">
    <w:abstractNumId w:val="67"/>
  </w:num>
  <w:num w:numId="79" w16cid:durableId="491063848">
    <w:abstractNumId w:val="61"/>
  </w:num>
  <w:num w:numId="80" w16cid:durableId="1214274875">
    <w:abstractNumId w:val="104"/>
  </w:num>
  <w:num w:numId="81" w16cid:durableId="1857844713">
    <w:abstractNumId w:val="71"/>
  </w:num>
  <w:num w:numId="82" w16cid:durableId="959530897">
    <w:abstractNumId w:val="81"/>
  </w:num>
  <w:num w:numId="83" w16cid:durableId="1832065236">
    <w:abstractNumId w:val="66"/>
  </w:num>
  <w:num w:numId="84" w16cid:durableId="2114938501">
    <w:abstractNumId w:val="84"/>
  </w:num>
  <w:num w:numId="85" w16cid:durableId="1000276986">
    <w:abstractNumId w:val="40"/>
  </w:num>
  <w:num w:numId="86" w16cid:durableId="1977758714">
    <w:abstractNumId w:val="54"/>
  </w:num>
  <w:num w:numId="87" w16cid:durableId="1118911958">
    <w:abstractNumId w:val="7"/>
  </w:num>
  <w:num w:numId="88" w16cid:durableId="138888684">
    <w:abstractNumId w:val="37"/>
  </w:num>
  <w:num w:numId="89" w16cid:durableId="734553307">
    <w:abstractNumId w:val="94"/>
  </w:num>
  <w:num w:numId="90" w16cid:durableId="979579778">
    <w:abstractNumId w:val="77"/>
  </w:num>
  <w:num w:numId="91" w16cid:durableId="55249730">
    <w:abstractNumId w:val="15"/>
  </w:num>
  <w:num w:numId="92" w16cid:durableId="224493406">
    <w:abstractNumId w:val="9"/>
  </w:num>
  <w:num w:numId="93" w16cid:durableId="1412000531">
    <w:abstractNumId w:val="19"/>
  </w:num>
  <w:num w:numId="94" w16cid:durableId="571281251">
    <w:abstractNumId w:val="103"/>
  </w:num>
  <w:num w:numId="95" w16cid:durableId="1651977016">
    <w:abstractNumId w:val="60"/>
  </w:num>
  <w:num w:numId="96" w16cid:durableId="1822888952">
    <w:abstractNumId w:val="65"/>
  </w:num>
  <w:num w:numId="97" w16cid:durableId="250745880">
    <w:abstractNumId w:val="18"/>
  </w:num>
  <w:num w:numId="98" w16cid:durableId="709844213">
    <w:abstractNumId w:val="95"/>
  </w:num>
  <w:num w:numId="99" w16cid:durableId="1721710470">
    <w:abstractNumId w:val="57"/>
  </w:num>
  <w:num w:numId="100" w16cid:durableId="907805248">
    <w:abstractNumId w:val="6"/>
  </w:num>
  <w:num w:numId="101" w16cid:durableId="8606311">
    <w:abstractNumId w:val="111"/>
  </w:num>
  <w:num w:numId="102" w16cid:durableId="125508680">
    <w:abstractNumId w:val="53"/>
  </w:num>
  <w:num w:numId="103" w16cid:durableId="1411737402">
    <w:abstractNumId w:val="91"/>
  </w:num>
  <w:num w:numId="104" w16cid:durableId="2138984003">
    <w:abstractNumId w:val="39"/>
  </w:num>
  <w:num w:numId="105" w16cid:durableId="58990460">
    <w:abstractNumId w:val="2"/>
  </w:num>
  <w:num w:numId="106" w16cid:durableId="36585874">
    <w:abstractNumId w:val="74"/>
  </w:num>
  <w:num w:numId="107" w16cid:durableId="943339140">
    <w:abstractNumId w:val="30"/>
  </w:num>
  <w:num w:numId="108" w16cid:durableId="1210066909">
    <w:abstractNumId w:val="109"/>
  </w:num>
  <w:num w:numId="109" w16cid:durableId="1479415791">
    <w:abstractNumId w:val="75"/>
  </w:num>
  <w:num w:numId="110" w16cid:durableId="2124768492">
    <w:abstractNumId w:val="117"/>
  </w:num>
  <w:num w:numId="111" w16cid:durableId="11304957">
    <w:abstractNumId w:val="105"/>
  </w:num>
  <w:num w:numId="112" w16cid:durableId="1398164644">
    <w:abstractNumId w:val="3"/>
  </w:num>
  <w:num w:numId="113" w16cid:durableId="32461713">
    <w:abstractNumId w:val="31"/>
  </w:num>
  <w:num w:numId="114" w16cid:durableId="236018087">
    <w:abstractNumId w:val="44"/>
  </w:num>
  <w:num w:numId="115" w16cid:durableId="599798020">
    <w:abstractNumId w:val="16"/>
  </w:num>
  <w:num w:numId="116" w16cid:durableId="210312107">
    <w:abstractNumId w:val="29"/>
  </w:num>
  <w:num w:numId="117" w16cid:durableId="1863473622">
    <w:abstractNumId w:val="35"/>
  </w:num>
  <w:num w:numId="118" w16cid:durableId="2133093628">
    <w:abstractNumId w:val="8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93B2F"/>
    <w:rsid w:val="000A2CF8"/>
    <w:rsid w:val="000A7851"/>
    <w:rsid w:val="000A7BC6"/>
    <w:rsid w:val="000B2A46"/>
    <w:rsid w:val="000F1E2A"/>
    <w:rsid w:val="000F5598"/>
    <w:rsid w:val="00123DA5"/>
    <w:rsid w:val="00124A94"/>
    <w:rsid w:val="001259E9"/>
    <w:rsid w:val="00126470"/>
    <w:rsid w:val="00130CF6"/>
    <w:rsid w:val="00132E91"/>
    <w:rsid w:val="001445F0"/>
    <w:rsid w:val="00150626"/>
    <w:rsid w:val="00152C90"/>
    <w:rsid w:val="00153C31"/>
    <w:rsid w:val="001565E2"/>
    <w:rsid w:val="00186989"/>
    <w:rsid w:val="00193E2F"/>
    <w:rsid w:val="001A6DFF"/>
    <w:rsid w:val="001B050F"/>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702C4"/>
    <w:rsid w:val="00294882"/>
    <w:rsid w:val="002B437A"/>
    <w:rsid w:val="002C18C2"/>
    <w:rsid w:val="002D0DCC"/>
    <w:rsid w:val="002D4986"/>
    <w:rsid w:val="00313BCE"/>
    <w:rsid w:val="003317C9"/>
    <w:rsid w:val="00332791"/>
    <w:rsid w:val="00344BAE"/>
    <w:rsid w:val="00356A2A"/>
    <w:rsid w:val="00357719"/>
    <w:rsid w:val="0036043D"/>
    <w:rsid w:val="00363CB8"/>
    <w:rsid w:val="003878C8"/>
    <w:rsid w:val="003A3C1C"/>
    <w:rsid w:val="003B5A1F"/>
    <w:rsid w:val="003C2E19"/>
    <w:rsid w:val="00404014"/>
    <w:rsid w:val="00412509"/>
    <w:rsid w:val="004222E4"/>
    <w:rsid w:val="00433864"/>
    <w:rsid w:val="00436A21"/>
    <w:rsid w:val="00455A51"/>
    <w:rsid w:val="00457096"/>
    <w:rsid w:val="004B79C1"/>
    <w:rsid w:val="004E15EF"/>
    <w:rsid w:val="004E16DE"/>
    <w:rsid w:val="004E6CAF"/>
    <w:rsid w:val="004F472A"/>
    <w:rsid w:val="004F7CF3"/>
    <w:rsid w:val="005042C2"/>
    <w:rsid w:val="00574885"/>
    <w:rsid w:val="00575E67"/>
    <w:rsid w:val="00590D08"/>
    <w:rsid w:val="00594E24"/>
    <w:rsid w:val="005C1A49"/>
    <w:rsid w:val="005C6C82"/>
    <w:rsid w:val="005C6E26"/>
    <w:rsid w:val="005D0822"/>
    <w:rsid w:val="005E47E2"/>
    <w:rsid w:val="005F2793"/>
    <w:rsid w:val="005F5642"/>
    <w:rsid w:val="00614F10"/>
    <w:rsid w:val="00617D5D"/>
    <w:rsid w:val="00620C6B"/>
    <w:rsid w:val="00654289"/>
    <w:rsid w:val="006548A2"/>
    <w:rsid w:val="00655AA2"/>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30B8F"/>
    <w:rsid w:val="007314C9"/>
    <w:rsid w:val="0074459C"/>
    <w:rsid w:val="00746ACA"/>
    <w:rsid w:val="00750508"/>
    <w:rsid w:val="0075298C"/>
    <w:rsid w:val="00752F21"/>
    <w:rsid w:val="007664DD"/>
    <w:rsid w:val="007801FF"/>
    <w:rsid w:val="007A6F19"/>
    <w:rsid w:val="007B4424"/>
    <w:rsid w:val="007B4DCB"/>
    <w:rsid w:val="007B5328"/>
    <w:rsid w:val="007C19D4"/>
    <w:rsid w:val="007C1F33"/>
    <w:rsid w:val="007D5F6D"/>
    <w:rsid w:val="007D64F8"/>
    <w:rsid w:val="007E3B65"/>
    <w:rsid w:val="007F3442"/>
    <w:rsid w:val="0080352A"/>
    <w:rsid w:val="00821C87"/>
    <w:rsid w:val="0083500F"/>
    <w:rsid w:val="00842999"/>
    <w:rsid w:val="00843BE4"/>
    <w:rsid w:val="0084629A"/>
    <w:rsid w:val="0085145A"/>
    <w:rsid w:val="00873AEB"/>
    <w:rsid w:val="008851D8"/>
    <w:rsid w:val="00891B2F"/>
    <w:rsid w:val="0089338F"/>
    <w:rsid w:val="008B0469"/>
    <w:rsid w:val="008B563A"/>
    <w:rsid w:val="008B77F8"/>
    <w:rsid w:val="008C7680"/>
    <w:rsid w:val="008D3DE5"/>
    <w:rsid w:val="008D6D8B"/>
    <w:rsid w:val="008D7478"/>
    <w:rsid w:val="00901E26"/>
    <w:rsid w:val="00925413"/>
    <w:rsid w:val="00932455"/>
    <w:rsid w:val="009607AB"/>
    <w:rsid w:val="0096081E"/>
    <w:rsid w:val="009925A6"/>
    <w:rsid w:val="009C2B4E"/>
    <w:rsid w:val="009C641D"/>
    <w:rsid w:val="009D5D5C"/>
    <w:rsid w:val="009E3384"/>
    <w:rsid w:val="00A00244"/>
    <w:rsid w:val="00A037FE"/>
    <w:rsid w:val="00A03CD0"/>
    <w:rsid w:val="00A06F65"/>
    <w:rsid w:val="00A43142"/>
    <w:rsid w:val="00A46703"/>
    <w:rsid w:val="00A72E09"/>
    <w:rsid w:val="00A81463"/>
    <w:rsid w:val="00A8403C"/>
    <w:rsid w:val="00A85E05"/>
    <w:rsid w:val="00A91532"/>
    <w:rsid w:val="00A95475"/>
    <w:rsid w:val="00AC2964"/>
    <w:rsid w:val="00AF2E61"/>
    <w:rsid w:val="00AF384F"/>
    <w:rsid w:val="00B028D9"/>
    <w:rsid w:val="00B0444E"/>
    <w:rsid w:val="00B306BA"/>
    <w:rsid w:val="00B3657C"/>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38D5"/>
    <w:rsid w:val="00BF764E"/>
    <w:rsid w:val="00C03110"/>
    <w:rsid w:val="00C1074E"/>
    <w:rsid w:val="00C12F70"/>
    <w:rsid w:val="00C1582C"/>
    <w:rsid w:val="00C2286D"/>
    <w:rsid w:val="00C46905"/>
    <w:rsid w:val="00C5305E"/>
    <w:rsid w:val="00C55F7D"/>
    <w:rsid w:val="00C75BA9"/>
    <w:rsid w:val="00C9154C"/>
    <w:rsid w:val="00C96C03"/>
    <w:rsid w:val="00C979C0"/>
    <w:rsid w:val="00CA7F28"/>
    <w:rsid w:val="00CB0B16"/>
    <w:rsid w:val="00CC087A"/>
    <w:rsid w:val="00CC2924"/>
    <w:rsid w:val="00CC7614"/>
    <w:rsid w:val="00D13056"/>
    <w:rsid w:val="00D22597"/>
    <w:rsid w:val="00D34059"/>
    <w:rsid w:val="00D4416B"/>
    <w:rsid w:val="00D57110"/>
    <w:rsid w:val="00D60132"/>
    <w:rsid w:val="00D62FE1"/>
    <w:rsid w:val="00D71933"/>
    <w:rsid w:val="00D83603"/>
    <w:rsid w:val="00DA3AC4"/>
    <w:rsid w:val="00DA3F76"/>
    <w:rsid w:val="00DB42FD"/>
    <w:rsid w:val="00DB7ED0"/>
    <w:rsid w:val="00DD167E"/>
    <w:rsid w:val="00DD4772"/>
    <w:rsid w:val="00DE3F69"/>
    <w:rsid w:val="00E01758"/>
    <w:rsid w:val="00E07922"/>
    <w:rsid w:val="00E1167E"/>
    <w:rsid w:val="00E16C7F"/>
    <w:rsid w:val="00E20583"/>
    <w:rsid w:val="00E24168"/>
    <w:rsid w:val="00E446B2"/>
    <w:rsid w:val="00E51D94"/>
    <w:rsid w:val="00E71851"/>
    <w:rsid w:val="00E91BF2"/>
    <w:rsid w:val="00EA3652"/>
    <w:rsid w:val="00EB3E2A"/>
    <w:rsid w:val="00ED015A"/>
    <w:rsid w:val="00EF2D26"/>
    <w:rsid w:val="00F011B8"/>
    <w:rsid w:val="00F07701"/>
    <w:rsid w:val="00F13CE9"/>
    <w:rsid w:val="00F14F33"/>
    <w:rsid w:val="00F21C25"/>
    <w:rsid w:val="00F23448"/>
    <w:rsid w:val="00F42F62"/>
    <w:rsid w:val="00F52D61"/>
    <w:rsid w:val="00F55B5B"/>
    <w:rsid w:val="00F63140"/>
    <w:rsid w:val="00F73D44"/>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0487378">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32249077">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10528877">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79153746">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15735</Words>
  <Characters>89691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2024-08-13T12:45:00Z</cp:lastPrinted>
  <dcterms:created xsi:type="dcterms:W3CDTF">2024-08-13T12:44:00Z</dcterms:created>
  <dcterms:modified xsi:type="dcterms:W3CDTF">2024-08-13T12:45:00Z</dcterms:modified>
</cp:coreProperties>
</file>