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1F434C" w:rsidRDefault="00F96E83" w:rsidP="001F434C">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9694277"/>
      <w:bookmarkStart w:id="3" w:name="_Toc169700270"/>
      <w:r w:rsidRPr="001F434C">
        <w:rPr>
          <w:rFonts w:ascii="Abadi" w:eastAsia="Times New Roman" w:hAnsi="Abadi" w:cs="Times New Roman"/>
          <w:b/>
          <w:bCs/>
          <w:color w:val="E4312B"/>
          <w:kern w:val="0"/>
          <w:sz w:val="80"/>
          <w:szCs w:val="80"/>
          <w14:ligatures w14:val="none"/>
        </w:rPr>
        <w:t>Pal</w:t>
      </w:r>
      <w:r w:rsidRPr="001F434C">
        <w:rPr>
          <w:rFonts w:ascii="Abadi" w:eastAsia="Times New Roman" w:hAnsi="Abadi" w:cs="Times New Roman"/>
          <w:b/>
          <w:bCs/>
          <w:kern w:val="0"/>
          <w:sz w:val="80"/>
          <w:szCs w:val="80"/>
          <w14:ligatures w14:val="none"/>
        </w:rPr>
        <w:t>est</w:t>
      </w:r>
      <w:r w:rsidRPr="001F434C">
        <w:rPr>
          <w:rFonts w:ascii="Abadi" w:eastAsia="Times New Roman" w:hAnsi="Abadi" w:cs="Times New Roman"/>
          <w:b/>
          <w:bCs/>
          <w:color w:val="149954"/>
          <w:kern w:val="0"/>
          <w:sz w:val="80"/>
          <w:szCs w:val="80"/>
          <w14:ligatures w14:val="none"/>
        </w:rPr>
        <w:t>ine</w:t>
      </w:r>
      <w:bookmarkEnd w:id="0"/>
      <w:bookmarkEnd w:id="1"/>
      <w:bookmarkEnd w:id="2"/>
      <w:bookmarkEnd w:id="3"/>
    </w:p>
    <w:p w14:paraId="0A180955" w14:textId="7A29B0F9" w:rsidR="00DA3AC4" w:rsidRPr="001F434C" w:rsidRDefault="001F434C"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4" w:name="_Toc168649081"/>
      <w:bookmarkStart w:id="5" w:name="_Toc169694278"/>
      <w:bookmarkStart w:id="6" w:name="_Toc169700271"/>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76D661F9">
            <wp:simplePos x="0" y="0"/>
            <wp:positionH relativeFrom="margin">
              <wp:posOffset>4238262</wp:posOffset>
            </wp:positionH>
            <wp:positionV relativeFrom="paragraph">
              <wp:posOffset>718185</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bookmarkEnd w:id="4"/>
      <w:r w:rsidR="00C146BA">
        <w:rPr>
          <w:rFonts w:ascii="Abadi" w:eastAsia="Times New Roman" w:hAnsi="Abadi" w:cs="Times New Roman"/>
          <w:b/>
          <w:bCs/>
          <w:kern w:val="0"/>
          <w:sz w:val="80"/>
          <w:szCs w:val="80"/>
          <w14:ligatures w14:val="none"/>
        </w:rPr>
        <w:t>Transportation</w:t>
      </w:r>
      <w:bookmarkEnd w:id="5"/>
      <w:bookmarkEnd w:id="6"/>
    </w:p>
    <w:p w14:paraId="4A7160F9" w14:textId="37CA1CED" w:rsidR="00F96E83" w:rsidRPr="001F434C" w:rsidRDefault="00730B8F" w:rsidP="001F434C">
      <w:pPr>
        <w:spacing w:before="100" w:beforeAutospacing="1" w:after="100" w:afterAutospacing="1" w:line="240" w:lineRule="auto"/>
        <w:outlineLvl w:val="2"/>
        <w:rPr>
          <w:rFonts w:ascii="Abadi" w:eastAsia="Times New Roman" w:hAnsi="Abadi" w:cs="Times New Roman"/>
          <w:b/>
          <w:bCs/>
          <w:color w:val="000000" w:themeColor="text1"/>
          <w:kern w:val="0"/>
          <w:sz w:val="80"/>
          <w:szCs w:val="80"/>
          <w:lang w:val="en-US"/>
          <w14:ligatures w14:val="none"/>
        </w:rPr>
      </w:pPr>
      <w:bookmarkStart w:id="7" w:name="_Toc169694279"/>
      <w:bookmarkStart w:id="8" w:name="_Toc169700272"/>
      <w:bookmarkStart w:id="9" w:name="_Toc168584053"/>
      <w:bookmarkStart w:id="10" w:name="_Toc168649082"/>
      <w:r w:rsidRPr="001F434C">
        <w:rPr>
          <w:rFonts w:ascii="Abadi" w:eastAsia="Times New Roman" w:hAnsi="Abadi" w:cs="Times New Roman"/>
          <w:b/>
          <w:bCs/>
          <w:color w:val="000000" w:themeColor="text1"/>
          <w:kern w:val="0"/>
          <w:sz w:val="80"/>
          <w:szCs w:val="80"/>
          <w:lang w:val="en-US"/>
          <w14:ligatures w14:val="none"/>
        </w:rPr>
        <w:t>Strategic Insight</w:t>
      </w:r>
      <w:bookmarkEnd w:id="7"/>
      <w:bookmarkEnd w:id="8"/>
      <w:r w:rsidRPr="001F434C">
        <w:rPr>
          <w:rFonts w:ascii="Abadi" w:eastAsia="Times New Roman" w:hAnsi="Abadi" w:cs="Times New Roman"/>
          <w:b/>
          <w:bCs/>
          <w:color w:val="000000" w:themeColor="text1"/>
          <w:kern w:val="0"/>
          <w:sz w:val="80"/>
          <w:szCs w:val="80"/>
          <w:lang w:val="en-US"/>
          <w14:ligatures w14:val="none"/>
        </w:rPr>
        <w:t xml:space="preserve"> </w:t>
      </w:r>
      <w:bookmarkEnd w:id="9"/>
      <w:bookmarkEnd w:id="10"/>
    </w:p>
    <w:p w14:paraId="5FE81C61" w14:textId="5FC48EA8" w:rsidR="00590D08" w:rsidRPr="00FA5304" w:rsidRDefault="00C146BA">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182E4BF9">
            <wp:simplePos x="0" y="0"/>
            <wp:positionH relativeFrom="margin">
              <wp:align>center</wp:align>
            </wp:positionH>
            <wp:positionV relativeFrom="paragraph">
              <wp:posOffset>469355</wp:posOffset>
            </wp:positionV>
            <wp:extent cx="5538470" cy="5538470"/>
            <wp:effectExtent l="0" t="0" r="5080" b="5080"/>
            <wp:wrapThrough wrapText="bothSides">
              <wp:wrapPolygon edited="0">
                <wp:start x="0" y="0"/>
                <wp:lineTo x="0" y="21546"/>
                <wp:lineTo x="21546" y="21546"/>
                <wp:lineTo x="21546"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538470" cy="553847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65F6B9F6" w:rsidR="00C96C03" w:rsidRPr="008851D8" w:rsidRDefault="00B56690" w:rsidP="001E675D">
      <w:pPr>
        <w:pBdr>
          <w:top w:val="single" w:sz="4" w:space="1" w:color="auto" w:shadow="1"/>
          <w:left w:val="single" w:sz="4" w:space="4" w:color="auto" w:shadow="1"/>
          <w:bottom w:val="single" w:sz="4" w:space="1" w:color="auto" w:shadow="1"/>
          <w:right w:val="single" w:sz="4" w:space="4"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74459C">
        <w:rPr>
          <w:rFonts w:ascii="Abadi" w:eastAsia="Times New Roman" w:hAnsi="Abadi" w:cs="Times New Roman"/>
          <w:b/>
          <w:bCs/>
          <w:color w:val="000000" w:themeColor="text1"/>
          <w:kern w:val="0"/>
          <w:sz w:val="40"/>
          <w:szCs w:val="40"/>
          <w14:ligatures w14:val="none"/>
        </w:rPr>
        <w:t xml:space="preserve">Strategic Insight </w:t>
      </w:r>
    </w:p>
    <w:p w14:paraId="06B8CD6B" w14:textId="1B227B1B" w:rsidR="00655AA2" w:rsidRPr="00655AA2" w:rsidRDefault="00746ACA" w:rsidP="00655AA2">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1" w:name="_Toc169694280"/>
      <w:bookmarkStart w:id="12" w:name="_Toc169700273"/>
      <w:bookmarkStart w:id="13" w:name="_Toc168584054"/>
      <w:bookmarkStart w:id="14" w:name="_Toc168649083"/>
      <w:r w:rsidRPr="0074459C">
        <w:rPr>
          <w:rFonts w:ascii="Abadi" w:eastAsia="Times New Roman" w:hAnsi="Abadi" w:cs="Times New Roman"/>
          <w:kern w:val="0"/>
          <w:sz w:val="28"/>
          <w:szCs w:val="28"/>
          <w14:ligatures w14:val="none"/>
        </w:rPr>
        <w:t>Our reports</w:t>
      </w:r>
      <w:r w:rsidR="007A6F19">
        <w:rPr>
          <w:rFonts w:ascii="Abadi" w:eastAsia="Times New Roman" w:hAnsi="Abadi" w:cs="Times New Roman"/>
          <w:kern w:val="0"/>
          <w:sz w:val="28"/>
          <w:szCs w:val="28"/>
          <w14:ligatures w14:val="none"/>
        </w:rPr>
        <w:t>, generated by trained AI and rev</w:t>
      </w:r>
      <w:proofErr w:type="spellStart"/>
      <w:r w:rsidR="009925A6">
        <w:rPr>
          <w:rFonts w:ascii="Abadi" w:eastAsia="Times New Roman" w:hAnsi="Abadi" w:cs="Times New Roman"/>
          <w:kern w:val="0"/>
          <w:sz w:val="28"/>
          <w:szCs w:val="28"/>
          <w:lang w:val="en-US"/>
          <w14:ligatures w14:val="none"/>
        </w:rPr>
        <w:t>iew</w:t>
      </w:r>
      <w:proofErr w:type="spellEnd"/>
      <w:r w:rsidR="007A6F19">
        <w:rPr>
          <w:rFonts w:ascii="Abadi" w:eastAsia="Times New Roman" w:hAnsi="Abadi" w:cs="Times New Roman"/>
          <w:kern w:val="0"/>
          <w:sz w:val="28"/>
          <w:szCs w:val="28"/>
          <w14:ligatures w14:val="none"/>
        </w:rPr>
        <w:t xml:space="preserve">ed by domain experts, </w:t>
      </w:r>
      <w:r w:rsidR="001E675D" w:rsidRPr="0074459C">
        <w:rPr>
          <w:rFonts w:ascii="Abadi" w:eastAsia="Times New Roman" w:hAnsi="Abadi" w:cs="Times New Roman"/>
          <w:kern w:val="0"/>
          <w:sz w:val="28"/>
          <w:szCs w:val="28"/>
          <w:lang w:val="en-US"/>
          <w14:ligatures w14:val="none"/>
        </w:rPr>
        <w:t xml:space="preserve">serve as a </w:t>
      </w:r>
      <w:r w:rsidR="0074459C" w:rsidRPr="0074459C">
        <w:rPr>
          <w:rFonts w:ascii="Abadi" w:eastAsia="Times New Roman" w:hAnsi="Abadi" w:cs="Times New Roman"/>
          <w:kern w:val="0"/>
          <w:sz w:val="28"/>
          <w:szCs w:val="28"/>
          <w:lang w:val="en-US"/>
          <w14:ligatures w14:val="none"/>
        </w:rPr>
        <w:t xml:space="preserve">STARTING POINT </w:t>
      </w:r>
      <w:r w:rsidR="001E675D" w:rsidRPr="0074459C">
        <w:rPr>
          <w:rFonts w:ascii="Abadi" w:eastAsia="Times New Roman" w:hAnsi="Abadi" w:cs="Times New Roman"/>
          <w:kern w:val="0"/>
          <w:sz w:val="28"/>
          <w:szCs w:val="28"/>
          <w:lang w:val="en-US"/>
          <w14:ligatures w14:val="none"/>
        </w:rPr>
        <w:t xml:space="preserve">to </w:t>
      </w:r>
      <w:r w:rsidR="00891B2F" w:rsidRPr="0074459C">
        <w:rPr>
          <w:rFonts w:ascii="Abadi" w:eastAsia="Times New Roman" w:hAnsi="Abadi" w:cs="Times New Roman"/>
          <w:kern w:val="0"/>
          <w:sz w:val="28"/>
          <w:szCs w:val="28"/>
          <w:lang w:val="en-US"/>
          <w14:ligatures w14:val="none"/>
        </w:rPr>
        <w:t xml:space="preserve">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00891B2F"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and international partners a</w:t>
      </w:r>
      <w:r w:rsidR="00891B2F" w:rsidRPr="0074459C">
        <w:rPr>
          <w:rFonts w:ascii="Abadi" w:eastAsia="Times New Roman" w:hAnsi="Abadi" w:cs="Times New Roman"/>
          <w:kern w:val="0"/>
          <w:sz w:val="28"/>
          <w:szCs w:val="28"/>
          <w:lang w:val="en-US"/>
          <w14:ligatures w14:val="none"/>
        </w:rPr>
        <w:t xml:space="preserve"> strategic insight </w:t>
      </w:r>
      <w:r w:rsidR="001E675D" w:rsidRPr="0074459C">
        <w:rPr>
          <w:rFonts w:ascii="Abadi" w:eastAsia="Times New Roman" w:hAnsi="Abadi" w:cs="Times New Roman"/>
          <w:kern w:val="0"/>
          <w:sz w:val="28"/>
          <w:szCs w:val="28"/>
          <w:lang w:val="en-US"/>
          <w14:ligatures w14:val="none"/>
        </w:rPr>
        <w:t>covering</w:t>
      </w:r>
      <w:r w:rsidR="00891B2F" w:rsidRPr="0074459C">
        <w:rPr>
          <w:rFonts w:ascii="Abadi" w:eastAsia="Times New Roman" w:hAnsi="Abadi" w:cs="Times New Roman"/>
          <w:kern w:val="0"/>
          <w:sz w:val="28"/>
          <w:szCs w:val="28"/>
          <w:lang w:val="en-US"/>
          <w14:ligatures w14:val="none"/>
        </w:rPr>
        <w:t xml:space="preserve"> </w:t>
      </w:r>
      <w:r w:rsidR="001E675D" w:rsidRPr="0074459C">
        <w:rPr>
          <w:rFonts w:ascii="Abadi" w:eastAsia="Times New Roman" w:hAnsi="Abadi" w:cs="Times New Roman"/>
          <w:kern w:val="0"/>
          <w:sz w:val="28"/>
          <w:szCs w:val="28"/>
          <w:lang w:val="en-US"/>
          <w14:ligatures w14:val="none"/>
        </w:rPr>
        <w:t xml:space="preserve">vision of the future, </w:t>
      </w:r>
      <w:r w:rsidRPr="0074459C">
        <w:rPr>
          <w:rFonts w:ascii="Abadi" w:eastAsia="Times New Roman" w:hAnsi="Abadi" w:cs="Times New Roman"/>
          <w:kern w:val="0"/>
          <w:sz w:val="28"/>
          <w:szCs w:val="28"/>
          <w14:ligatures w14:val="none"/>
        </w:rPr>
        <w:t xml:space="preserve">trends, </w:t>
      </w:r>
      <w:r w:rsidR="001E675D" w:rsidRPr="0074459C">
        <w:rPr>
          <w:rFonts w:ascii="Abadi" w:eastAsia="Times New Roman" w:hAnsi="Abadi" w:cs="Times New Roman"/>
          <w:kern w:val="0"/>
          <w:sz w:val="28"/>
          <w:szCs w:val="28"/>
          <w:lang w:val="en-US"/>
          <w14:ligatures w14:val="none"/>
        </w:rPr>
        <w:t xml:space="preserve">opportunities, </w:t>
      </w:r>
      <w:r w:rsidRPr="0074459C">
        <w:rPr>
          <w:rFonts w:ascii="Abadi" w:eastAsia="Times New Roman" w:hAnsi="Abadi" w:cs="Times New Roman"/>
          <w:kern w:val="0"/>
          <w:sz w:val="28"/>
          <w:szCs w:val="28"/>
          <w14:ligatures w14:val="none"/>
        </w:rPr>
        <w:t>challenges, recommendations</w:t>
      </w:r>
      <w:r w:rsidR="001F6E10" w:rsidRPr="0074459C">
        <w:rPr>
          <w:rFonts w:ascii="Abadi" w:eastAsia="Times New Roman" w:hAnsi="Abadi" w:cs="Times New Roman"/>
          <w:kern w:val="0"/>
          <w:sz w:val="28"/>
          <w:szCs w:val="28"/>
          <w14:ligatures w14:val="none"/>
        </w:rPr>
        <w:t xml:space="preserve"> and much more.</w:t>
      </w:r>
      <w:r w:rsidRPr="0074459C">
        <w:rPr>
          <w:rFonts w:ascii="Abadi" w:eastAsia="Times New Roman" w:hAnsi="Abadi" w:cs="Times New Roman"/>
          <w:kern w:val="0"/>
          <w:sz w:val="28"/>
          <w:szCs w:val="28"/>
          <w14:ligatures w14:val="none"/>
        </w:rPr>
        <w:t xml:space="preserve"> </w:t>
      </w:r>
      <w:r w:rsidR="002B437A" w:rsidRPr="0074459C">
        <w:rPr>
          <w:rFonts w:ascii="Abadi" w:eastAsia="Times New Roman" w:hAnsi="Abadi" w:cs="Times New Roman"/>
          <w:kern w:val="0"/>
          <w:sz w:val="28"/>
          <w:szCs w:val="28"/>
          <w14:ligatures w14:val="none"/>
        </w:rPr>
        <w:t>These reports</w:t>
      </w:r>
      <w:r w:rsidR="00655AA2">
        <w:rPr>
          <w:rFonts w:ascii="Abadi" w:eastAsia="Times New Roman" w:hAnsi="Abadi" w:cs="Times New Roman"/>
          <w:kern w:val="0"/>
          <w:sz w:val="28"/>
          <w:szCs w:val="28"/>
          <w14:ligatures w14:val="none"/>
        </w:rPr>
        <w:t xml:space="preserve"> serve as food for </w:t>
      </w:r>
      <w:proofErr w:type="spellStart"/>
      <w:r w:rsidR="00655AA2">
        <w:rPr>
          <w:rFonts w:ascii="Abadi" w:eastAsia="Times New Roman" w:hAnsi="Abadi" w:cs="Times New Roman"/>
          <w:kern w:val="0"/>
          <w:sz w:val="28"/>
          <w:szCs w:val="28"/>
          <w14:ligatures w14:val="none"/>
        </w:rPr>
        <w:t>th</w:t>
      </w:r>
      <w:r w:rsidR="00344BAE">
        <w:rPr>
          <w:rFonts w:ascii="Abadi" w:eastAsia="Times New Roman" w:hAnsi="Abadi" w:cs="Times New Roman"/>
          <w:kern w:val="0"/>
          <w:sz w:val="28"/>
          <w:szCs w:val="28"/>
          <w:lang w:val="en-US"/>
          <w14:ligatures w14:val="none"/>
        </w:rPr>
        <w:t>ough</w:t>
      </w:r>
      <w:proofErr w:type="spellEnd"/>
      <w:r w:rsidR="00655AA2">
        <w:rPr>
          <w:rFonts w:ascii="Abadi" w:eastAsia="Times New Roman" w:hAnsi="Abadi" w:cs="Times New Roman"/>
          <w:kern w:val="0"/>
          <w:sz w:val="28"/>
          <w:szCs w:val="28"/>
          <w14:ligatures w14:val="none"/>
        </w:rPr>
        <w:t xml:space="preserve">t to </w:t>
      </w:r>
      <w:r w:rsidR="001E675D" w:rsidRPr="0074459C">
        <w:rPr>
          <w:rFonts w:ascii="Abadi" w:eastAsia="Times New Roman" w:hAnsi="Abadi" w:cs="Times New Roman"/>
          <w:kern w:val="0"/>
          <w:sz w:val="28"/>
          <w:szCs w:val="28"/>
          <w:lang w:val="en-US"/>
          <w14:ligatures w14:val="none"/>
        </w:rPr>
        <w:t>breakdown</w:t>
      </w:r>
      <w:r w:rsidR="002B437A" w:rsidRPr="0074459C">
        <w:rPr>
          <w:rFonts w:ascii="Abadi" w:eastAsia="Times New Roman" w:hAnsi="Abadi" w:cs="Times New Roman"/>
          <w:kern w:val="0"/>
          <w:sz w:val="28"/>
          <w:szCs w:val="28"/>
          <w14:ligatures w14:val="none"/>
        </w:rPr>
        <w:t xml:space="preserve"> complex </w:t>
      </w:r>
      <w:r w:rsidR="001E675D" w:rsidRPr="0074459C">
        <w:rPr>
          <w:rFonts w:ascii="Abadi" w:eastAsia="Times New Roman" w:hAnsi="Abadi" w:cs="Times New Roman"/>
          <w:kern w:val="0"/>
          <w:sz w:val="28"/>
          <w:szCs w:val="28"/>
          <w:lang w:val="en-US"/>
          <w14:ligatures w14:val="none"/>
        </w:rPr>
        <w:t>topics</w:t>
      </w:r>
      <w:r w:rsidR="002B437A" w:rsidRPr="0074459C">
        <w:rPr>
          <w:rFonts w:ascii="Abadi" w:eastAsia="Times New Roman" w:hAnsi="Abadi" w:cs="Times New Roman"/>
          <w:kern w:val="0"/>
          <w:sz w:val="28"/>
          <w:szCs w:val="28"/>
          <w14:ligatures w14:val="none"/>
        </w:rPr>
        <w:t xml:space="preserve">, enabling </w:t>
      </w:r>
      <w:r w:rsidR="001E675D"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sidR="00655AA2">
        <w:rPr>
          <w:rFonts w:ascii="Abadi" w:eastAsia="Times New Roman" w:hAnsi="Abadi" w:cs="Times New Roman"/>
          <w:kern w:val="0"/>
          <w:sz w:val="28"/>
          <w:szCs w:val="28"/>
          <w:lang w:val="en-US"/>
          <w14:ligatures w14:val="none"/>
        </w:rPr>
        <w:t xml:space="preserve">stakeholder’s </w:t>
      </w:r>
      <w:r w:rsidR="001E675D" w:rsidRPr="0074459C">
        <w:rPr>
          <w:rFonts w:ascii="Abadi" w:eastAsia="Times New Roman" w:hAnsi="Abadi" w:cs="Times New Roman"/>
          <w:kern w:val="0"/>
          <w:sz w:val="28"/>
          <w:szCs w:val="28"/>
          <w:lang w:val="en-US"/>
          <w14:ligatures w14:val="none"/>
        </w:rPr>
        <w:t>intended purpose. We hope</w:t>
      </w:r>
      <w:r w:rsidR="0074459C" w:rsidRPr="0074459C">
        <w:rPr>
          <w:rFonts w:ascii="Abadi" w:eastAsia="Times New Roman" w:hAnsi="Abadi" w:cs="Times New Roman"/>
          <w:kern w:val="0"/>
          <w:sz w:val="28"/>
          <w:szCs w:val="28"/>
          <w:lang w:val="en-US"/>
          <w14:ligatures w14:val="none"/>
        </w:rPr>
        <w:t>, o</w:t>
      </w:r>
      <w:r w:rsidR="00891B2F" w:rsidRPr="0074459C">
        <w:rPr>
          <w:rFonts w:ascii="Abadi" w:eastAsia="Times New Roman" w:hAnsi="Abadi" w:cs="Times New Roman"/>
          <w:kern w:val="0"/>
          <w:sz w:val="28"/>
          <w:szCs w:val="28"/>
          <w:lang w:val="en-US"/>
          <w14:ligatures w14:val="none"/>
        </w:rPr>
        <w:t xml:space="preserve">nce </w:t>
      </w:r>
      <w:r w:rsidR="0074459C" w:rsidRPr="0074459C">
        <w:rPr>
          <w:rFonts w:ascii="Abadi" w:eastAsia="Times New Roman" w:hAnsi="Abadi" w:cs="Times New Roman"/>
          <w:kern w:val="0"/>
          <w:sz w:val="28"/>
          <w:szCs w:val="28"/>
          <w:lang w:val="en-US"/>
          <w14:ligatures w14:val="none"/>
        </w:rPr>
        <w:t xml:space="preserve">verified, </w:t>
      </w:r>
      <w:r w:rsidR="00891B2F" w:rsidRPr="0074459C">
        <w:rPr>
          <w:rFonts w:ascii="Abadi" w:eastAsia="Times New Roman" w:hAnsi="Abadi" w:cs="Times New Roman"/>
          <w:kern w:val="0"/>
          <w:sz w:val="28"/>
          <w:szCs w:val="28"/>
          <w:lang w:val="en-US"/>
          <w14:ligatures w14:val="none"/>
        </w:rPr>
        <w:t xml:space="preserve">localized and adapted, </w:t>
      </w:r>
      <w:r w:rsidR="0074459C" w:rsidRPr="0074459C">
        <w:rPr>
          <w:rFonts w:ascii="Abadi" w:eastAsia="Times New Roman" w:hAnsi="Abadi" w:cs="Times New Roman"/>
          <w:kern w:val="0"/>
          <w:sz w:val="28"/>
          <w:szCs w:val="28"/>
          <w:lang w:val="en-US"/>
          <w14:ligatures w14:val="none"/>
        </w:rPr>
        <w:t xml:space="preserve">it will </w:t>
      </w:r>
      <w:r w:rsidR="002B437A" w:rsidRPr="0074459C">
        <w:rPr>
          <w:rFonts w:ascii="Abadi" w:eastAsia="Times New Roman" w:hAnsi="Abadi" w:cs="Times New Roman"/>
          <w:kern w:val="0"/>
          <w:sz w:val="28"/>
          <w:szCs w:val="28"/>
          <w14:ligatures w14:val="none"/>
        </w:rPr>
        <w:t>lower the</w:t>
      </w:r>
      <w:bookmarkEnd w:id="11"/>
      <w:bookmarkEnd w:id="12"/>
      <w:r w:rsidR="002B437A" w:rsidRPr="0074459C">
        <w:rPr>
          <w:rFonts w:ascii="Abadi" w:eastAsia="Times New Roman" w:hAnsi="Abadi" w:cs="Times New Roman"/>
          <w:kern w:val="0"/>
          <w:sz w:val="28"/>
          <w:szCs w:val="28"/>
          <w14:ligatures w14:val="none"/>
        </w:rPr>
        <w:t xml:space="preserve"> </w:t>
      </w:r>
    </w:p>
    <w:p w14:paraId="1CACDB20" w14:textId="15555C0B" w:rsidR="00B56690" w:rsidRPr="0074459C" w:rsidRDefault="0074459C" w:rsidP="001E675D">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14:ligatures w14:val="none"/>
        </w:rPr>
      </w:pPr>
      <w:bookmarkStart w:id="15" w:name="_Toc169694281"/>
      <w:bookmarkStart w:id="16" w:name="_Toc169700274"/>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3"/>
      <w:bookmarkEnd w:id="14"/>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Pr>
          <w:rFonts w:ascii="Abadi" w:eastAsia="Times New Roman" w:hAnsi="Abadi" w:cs="Times New Roman"/>
          <w:kern w:val="0"/>
          <w:sz w:val="28"/>
          <w:szCs w:val="28"/>
          <w14:ligatures w14:val="none"/>
        </w:rPr>
        <w:t>.</w:t>
      </w:r>
      <w:bookmarkEnd w:id="15"/>
      <w:bookmarkEnd w:id="16"/>
      <w:r w:rsidR="00B56690" w:rsidRPr="0074459C">
        <w:rPr>
          <w:rFonts w:ascii="Abadi" w:eastAsia="Times New Roman" w:hAnsi="Abadi" w:cs="Times New Roman"/>
          <w:kern w:val="0"/>
          <w:sz w:val="28"/>
          <w:szCs w:val="28"/>
          <w14:ligatures w14:val="none"/>
        </w:rPr>
        <w:br/>
      </w:r>
    </w:p>
    <w:p w14:paraId="799402A6" w14:textId="52A19A64" w:rsidR="00BD6973" w:rsidRPr="00363CB8" w:rsidRDefault="00BD6973" w:rsidP="00B56690">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129507365"/>
        <w:docPartObj>
          <w:docPartGallery w:val="Table of Contents"/>
          <w:docPartUnique/>
        </w:docPartObj>
      </w:sdtPr>
      <w:sdtEndPr>
        <w:rPr>
          <w:b/>
          <w:bCs/>
          <w:noProof/>
        </w:rPr>
      </w:sdtEndPr>
      <w:sdtContent>
        <w:p w14:paraId="35614FE2" w14:textId="77777777" w:rsidR="0031061D" w:rsidRDefault="0036043D" w:rsidP="0036043D">
          <w:pPr>
            <w:pStyle w:val="TOCHeading"/>
            <w:rPr>
              <w:noProof/>
            </w:rPr>
          </w:pPr>
          <w:r w:rsidRPr="003317C9">
            <w:rPr>
              <w:rFonts w:ascii="Abadi" w:eastAsia="Times New Roman" w:hAnsi="Abadi" w:cs="Times New Roman"/>
              <w:b/>
              <w:bCs/>
              <w:color w:val="auto"/>
              <w:sz w:val="28"/>
              <w:szCs w:val="28"/>
            </w:rPr>
            <w:t>Contents</w:t>
          </w:r>
          <w:r w:rsidR="005D0822">
            <w:rPr>
              <w:rFonts w:ascii="Abadi" w:eastAsia="Times New Roman" w:hAnsi="Abadi" w:cs="Times New Roman"/>
              <w:b/>
              <w:bCs/>
              <w:color w:val="auto"/>
              <w:sz w:val="28"/>
              <w:szCs w:val="28"/>
            </w:rPr>
            <w:br/>
          </w:r>
          <w:r w:rsidRPr="0036043D">
            <w:rPr>
              <w:rFonts w:ascii="Abadi" w:hAnsi="Abadi"/>
              <w:b/>
              <w:bCs/>
              <w:color w:val="auto"/>
              <w:sz w:val="28"/>
              <w:szCs w:val="28"/>
            </w:rPr>
            <w:fldChar w:fldCharType="begin"/>
          </w:r>
          <w:r w:rsidRPr="003317C9">
            <w:rPr>
              <w:rFonts w:ascii="Abadi" w:hAnsi="Abadi"/>
              <w:b/>
              <w:bCs/>
              <w:color w:val="auto"/>
              <w:sz w:val="28"/>
              <w:szCs w:val="28"/>
            </w:rPr>
            <w:instrText xml:space="preserve"> TOC \o "1-3" \h \z \u </w:instrText>
          </w:r>
          <w:r w:rsidRPr="0036043D">
            <w:rPr>
              <w:rFonts w:ascii="Abadi" w:hAnsi="Abadi"/>
              <w:b/>
              <w:bCs/>
              <w:color w:val="auto"/>
              <w:sz w:val="28"/>
              <w:szCs w:val="28"/>
            </w:rPr>
            <w:fldChar w:fldCharType="separate"/>
          </w:r>
        </w:p>
        <w:p w14:paraId="586ACCEA" w14:textId="5A78F534" w:rsidR="0031061D" w:rsidRDefault="00000000">
          <w:pPr>
            <w:pStyle w:val="TOC1"/>
            <w:tabs>
              <w:tab w:val="right" w:leader="dot" w:pos="9016"/>
            </w:tabs>
            <w:rPr>
              <w:rFonts w:eastAsiaTheme="minorEastAsia"/>
              <w:noProof/>
              <w:sz w:val="24"/>
              <w:szCs w:val="24"/>
              <w:lang w:eastAsia="en-AE"/>
            </w:rPr>
          </w:pPr>
          <w:hyperlink w:anchor="_Toc169700275" w:history="1">
            <w:r w:rsidR="0031061D" w:rsidRPr="003068DF">
              <w:rPr>
                <w:rStyle w:val="Hyperlink"/>
                <w:rFonts w:eastAsia="Times New Roman"/>
                <w:noProof/>
                <w:lang w:eastAsia="en-AE"/>
              </w:rPr>
              <w:t>1. Imagine the Future</w:t>
            </w:r>
            <w:r w:rsidR="0031061D">
              <w:rPr>
                <w:noProof/>
                <w:webHidden/>
              </w:rPr>
              <w:tab/>
            </w:r>
            <w:r w:rsidR="0031061D">
              <w:rPr>
                <w:noProof/>
                <w:webHidden/>
              </w:rPr>
              <w:fldChar w:fldCharType="begin"/>
            </w:r>
            <w:r w:rsidR="0031061D">
              <w:rPr>
                <w:noProof/>
                <w:webHidden/>
              </w:rPr>
              <w:instrText xml:space="preserve"> PAGEREF _Toc169700275 \h </w:instrText>
            </w:r>
            <w:r w:rsidR="0031061D">
              <w:rPr>
                <w:noProof/>
                <w:webHidden/>
              </w:rPr>
            </w:r>
            <w:r w:rsidR="0031061D">
              <w:rPr>
                <w:noProof/>
                <w:webHidden/>
              </w:rPr>
              <w:fldChar w:fldCharType="separate"/>
            </w:r>
            <w:r w:rsidR="007E79A1">
              <w:rPr>
                <w:noProof/>
                <w:webHidden/>
              </w:rPr>
              <w:t>4</w:t>
            </w:r>
            <w:r w:rsidR="0031061D">
              <w:rPr>
                <w:noProof/>
                <w:webHidden/>
              </w:rPr>
              <w:fldChar w:fldCharType="end"/>
            </w:r>
          </w:hyperlink>
        </w:p>
        <w:p w14:paraId="2B9244AE" w14:textId="0D87304D" w:rsidR="0031061D" w:rsidRDefault="00000000">
          <w:pPr>
            <w:pStyle w:val="TOC1"/>
            <w:tabs>
              <w:tab w:val="right" w:leader="dot" w:pos="9016"/>
            </w:tabs>
            <w:rPr>
              <w:rFonts w:eastAsiaTheme="minorEastAsia"/>
              <w:noProof/>
              <w:sz w:val="24"/>
              <w:szCs w:val="24"/>
              <w:lang w:eastAsia="en-AE"/>
            </w:rPr>
          </w:pPr>
          <w:hyperlink w:anchor="_Toc169700279" w:history="1">
            <w:r w:rsidR="0031061D" w:rsidRPr="003068DF">
              <w:rPr>
                <w:rStyle w:val="Hyperlink"/>
                <w:rFonts w:eastAsia="Times New Roman"/>
                <w:noProof/>
                <w:lang w:eastAsia="en-AE"/>
              </w:rPr>
              <w:t>2. Insight Summary</w:t>
            </w:r>
            <w:r w:rsidR="0031061D">
              <w:rPr>
                <w:noProof/>
                <w:webHidden/>
              </w:rPr>
              <w:tab/>
            </w:r>
            <w:r w:rsidR="0031061D">
              <w:rPr>
                <w:noProof/>
                <w:webHidden/>
              </w:rPr>
              <w:fldChar w:fldCharType="begin"/>
            </w:r>
            <w:r w:rsidR="0031061D">
              <w:rPr>
                <w:noProof/>
                <w:webHidden/>
              </w:rPr>
              <w:instrText xml:space="preserve"> PAGEREF _Toc169700279 \h </w:instrText>
            </w:r>
            <w:r w:rsidR="0031061D">
              <w:rPr>
                <w:noProof/>
                <w:webHidden/>
              </w:rPr>
            </w:r>
            <w:r w:rsidR="0031061D">
              <w:rPr>
                <w:noProof/>
                <w:webHidden/>
              </w:rPr>
              <w:fldChar w:fldCharType="separate"/>
            </w:r>
            <w:r w:rsidR="007E79A1">
              <w:rPr>
                <w:noProof/>
                <w:webHidden/>
              </w:rPr>
              <w:t>5</w:t>
            </w:r>
            <w:r w:rsidR="0031061D">
              <w:rPr>
                <w:noProof/>
                <w:webHidden/>
              </w:rPr>
              <w:fldChar w:fldCharType="end"/>
            </w:r>
          </w:hyperlink>
        </w:p>
        <w:p w14:paraId="0526DA36" w14:textId="4B1E7479" w:rsidR="0031061D" w:rsidRDefault="00000000">
          <w:pPr>
            <w:pStyle w:val="TOC1"/>
            <w:tabs>
              <w:tab w:val="right" w:leader="dot" w:pos="9016"/>
            </w:tabs>
            <w:rPr>
              <w:rFonts w:eastAsiaTheme="minorEastAsia"/>
              <w:noProof/>
              <w:sz w:val="24"/>
              <w:szCs w:val="24"/>
              <w:lang w:eastAsia="en-AE"/>
            </w:rPr>
          </w:pPr>
          <w:hyperlink w:anchor="_Toc169700288" w:history="1">
            <w:r w:rsidR="0031061D" w:rsidRPr="003068DF">
              <w:rPr>
                <w:rStyle w:val="Hyperlink"/>
                <w:noProof/>
              </w:rPr>
              <w:t>3. Emerging Trends</w:t>
            </w:r>
            <w:r w:rsidR="0031061D">
              <w:rPr>
                <w:noProof/>
                <w:webHidden/>
              </w:rPr>
              <w:tab/>
            </w:r>
            <w:r w:rsidR="0031061D">
              <w:rPr>
                <w:noProof/>
                <w:webHidden/>
              </w:rPr>
              <w:fldChar w:fldCharType="begin"/>
            </w:r>
            <w:r w:rsidR="0031061D">
              <w:rPr>
                <w:noProof/>
                <w:webHidden/>
              </w:rPr>
              <w:instrText xml:space="preserve"> PAGEREF _Toc169700288 \h </w:instrText>
            </w:r>
            <w:r w:rsidR="0031061D">
              <w:rPr>
                <w:noProof/>
                <w:webHidden/>
              </w:rPr>
            </w:r>
            <w:r w:rsidR="0031061D">
              <w:rPr>
                <w:noProof/>
                <w:webHidden/>
              </w:rPr>
              <w:fldChar w:fldCharType="separate"/>
            </w:r>
            <w:r w:rsidR="007E79A1">
              <w:rPr>
                <w:noProof/>
                <w:webHidden/>
              </w:rPr>
              <w:t>11</w:t>
            </w:r>
            <w:r w:rsidR="0031061D">
              <w:rPr>
                <w:noProof/>
                <w:webHidden/>
              </w:rPr>
              <w:fldChar w:fldCharType="end"/>
            </w:r>
          </w:hyperlink>
        </w:p>
        <w:p w14:paraId="3E8DEBA3" w14:textId="118F0309" w:rsidR="0031061D" w:rsidRDefault="00000000">
          <w:pPr>
            <w:pStyle w:val="TOC1"/>
            <w:tabs>
              <w:tab w:val="left" w:pos="440"/>
              <w:tab w:val="right" w:leader="dot" w:pos="9016"/>
            </w:tabs>
            <w:rPr>
              <w:rFonts w:eastAsiaTheme="minorEastAsia"/>
              <w:noProof/>
              <w:sz w:val="24"/>
              <w:szCs w:val="24"/>
              <w:lang w:eastAsia="en-AE"/>
            </w:rPr>
          </w:pPr>
          <w:hyperlink w:anchor="_Toc169700289" w:history="1">
            <w:r w:rsidR="0031061D" w:rsidRPr="003068DF">
              <w:rPr>
                <w:rStyle w:val="Hyperlink"/>
                <w:rFonts w:eastAsia="Times New Roman"/>
                <w:bCs/>
                <w:noProof/>
                <w:lang w:eastAsia="en-AE"/>
              </w:rPr>
              <w:t>4.</w:t>
            </w:r>
            <w:r w:rsidR="0031061D">
              <w:rPr>
                <w:rFonts w:eastAsiaTheme="minorEastAsia"/>
                <w:noProof/>
                <w:sz w:val="24"/>
                <w:szCs w:val="24"/>
                <w:lang w:eastAsia="en-AE"/>
              </w:rPr>
              <w:t xml:space="preserve"> </w:t>
            </w:r>
            <w:r w:rsidR="0031061D" w:rsidRPr="003068DF">
              <w:rPr>
                <w:rStyle w:val="Hyperlink"/>
                <w:rFonts w:eastAsia="Times New Roman"/>
                <w:noProof/>
                <w:lang w:eastAsia="en-AE"/>
              </w:rPr>
              <w:t>Challenges</w:t>
            </w:r>
            <w:r w:rsidR="0031061D">
              <w:rPr>
                <w:noProof/>
                <w:webHidden/>
              </w:rPr>
              <w:tab/>
            </w:r>
            <w:r w:rsidR="0031061D">
              <w:rPr>
                <w:noProof/>
                <w:webHidden/>
              </w:rPr>
              <w:fldChar w:fldCharType="begin"/>
            </w:r>
            <w:r w:rsidR="0031061D">
              <w:rPr>
                <w:noProof/>
                <w:webHidden/>
              </w:rPr>
              <w:instrText xml:space="preserve"> PAGEREF _Toc169700289 \h </w:instrText>
            </w:r>
            <w:r w:rsidR="0031061D">
              <w:rPr>
                <w:noProof/>
                <w:webHidden/>
              </w:rPr>
            </w:r>
            <w:r w:rsidR="0031061D">
              <w:rPr>
                <w:noProof/>
                <w:webHidden/>
              </w:rPr>
              <w:fldChar w:fldCharType="separate"/>
            </w:r>
            <w:r w:rsidR="007E79A1">
              <w:rPr>
                <w:noProof/>
                <w:webHidden/>
              </w:rPr>
              <w:t>23</w:t>
            </w:r>
            <w:r w:rsidR="0031061D">
              <w:rPr>
                <w:noProof/>
                <w:webHidden/>
              </w:rPr>
              <w:fldChar w:fldCharType="end"/>
            </w:r>
          </w:hyperlink>
        </w:p>
        <w:p w14:paraId="65959186" w14:textId="1FD15078" w:rsidR="0031061D" w:rsidRDefault="00000000">
          <w:pPr>
            <w:pStyle w:val="TOC1"/>
            <w:tabs>
              <w:tab w:val="left" w:pos="440"/>
              <w:tab w:val="right" w:leader="dot" w:pos="9016"/>
            </w:tabs>
            <w:rPr>
              <w:rFonts w:eastAsiaTheme="minorEastAsia"/>
              <w:noProof/>
              <w:sz w:val="24"/>
              <w:szCs w:val="24"/>
              <w:lang w:eastAsia="en-AE"/>
            </w:rPr>
          </w:pPr>
          <w:hyperlink w:anchor="_Toc169700290" w:history="1">
            <w:r w:rsidR="0031061D" w:rsidRPr="003068DF">
              <w:rPr>
                <w:rStyle w:val="Hyperlink"/>
                <w:rFonts w:eastAsia="Times New Roman"/>
                <w:noProof/>
                <w:lang w:eastAsia="en-AE"/>
              </w:rPr>
              <w:t>5.</w:t>
            </w:r>
            <w:r w:rsidR="0031061D">
              <w:rPr>
                <w:rFonts w:eastAsiaTheme="minorEastAsia"/>
                <w:noProof/>
                <w:sz w:val="24"/>
                <w:szCs w:val="24"/>
                <w:lang w:eastAsia="en-AE"/>
              </w:rPr>
              <w:t xml:space="preserve"> </w:t>
            </w:r>
            <w:r w:rsidR="0031061D" w:rsidRPr="003068DF">
              <w:rPr>
                <w:rStyle w:val="Hyperlink"/>
                <w:rFonts w:eastAsia="Times New Roman"/>
                <w:noProof/>
                <w:lang w:eastAsia="en-AE"/>
              </w:rPr>
              <w:t>Risks</w:t>
            </w:r>
            <w:r w:rsidR="0031061D">
              <w:rPr>
                <w:noProof/>
                <w:webHidden/>
              </w:rPr>
              <w:tab/>
            </w:r>
            <w:r w:rsidR="0031061D">
              <w:rPr>
                <w:noProof/>
                <w:webHidden/>
              </w:rPr>
              <w:fldChar w:fldCharType="begin"/>
            </w:r>
            <w:r w:rsidR="0031061D">
              <w:rPr>
                <w:noProof/>
                <w:webHidden/>
              </w:rPr>
              <w:instrText xml:space="preserve"> PAGEREF _Toc169700290 \h </w:instrText>
            </w:r>
            <w:r w:rsidR="0031061D">
              <w:rPr>
                <w:noProof/>
                <w:webHidden/>
              </w:rPr>
            </w:r>
            <w:r w:rsidR="0031061D">
              <w:rPr>
                <w:noProof/>
                <w:webHidden/>
              </w:rPr>
              <w:fldChar w:fldCharType="separate"/>
            </w:r>
            <w:r w:rsidR="007E79A1">
              <w:rPr>
                <w:noProof/>
                <w:webHidden/>
              </w:rPr>
              <w:t>28</w:t>
            </w:r>
            <w:r w:rsidR="0031061D">
              <w:rPr>
                <w:noProof/>
                <w:webHidden/>
              </w:rPr>
              <w:fldChar w:fldCharType="end"/>
            </w:r>
          </w:hyperlink>
        </w:p>
        <w:p w14:paraId="35FC9C32" w14:textId="366BC927" w:rsidR="0031061D" w:rsidRDefault="00000000">
          <w:pPr>
            <w:pStyle w:val="TOC1"/>
            <w:tabs>
              <w:tab w:val="left" w:pos="440"/>
              <w:tab w:val="right" w:leader="dot" w:pos="9016"/>
            </w:tabs>
            <w:rPr>
              <w:rFonts w:eastAsiaTheme="minorEastAsia"/>
              <w:noProof/>
              <w:sz w:val="24"/>
              <w:szCs w:val="24"/>
              <w:lang w:eastAsia="en-AE"/>
            </w:rPr>
          </w:pPr>
          <w:hyperlink w:anchor="_Toc169700291" w:history="1">
            <w:r w:rsidR="0031061D" w:rsidRPr="003068DF">
              <w:rPr>
                <w:rStyle w:val="Hyperlink"/>
                <w:rFonts w:eastAsia="Times New Roman"/>
                <w:bCs/>
                <w:noProof/>
                <w:lang w:eastAsia="en-AE"/>
              </w:rPr>
              <w:t>6.</w:t>
            </w:r>
            <w:r w:rsidR="0031061D">
              <w:rPr>
                <w:rFonts w:eastAsiaTheme="minorEastAsia"/>
                <w:noProof/>
                <w:sz w:val="24"/>
                <w:szCs w:val="24"/>
                <w:lang w:eastAsia="en-AE"/>
              </w:rPr>
              <w:t xml:space="preserve"> </w:t>
            </w:r>
            <w:r w:rsidR="0031061D" w:rsidRPr="003068DF">
              <w:rPr>
                <w:rStyle w:val="Hyperlink"/>
                <w:rFonts w:eastAsia="Times New Roman"/>
                <w:noProof/>
                <w:lang w:eastAsia="en-AE"/>
              </w:rPr>
              <w:t>Opportunities</w:t>
            </w:r>
            <w:r w:rsidR="0031061D">
              <w:rPr>
                <w:noProof/>
                <w:webHidden/>
              </w:rPr>
              <w:tab/>
            </w:r>
            <w:r w:rsidR="0031061D">
              <w:rPr>
                <w:noProof/>
                <w:webHidden/>
              </w:rPr>
              <w:fldChar w:fldCharType="begin"/>
            </w:r>
            <w:r w:rsidR="0031061D">
              <w:rPr>
                <w:noProof/>
                <w:webHidden/>
              </w:rPr>
              <w:instrText xml:space="preserve"> PAGEREF _Toc169700291 \h </w:instrText>
            </w:r>
            <w:r w:rsidR="0031061D">
              <w:rPr>
                <w:noProof/>
                <w:webHidden/>
              </w:rPr>
            </w:r>
            <w:r w:rsidR="0031061D">
              <w:rPr>
                <w:noProof/>
                <w:webHidden/>
              </w:rPr>
              <w:fldChar w:fldCharType="separate"/>
            </w:r>
            <w:r w:rsidR="007E79A1">
              <w:rPr>
                <w:noProof/>
                <w:webHidden/>
              </w:rPr>
              <w:t>34</w:t>
            </w:r>
            <w:r w:rsidR="0031061D">
              <w:rPr>
                <w:noProof/>
                <w:webHidden/>
              </w:rPr>
              <w:fldChar w:fldCharType="end"/>
            </w:r>
          </w:hyperlink>
        </w:p>
        <w:p w14:paraId="3700EDD3" w14:textId="79FC53E8" w:rsidR="0031061D" w:rsidRDefault="00000000">
          <w:pPr>
            <w:pStyle w:val="TOC1"/>
            <w:tabs>
              <w:tab w:val="left" w:pos="440"/>
              <w:tab w:val="right" w:leader="dot" w:pos="9016"/>
            </w:tabs>
            <w:rPr>
              <w:rFonts w:eastAsiaTheme="minorEastAsia"/>
              <w:noProof/>
              <w:sz w:val="24"/>
              <w:szCs w:val="24"/>
              <w:lang w:eastAsia="en-AE"/>
            </w:rPr>
          </w:pPr>
          <w:hyperlink w:anchor="_Toc169700292" w:history="1">
            <w:r w:rsidR="0031061D" w:rsidRPr="003068DF">
              <w:rPr>
                <w:rStyle w:val="Hyperlink"/>
                <w:rFonts w:eastAsia="Times New Roman"/>
                <w:bCs/>
                <w:noProof/>
                <w:lang w:eastAsia="en-AE"/>
              </w:rPr>
              <w:t>7.</w:t>
            </w:r>
            <w:r w:rsidR="0031061D">
              <w:rPr>
                <w:rFonts w:eastAsiaTheme="minorEastAsia"/>
                <w:noProof/>
                <w:sz w:val="24"/>
                <w:szCs w:val="24"/>
                <w:lang w:eastAsia="en-AE"/>
              </w:rPr>
              <w:t xml:space="preserve"> </w:t>
            </w:r>
            <w:r w:rsidR="0031061D" w:rsidRPr="003068DF">
              <w:rPr>
                <w:rStyle w:val="Hyperlink"/>
                <w:rFonts w:eastAsia="Times New Roman"/>
                <w:noProof/>
                <w:lang w:eastAsia="en-AE"/>
              </w:rPr>
              <w:t>Recommendations</w:t>
            </w:r>
            <w:r w:rsidR="0031061D">
              <w:rPr>
                <w:noProof/>
                <w:webHidden/>
              </w:rPr>
              <w:tab/>
            </w:r>
            <w:r w:rsidR="0031061D">
              <w:rPr>
                <w:noProof/>
                <w:webHidden/>
              </w:rPr>
              <w:fldChar w:fldCharType="begin"/>
            </w:r>
            <w:r w:rsidR="0031061D">
              <w:rPr>
                <w:noProof/>
                <w:webHidden/>
              </w:rPr>
              <w:instrText xml:space="preserve"> PAGEREF _Toc169700292 \h </w:instrText>
            </w:r>
            <w:r w:rsidR="0031061D">
              <w:rPr>
                <w:noProof/>
                <w:webHidden/>
              </w:rPr>
            </w:r>
            <w:r w:rsidR="0031061D">
              <w:rPr>
                <w:noProof/>
                <w:webHidden/>
              </w:rPr>
              <w:fldChar w:fldCharType="separate"/>
            </w:r>
            <w:r w:rsidR="007E79A1">
              <w:rPr>
                <w:noProof/>
                <w:webHidden/>
              </w:rPr>
              <w:t>46</w:t>
            </w:r>
            <w:r w:rsidR="0031061D">
              <w:rPr>
                <w:noProof/>
                <w:webHidden/>
              </w:rPr>
              <w:fldChar w:fldCharType="end"/>
            </w:r>
          </w:hyperlink>
        </w:p>
        <w:p w14:paraId="39B09251" w14:textId="10042513" w:rsidR="0031061D" w:rsidRDefault="00000000">
          <w:pPr>
            <w:pStyle w:val="TOC1"/>
            <w:tabs>
              <w:tab w:val="left" w:pos="440"/>
              <w:tab w:val="right" w:leader="dot" w:pos="9016"/>
            </w:tabs>
            <w:rPr>
              <w:rFonts w:eastAsiaTheme="minorEastAsia"/>
              <w:noProof/>
              <w:sz w:val="24"/>
              <w:szCs w:val="24"/>
              <w:lang w:eastAsia="en-AE"/>
            </w:rPr>
          </w:pPr>
          <w:hyperlink w:anchor="_Toc169700293" w:history="1">
            <w:r w:rsidR="0031061D" w:rsidRPr="003068DF">
              <w:rPr>
                <w:rStyle w:val="Hyperlink"/>
                <w:rFonts w:eastAsia="Times New Roman"/>
                <w:bCs/>
                <w:noProof/>
                <w:lang w:eastAsia="en-AE"/>
              </w:rPr>
              <w:t>8.</w:t>
            </w:r>
            <w:r w:rsidR="0031061D">
              <w:rPr>
                <w:rFonts w:eastAsiaTheme="minorEastAsia"/>
                <w:noProof/>
                <w:sz w:val="24"/>
                <w:szCs w:val="24"/>
                <w:lang w:eastAsia="en-AE"/>
              </w:rPr>
              <w:t xml:space="preserve"> </w:t>
            </w:r>
            <w:r w:rsidR="0031061D" w:rsidRPr="003068DF">
              <w:rPr>
                <w:rStyle w:val="Hyperlink"/>
                <w:rFonts w:eastAsia="Times New Roman"/>
                <w:noProof/>
                <w:lang w:eastAsia="en-AE"/>
              </w:rPr>
              <w:t>Policy Changes</w:t>
            </w:r>
            <w:r w:rsidR="0031061D">
              <w:rPr>
                <w:noProof/>
                <w:webHidden/>
              </w:rPr>
              <w:tab/>
            </w:r>
            <w:r w:rsidR="0031061D">
              <w:rPr>
                <w:noProof/>
                <w:webHidden/>
              </w:rPr>
              <w:fldChar w:fldCharType="begin"/>
            </w:r>
            <w:r w:rsidR="0031061D">
              <w:rPr>
                <w:noProof/>
                <w:webHidden/>
              </w:rPr>
              <w:instrText xml:space="preserve"> PAGEREF _Toc169700293 \h </w:instrText>
            </w:r>
            <w:r w:rsidR="0031061D">
              <w:rPr>
                <w:noProof/>
                <w:webHidden/>
              </w:rPr>
            </w:r>
            <w:r w:rsidR="0031061D">
              <w:rPr>
                <w:noProof/>
                <w:webHidden/>
              </w:rPr>
              <w:fldChar w:fldCharType="separate"/>
            </w:r>
            <w:r w:rsidR="007E79A1">
              <w:rPr>
                <w:noProof/>
                <w:webHidden/>
              </w:rPr>
              <w:t>52</w:t>
            </w:r>
            <w:r w:rsidR="0031061D">
              <w:rPr>
                <w:noProof/>
                <w:webHidden/>
              </w:rPr>
              <w:fldChar w:fldCharType="end"/>
            </w:r>
          </w:hyperlink>
        </w:p>
        <w:p w14:paraId="45E9FF06" w14:textId="7EB34608" w:rsidR="0031061D" w:rsidRDefault="00000000">
          <w:pPr>
            <w:pStyle w:val="TOC1"/>
            <w:tabs>
              <w:tab w:val="left" w:pos="440"/>
              <w:tab w:val="right" w:leader="dot" w:pos="9016"/>
            </w:tabs>
            <w:rPr>
              <w:rFonts w:eastAsiaTheme="minorEastAsia"/>
              <w:noProof/>
              <w:sz w:val="24"/>
              <w:szCs w:val="24"/>
              <w:lang w:eastAsia="en-AE"/>
            </w:rPr>
          </w:pPr>
          <w:hyperlink w:anchor="_Toc169700294" w:history="1">
            <w:r w:rsidR="0031061D" w:rsidRPr="003068DF">
              <w:rPr>
                <w:rStyle w:val="Hyperlink"/>
                <w:bCs/>
                <w:noProof/>
              </w:rPr>
              <w:t>9.</w:t>
            </w:r>
            <w:r w:rsidR="0031061D">
              <w:rPr>
                <w:rFonts w:eastAsiaTheme="minorEastAsia"/>
                <w:noProof/>
                <w:sz w:val="24"/>
                <w:szCs w:val="24"/>
                <w:lang w:eastAsia="en-AE"/>
              </w:rPr>
              <w:t xml:space="preserve"> </w:t>
            </w:r>
            <w:r w:rsidR="0031061D" w:rsidRPr="003068DF">
              <w:rPr>
                <w:rStyle w:val="Hyperlink"/>
                <w:noProof/>
              </w:rPr>
              <w:t>Success Drivers</w:t>
            </w:r>
            <w:r w:rsidR="0031061D">
              <w:rPr>
                <w:noProof/>
                <w:webHidden/>
              </w:rPr>
              <w:tab/>
            </w:r>
            <w:r w:rsidR="0031061D">
              <w:rPr>
                <w:noProof/>
                <w:webHidden/>
              </w:rPr>
              <w:fldChar w:fldCharType="begin"/>
            </w:r>
            <w:r w:rsidR="0031061D">
              <w:rPr>
                <w:noProof/>
                <w:webHidden/>
              </w:rPr>
              <w:instrText xml:space="preserve"> PAGEREF _Toc169700294 \h </w:instrText>
            </w:r>
            <w:r w:rsidR="0031061D">
              <w:rPr>
                <w:noProof/>
                <w:webHidden/>
              </w:rPr>
            </w:r>
            <w:r w:rsidR="0031061D">
              <w:rPr>
                <w:noProof/>
                <w:webHidden/>
              </w:rPr>
              <w:fldChar w:fldCharType="separate"/>
            </w:r>
            <w:r w:rsidR="007E79A1">
              <w:rPr>
                <w:noProof/>
                <w:webHidden/>
              </w:rPr>
              <w:t>56</w:t>
            </w:r>
            <w:r w:rsidR="0031061D">
              <w:rPr>
                <w:noProof/>
                <w:webHidden/>
              </w:rPr>
              <w:fldChar w:fldCharType="end"/>
            </w:r>
          </w:hyperlink>
        </w:p>
        <w:p w14:paraId="3CE95B9A" w14:textId="1B3B5556" w:rsidR="0031061D" w:rsidRDefault="00000000">
          <w:pPr>
            <w:pStyle w:val="TOC1"/>
            <w:tabs>
              <w:tab w:val="right" w:leader="dot" w:pos="9016"/>
            </w:tabs>
            <w:rPr>
              <w:rFonts w:eastAsiaTheme="minorEastAsia"/>
              <w:noProof/>
              <w:sz w:val="24"/>
              <w:szCs w:val="24"/>
              <w:lang w:eastAsia="en-AE"/>
            </w:rPr>
          </w:pPr>
          <w:hyperlink w:anchor="_Toc169700295" w:history="1">
            <w:r w:rsidR="0031061D" w:rsidRPr="003068DF">
              <w:rPr>
                <w:rStyle w:val="Hyperlink"/>
                <w:rFonts w:eastAsia="Times New Roman"/>
                <w:noProof/>
                <w:lang w:eastAsia="en-AE"/>
              </w:rPr>
              <w:t>10. Key Performance Indicators (KPIs)</w:t>
            </w:r>
            <w:r w:rsidR="0031061D">
              <w:rPr>
                <w:noProof/>
                <w:webHidden/>
              </w:rPr>
              <w:tab/>
            </w:r>
            <w:r w:rsidR="0031061D">
              <w:rPr>
                <w:noProof/>
                <w:webHidden/>
              </w:rPr>
              <w:fldChar w:fldCharType="begin"/>
            </w:r>
            <w:r w:rsidR="0031061D">
              <w:rPr>
                <w:noProof/>
                <w:webHidden/>
              </w:rPr>
              <w:instrText xml:space="preserve"> PAGEREF _Toc169700295 \h </w:instrText>
            </w:r>
            <w:r w:rsidR="0031061D">
              <w:rPr>
                <w:noProof/>
                <w:webHidden/>
              </w:rPr>
            </w:r>
            <w:r w:rsidR="0031061D">
              <w:rPr>
                <w:noProof/>
                <w:webHidden/>
              </w:rPr>
              <w:fldChar w:fldCharType="separate"/>
            </w:r>
            <w:r w:rsidR="007E79A1">
              <w:rPr>
                <w:noProof/>
                <w:webHidden/>
              </w:rPr>
              <w:t>61</w:t>
            </w:r>
            <w:r w:rsidR="0031061D">
              <w:rPr>
                <w:noProof/>
                <w:webHidden/>
              </w:rPr>
              <w:fldChar w:fldCharType="end"/>
            </w:r>
          </w:hyperlink>
        </w:p>
        <w:p w14:paraId="5BFD6F7C" w14:textId="6EE47A5E" w:rsidR="0036043D" w:rsidRDefault="0036043D">
          <w:r w:rsidRPr="0036043D">
            <w:rPr>
              <w:rFonts w:ascii="Abadi" w:hAnsi="Abadi"/>
              <w:b/>
              <w:bCs/>
              <w:noProof/>
              <w:sz w:val="28"/>
              <w:szCs w:val="28"/>
            </w:rPr>
            <w:fldChar w:fldCharType="end"/>
          </w:r>
        </w:p>
      </w:sdtContent>
    </w:sdt>
    <w:p w14:paraId="6C1C3C9C" w14:textId="77777777" w:rsidR="00BA4AB1" w:rsidRDefault="00BA4AB1">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4A1DC76D" w14:textId="3B82D929" w:rsidR="00C432AB" w:rsidRPr="00C0158A" w:rsidRDefault="00C432AB" w:rsidP="00A0413F">
      <w:pPr>
        <w:pStyle w:val="Heading1"/>
        <w:pBdr>
          <w:bottom w:val="single" w:sz="4" w:space="1" w:color="auto"/>
        </w:pBdr>
        <w:rPr>
          <w:rFonts w:eastAsia="Times New Roman"/>
          <w:lang w:eastAsia="en-AE"/>
        </w:rPr>
      </w:pPr>
      <w:bookmarkStart w:id="17" w:name="_Toc169700275"/>
      <w:r>
        <w:rPr>
          <w:rFonts w:eastAsia="Times New Roman"/>
          <w:lang w:eastAsia="en-AE"/>
        </w:rPr>
        <w:lastRenderedPageBreak/>
        <w:t xml:space="preserve">1. </w:t>
      </w:r>
      <w:r w:rsidRPr="00C0158A">
        <w:rPr>
          <w:rFonts w:eastAsia="Times New Roman"/>
          <w:lang w:eastAsia="en-AE"/>
        </w:rPr>
        <w:t>Imagine the Future</w:t>
      </w:r>
      <w:bookmarkEnd w:id="17"/>
      <w:r>
        <w:rPr>
          <w:rFonts w:eastAsia="Times New Roman"/>
          <w:lang w:eastAsia="en-AE"/>
        </w:rPr>
        <w:br/>
      </w:r>
    </w:p>
    <w:p w14:paraId="73787F14" w14:textId="313841DF" w:rsidR="00C432AB" w:rsidRPr="00423886" w:rsidRDefault="00C432AB" w:rsidP="00C432A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23886">
        <w:rPr>
          <w:rFonts w:ascii="Abadi" w:eastAsia="Times New Roman" w:hAnsi="Abadi" w:cs="Times New Roman"/>
          <w:kern w:val="0"/>
          <w:sz w:val="28"/>
          <w:szCs w:val="28"/>
          <w:lang w:eastAsia="en-AE"/>
          <w14:ligatures w14:val="none"/>
        </w:rPr>
        <w:t>Imagine a future where Palestine’s transportation challenges are met with innovative solutions and sustainable practices. In this future, every Palestinian enjoys efficient, reliable, and accessible transportation, transforming daily commutes from a source of frustration into a seamless experience. Roads and public transport systems are modernized, interconnected, and resilient, supporting economic growth and social cohesion. Children travel safely to school, workers commute efficiently, and families are no longer divided by infrastructural gaps. This vision is not just about mobility; it is about fostering community, driving economic development, and ensuring a better quality of life for all Palestinians.</w:t>
      </w:r>
    </w:p>
    <w:p w14:paraId="70B02457" w14:textId="77777777" w:rsidR="00C432AB" w:rsidRPr="00423886" w:rsidRDefault="00C432AB" w:rsidP="00C432AB">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r>
      <w:bookmarkStart w:id="18" w:name="_Toc169700276"/>
      <w:r w:rsidRPr="00423886">
        <w:rPr>
          <w:rFonts w:ascii="Abadi" w:eastAsia="Times New Roman" w:hAnsi="Abadi" w:cs="Times New Roman"/>
          <w:b/>
          <w:bCs/>
          <w:kern w:val="0"/>
          <w:sz w:val="28"/>
          <w:szCs w:val="28"/>
          <w:lang w:eastAsia="en-AE"/>
          <w14:ligatures w14:val="none"/>
        </w:rPr>
        <w:t>North Star:</w:t>
      </w:r>
      <w:bookmarkEnd w:id="18"/>
    </w:p>
    <w:p w14:paraId="306F0409" w14:textId="77777777" w:rsidR="00C432AB" w:rsidRPr="00423886" w:rsidRDefault="00C432AB" w:rsidP="00C432A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23886">
        <w:rPr>
          <w:rFonts w:ascii="Abadi" w:eastAsia="Times New Roman" w:hAnsi="Abadi" w:cs="Times New Roman"/>
          <w:kern w:val="0"/>
          <w:sz w:val="28"/>
          <w:szCs w:val="28"/>
          <w:lang w:eastAsia="en-AE"/>
          <w14:ligatures w14:val="none"/>
        </w:rPr>
        <w:t>Creating a sustainable, efficient, and inclusive transportation system that connects and empowers every community in Palestine.</w:t>
      </w:r>
    </w:p>
    <w:p w14:paraId="2DFA8C6F" w14:textId="77777777" w:rsidR="00C432AB" w:rsidRPr="00423886" w:rsidRDefault="00C432AB" w:rsidP="00C432AB">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r>
      <w:bookmarkStart w:id="19" w:name="_Toc169700277"/>
      <w:r w:rsidRPr="00423886">
        <w:rPr>
          <w:rFonts w:ascii="Abadi" w:eastAsia="Times New Roman" w:hAnsi="Abadi" w:cs="Times New Roman"/>
          <w:b/>
          <w:bCs/>
          <w:kern w:val="0"/>
          <w:sz w:val="28"/>
          <w:szCs w:val="28"/>
          <w:lang w:eastAsia="en-AE"/>
          <w14:ligatures w14:val="none"/>
        </w:rPr>
        <w:t>Mission:</w:t>
      </w:r>
      <w:bookmarkEnd w:id="19"/>
    </w:p>
    <w:p w14:paraId="7FEA5CE1" w14:textId="77777777" w:rsidR="00C432AB" w:rsidRPr="00423886" w:rsidRDefault="00C432AB" w:rsidP="00C432A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23886">
        <w:rPr>
          <w:rFonts w:ascii="Abadi" w:eastAsia="Times New Roman" w:hAnsi="Abadi" w:cs="Times New Roman"/>
          <w:kern w:val="0"/>
          <w:sz w:val="28"/>
          <w:szCs w:val="28"/>
          <w:lang w:eastAsia="en-AE"/>
          <w14:ligatures w14:val="none"/>
        </w:rPr>
        <w:t>To revolutionize Palestine's transportation infrastructure through innovative technologies, sustainable practices, and community-focused solutions, ensuring reliable, safe, and equitable access for all.</w:t>
      </w:r>
    </w:p>
    <w:p w14:paraId="5CFA2CC8" w14:textId="77777777" w:rsidR="00C432AB" w:rsidRPr="00423886" w:rsidRDefault="00C432AB" w:rsidP="00C432AB">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r>
      <w:bookmarkStart w:id="20" w:name="_Toc169700278"/>
      <w:r w:rsidRPr="00423886">
        <w:rPr>
          <w:rFonts w:ascii="Abadi" w:eastAsia="Times New Roman" w:hAnsi="Abadi" w:cs="Times New Roman"/>
          <w:b/>
          <w:bCs/>
          <w:kern w:val="0"/>
          <w:sz w:val="28"/>
          <w:szCs w:val="28"/>
          <w:lang w:eastAsia="en-AE"/>
          <w14:ligatures w14:val="none"/>
        </w:rPr>
        <w:t>Vision:</w:t>
      </w:r>
      <w:bookmarkEnd w:id="20"/>
    </w:p>
    <w:p w14:paraId="0494D70B" w14:textId="77777777" w:rsidR="00C432AB" w:rsidRPr="00423886" w:rsidRDefault="00C432AB" w:rsidP="00C432AB">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23886">
        <w:rPr>
          <w:rFonts w:ascii="Abadi" w:eastAsia="Times New Roman" w:hAnsi="Abadi" w:cs="Times New Roman"/>
          <w:kern w:val="0"/>
          <w:sz w:val="28"/>
          <w:szCs w:val="28"/>
          <w:lang w:eastAsia="en-AE"/>
          <w14:ligatures w14:val="none"/>
        </w:rPr>
        <w:t>A future where Palestine's transportation network is a model of efficiency, sustainability, and inclusivity, supporting a thriving and resilient society where mobility enhances quality of life and drives socio-economic growth.</w:t>
      </w:r>
    </w:p>
    <w:p w14:paraId="5211CBC0" w14:textId="1827CE30" w:rsidR="00363CB8" w:rsidRDefault="00363CB8" w:rsidP="00363CB8">
      <w:pPr>
        <w:rPr>
          <w:rFonts w:ascii="Abadi" w:eastAsia="Times New Roman" w:hAnsi="Abadi" w:cstheme="majorBidi"/>
          <w:b/>
          <w:color w:val="E4312B"/>
          <w:sz w:val="28"/>
          <w:szCs w:val="40"/>
        </w:rPr>
      </w:pPr>
      <w:r>
        <w:rPr>
          <w:rFonts w:eastAsia="Times New Roman"/>
        </w:rPr>
        <w:br w:type="page"/>
      </w:r>
    </w:p>
    <w:p w14:paraId="0C15F58F" w14:textId="0D659D01" w:rsidR="00C843E1" w:rsidRPr="005B32C7" w:rsidRDefault="00A90731" w:rsidP="00C843E1">
      <w:pPr>
        <w:pStyle w:val="Heading1"/>
        <w:pBdr>
          <w:bottom w:val="single" w:sz="4" w:space="1" w:color="auto"/>
        </w:pBdr>
        <w:rPr>
          <w:rFonts w:eastAsia="Times New Roman"/>
          <w:lang w:eastAsia="en-AE"/>
        </w:rPr>
      </w:pPr>
      <w:bookmarkStart w:id="21" w:name="_Toc169700279"/>
      <w:r>
        <w:rPr>
          <w:rFonts w:eastAsia="Times New Roman"/>
          <w:lang w:eastAsia="en-AE"/>
        </w:rPr>
        <w:lastRenderedPageBreak/>
        <w:t xml:space="preserve">2. </w:t>
      </w:r>
      <w:r w:rsidR="00C843E1" w:rsidRPr="005B32C7">
        <w:rPr>
          <w:rFonts w:eastAsia="Times New Roman"/>
          <w:lang w:eastAsia="en-AE"/>
        </w:rPr>
        <w:t>Insight Summary</w:t>
      </w:r>
      <w:bookmarkEnd w:id="21"/>
      <w:r w:rsidR="00C843E1" w:rsidRPr="005B32C7">
        <w:rPr>
          <w:rFonts w:eastAsia="Times New Roman"/>
          <w:lang w:eastAsia="en-AE"/>
        </w:rPr>
        <w:br/>
      </w:r>
    </w:p>
    <w:p w14:paraId="417A3455"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t xml:space="preserve">Transportation in Palestine faces significant challenges due to the combination of political constraints, infrastructure limitations, and economic instability. The transportation network, a lifeline for economic growth and social cohesion, remains underdeveloped and inefficient. Every day, Palestinians encounter restricted movement, outdated infrastructure, and fragmented governance, creating barriers that stifle trade, disrupt daily commutes, and limit access to essential services. </w:t>
      </w:r>
    </w:p>
    <w:p w14:paraId="0836825D" w14:textId="77777777" w:rsidR="00C843E1" w:rsidRPr="00D9054D"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t>Imagine the frustration of children who cannot easily travel to school, workers who spend hours navigating inefficient routes, and families separated by infrastructural gaps. These daily hardships underscore the urgency to address transportation issues through innovative and sustainable approaches. Rebuilding and modernizing Palestine's transportation system is not just a logistical necessity, it is a profound opportunity to restore hope, reconnect communities, and pave the way for a brighter future.</w:t>
      </w:r>
    </w:p>
    <w:p w14:paraId="2E33E953" w14:textId="77777777" w:rsidR="00C843E1" w:rsidRPr="00504CE3" w:rsidRDefault="00C843E1" w:rsidP="00C843E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2" w:name="_Toc169694285"/>
      <w:bookmarkStart w:id="23" w:name="_Toc169700280"/>
      <w:r w:rsidRPr="00504CE3">
        <w:rPr>
          <w:rFonts w:ascii="Abadi" w:eastAsia="Times New Roman" w:hAnsi="Abadi" w:cs="Times New Roman"/>
          <w:b/>
          <w:bCs/>
          <w:kern w:val="0"/>
          <w:sz w:val="28"/>
          <w:szCs w:val="28"/>
          <w:lang w:eastAsia="en-AE"/>
          <w14:ligatures w14:val="none"/>
        </w:rPr>
        <w:t xml:space="preserve">Trends Overview: </w:t>
      </w:r>
      <w:r w:rsidRPr="00504CE3">
        <w:rPr>
          <w:rFonts w:ascii="Abadi" w:hAnsi="Abadi"/>
          <w:sz w:val="28"/>
          <w:szCs w:val="28"/>
        </w:rPr>
        <w:t>The "Emerging Trends" section highlights the latest technologies and practices transforming transportation in Palestine. Key areas include:</w:t>
      </w:r>
      <w:bookmarkEnd w:id="22"/>
      <w:bookmarkEnd w:id="23"/>
    </w:p>
    <w:p w14:paraId="188AF031" w14:textId="77777777" w:rsidR="00C843E1" w:rsidRPr="00504CE3" w:rsidRDefault="00C843E1" w:rsidP="00714F49">
      <w:pPr>
        <w:pStyle w:val="NormalWeb"/>
        <w:numPr>
          <w:ilvl w:val="0"/>
          <w:numId w:val="78"/>
        </w:numPr>
        <w:rPr>
          <w:rFonts w:ascii="Abadi" w:hAnsi="Abadi"/>
          <w:sz w:val="28"/>
          <w:szCs w:val="28"/>
        </w:rPr>
      </w:pPr>
      <w:r w:rsidRPr="00504CE3">
        <w:rPr>
          <w:rStyle w:val="Strong"/>
          <w:rFonts w:ascii="Abadi" w:eastAsiaTheme="majorEastAsia" w:hAnsi="Abadi"/>
          <w:sz w:val="28"/>
          <w:szCs w:val="28"/>
        </w:rPr>
        <w:t>Smart Transportation Systems:</w:t>
      </w:r>
      <w:r w:rsidRPr="00504CE3">
        <w:rPr>
          <w:rFonts w:ascii="Abadi" w:hAnsi="Abadi"/>
          <w:sz w:val="28"/>
          <w:szCs w:val="28"/>
        </w:rPr>
        <w:t xml:space="preserve"> Use IoT and AI to improve traffic management and reduce congestion.</w:t>
      </w:r>
    </w:p>
    <w:p w14:paraId="252D55E1" w14:textId="77777777" w:rsidR="00C843E1" w:rsidRPr="00504CE3" w:rsidRDefault="00C843E1" w:rsidP="00714F49">
      <w:pPr>
        <w:pStyle w:val="NormalWeb"/>
        <w:numPr>
          <w:ilvl w:val="0"/>
          <w:numId w:val="78"/>
        </w:numPr>
        <w:rPr>
          <w:rFonts w:ascii="Abadi" w:hAnsi="Abadi"/>
          <w:sz w:val="28"/>
          <w:szCs w:val="28"/>
        </w:rPr>
      </w:pPr>
      <w:r w:rsidRPr="00504CE3">
        <w:rPr>
          <w:rStyle w:val="Strong"/>
          <w:rFonts w:ascii="Abadi" w:eastAsiaTheme="majorEastAsia" w:hAnsi="Abadi"/>
          <w:sz w:val="28"/>
          <w:szCs w:val="28"/>
        </w:rPr>
        <w:t>Electric and Hybrid Vehicles:</w:t>
      </w:r>
      <w:r w:rsidRPr="00504CE3">
        <w:rPr>
          <w:rFonts w:ascii="Abadi" w:hAnsi="Abadi"/>
          <w:sz w:val="28"/>
          <w:szCs w:val="28"/>
        </w:rPr>
        <w:t xml:space="preserve"> Reduce emissions and fossil fuel use with advanced, affordable electric and hybrid cars.</w:t>
      </w:r>
    </w:p>
    <w:p w14:paraId="5744568E" w14:textId="77777777" w:rsidR="00C843E1" w:rsidRPr="00504CE3" w:rsidRDefault="00C843E1" w:rsidP="00714F49">
      <w:pPr>
        <w:pStyle w:val="NormalWeb"/>
        <w:numPr>
          <w:ilvl w:val="0"/>
          <w:numId w:val="78"/>
        </w:numPr>
        <w:rPr>
          <w:rFonts w:ascii="Abadi" w:hAnsi="Abadi"/>
          <w:sz w:val="28"/>
          <w:szCs w:val="28"/>
        </w:rPr>
      </w:pPr>
      <w:r w:rsidRPr="00504CE3">
        <w:rPr>
          <w:rStyle w:val="Strong"/>
          <w:rFonts w:ascii="Abadi" w:eastAsiaTheme="majorEastAsia" w:hAnsi="Abadi"/>
          <w:sz w:val="28"/>
          <w:szCs w:val="28"/>
        </w:rPr>
        <w:t>Shared Mobility Services:</w:t>
      </w:r>
      <w:r w:rsidRPr="00504CE3">
        <w:rPr>
          <w:rFonts w:ascii="Abadi" w:hAnsi="Abadi"/>
          <w:sz w:val="28"/>
          <w:szCs w:val="28"/>
        </w:rPr>
        <w:t xml:space="preserve"> Offer flexible, cost-effective options like </w:t>
      </w:r>
      <w:proofErr w:type="gramStart"/>
      <w:r w:rsidRPr="00504CE3">
        <w:rPr>
          <w:rFonts w:ascii="Abadi" w:hAnsi="Abadi"/>
          <w:sz w:val="28"/>
          <w:szCs w:val="28"/>
        </w:rPr>
        <w:t>ride-sharing</w:t>
      </w:r>
      <w:proofErr w:type="gramEnd"/>
      <w:r w:rsidRPr="00504CE3">
        <w:rPr>
          <w:rFonts w:ascii="Abadi" w:hAnsi="Abadi"/>
          <w:sz w:val="28"/>
          <w:szCs w:val="28"/>
        </w:rPr>
        <w:t xml:space="preserve"> and bike-sharing to cut down on car ownership and congestion.</w:t>
      </w:r>
    </w:p>
    <w:p w14:paraId="73B959CD" w14:textId="77777777" w:rsidR="00C843E1" w:rsidRPr="00504CE3" w:rsidRDefault="00C843E1" w:rsidP="00714F49">
      <w:pPr>
        <w:pStyle w:val="NormalWeb"/>
        <w:numPr>
          <w:ilvl w:val="0"/>
          <w:numId w:val="78"/>
        </w:numPr>
        <w:rPr>
          <w:rFonts w:ascii="Abadi" w:hAnsi="Abadi"/>
          <w:sz w:val="28"/>
          <w:szCs w:val="28"/>
        </w:rPr>
      </w:pPr>
      <w:r w:rsidRPr="00504CE3">
        <w:rPr>
          <w:rStyle w:val="Strong"/>
          <w:rFonts w:ascii="Abadi" w:eastAsiaTheme="majorEastAsia" w:hAnsi="Abadi"/>
          <w:sz w:val="28"/>
          <w:szCs w:val="28"/>
        </w:rPr>
        <w:t>Autonomous Vehicles:</w:t>
      </w:r>
      <w:r w:rsidRPr="00504CE3">
        <w:rPr>
          <w:rFonts w:ascii="Abadi" w:hAnsi="Abadi"/>
          <w:sz w:val="28"/>
          <w:szCs w:val="28"/>
        </w:rPr>
        <w:t xml:space="preserve"> Improve safety and traffic flow with self-driving cars using advanced sensors and AI.</w:t>
      </w:r>
    </w:p>
    <w:p w14:paraId="28B713F8" w14:textId="77777777" w:rsidR="00C843E1" w:rsidRPr="00504CE3" w:rsidRDefault="00C843E1" w:rsidP="00714F49">
      <w:pPr>
        <w:pStyle w:val="NormalWeb"/>
        <w:numPr>
          <w:ilvl w:val="0"/>
          <w:numId w:val="78"/>
        </w:numPr>
        <w:rPr>
          <w:rFonts w:ascii="Abadi" w:hAnsi="Abadi"/>
          <w:sz w:val="28"/>
          <w:szCs w:val="28"/>
        </w:rPr>
      </w:pPr>
      <w:r w:rsidRPr="00504CE3">
        <w:rPr>
          <w:rStyle w:val="Strong"/>
          <w:rFonts w:ascii="Abadi" w:eastAsiaTheme="majorEastAsia" w:hAnsi="Abadi"/>
          <w:sz w:val="28"/>
          <w:szCs w:val="28"/>
        </w:rPr>
        <w:t>Urban Air Mobility:</w:t>
      </w:r>
      <w:r w:rsidRPr="00504CE3">
        <w:rPr>
          <w:rFonts w:ascii="Abadi" w:hAnsi="Abadi"/>
          <w:sz w:val="28"/>
          <w:szCs w:val="28"/>
        </w:rPr>
        <w:t xml:space="preserve"> Use drones and eVTOL aircraft for quick urban transport, reducing ground traffic.</w:t>
      </w:r>
    </w:p>
    <w:p w14:paraId="1285ECBC" w14:textId="77777777" w:rsidR="00C843E1" w:rsidRPr="00504CE3" w:rsidRDefault="00C843E1" w:rsidP="00714F49">
      <w:pPr>
        <w:pStyle w:val="NormalWeb"/>
        <w:numPr>
          <w:ilvl w:val="0"/>
          <w:numId w:val="78"/>
        </w:numPr>
        <w:rPr>
          <w:rFonts w:ascii="Abadi" w:hAnsi="Abadi"/>
          <w:sz w:val="28"/>
          <w:szCs w:val="28"/>
        </w:rPr>
      </w:pPr>
      <w:r w:rsidRPr="00504CE3">
        <w:rPr>
          <w:rStyle w:val="Strong"/>
          <w:rFonts w:ascii="Abadi" w:eastAsiaTheme="majorEastAsia" w:hAnsi="Abadi"/>
          <w:sz w:val="28"/>
          <w:szCs w:val="28"/>
        </w:rPr>
        <w:t>High-Speed Rail Networks:</w:t>
      </w:r>
      <w:r w:rsidRPr="00504CE3">
        <w:rPr>
          <w:rFonts w:ascii="Abadi" w:hAnsi="Abadi"/>
          <w:sz w:val="28"/>
          <w:szCs w:val="28"/>
        </w:rPr>
        <w:t xml:space="preserve"> Provide fast, sustainable travel between cities, boosting economic growth and connectivity.</w:t>
      </w:r>
    </w:p>
    <w:p w14:paraId="36D7A165" w14:textId="77777777" w:rsidR="00C843E1" w:rsidRPr="00504CE3" w:rsidRDefault="00C843E1" w:rsidP="00714F49">
      <w:pPr>
        <w:pStyle w:val="NormalWeb"/>
        <w:numPr>
          <w:ilvl w:val="0"/>
          <w:numId w:val="78"/>
        </w:numPr>
        <w:rPr>
          <w:rFonts w:ascii="Abadi" w:hAnsi="Abadi"/>
          <w:sz w:val="28"/>
          <w:szCs w:val="28"/>
        </w:rPr>
      </w:pPr>
      <w:r w:rsidRPr="00504CE3">
        <w:rPr>
          <w:rStyle w:val="Strong"/>
          <w:rFonts w:ascii="Abadi" w:eastAsiaTheme="majorEastAsia" w:hAnsi="Abadi"/>
          <w:sz w:val="28"/>
          <w:szCs w:val="28"/>
        </w:rPr>
        <w:t>Integrated Public Transport Systems:</w:t>
      </w:r>
      <w:r w:rsidRPr="00504CE3">
        <w:rPr>
          <w:rFonts w:ascii="Abadi" w:hAnsi="Abadi"/>
          <w:sz w:val="28"/>
          <w:szCs w:val="28"/>
        </w:rPr>
        <w:t xml:space="preserve"> Seamlessly connect different transport modes for better commuter efficiency and convenience.</w:t>
      </w:r>
    </w:p>
    <w:p w14:paraId="095762E8" w14:textId="77777777" w:rsidR="00C843E1" w:rsidRPr="00504CE3" w:rsidRDefault="00C843E1" w:rsidP="00714F49">
      <w:pPr>
        <w:pStyle w:val="NormalWeb"/>
        <w:numPr>
          <w:ilvl w:val="0"/>
          <w:numId w:val="78"/>
        </w:numPr>
        <w:rPr>
          <w:rFonts w:ascii="Abadi" w:hAnsi="Abadi"/>
          <w:sz w:val="28"/>
          <w:szCs w:val="28"/>
        </w:rPr>
      </w:pPr>
      <w:r w:rsidRPr="00504CE3">
        <w:rPr>
          <w:rStyle w:val="Strong"/>
          <w:rFonts w:ascii="Abadi" w:eastAsiaTheme="majorEastAsia" w:hAnsi="Abadi"/>
          <w:sz w:val="28"/>
          <w:szCs w:val="28"/>
        </w:rPr>
        <w:t>Sustainable Urban Mobility Plans (SUMPs):</w:t>
      </w:r>
      <w:r w:rsidRPr="00504CE3">
        <w:rPr>
          <w:rFonts w:ascii="Abadi" w:hAnsi="Abadi"/>
          <w:sz w:val="28"/>
          <w:szCs w:val="28"/>
        </w:rPr>
        <w:t xml:space="preserve"> Promote public transport, walking, and cycling to reduce car dependency.</w:t>
      </w:r>
    </w:p>
    <w:p w14:paraId="787A0F22" w14:textId="77777777" w:rsidR="00C843E1" w:rsidRPr="00504CE3" w:rsidRDefault="00C843E1" w:rsidP="00714F49">
      <w:pPr>
        <w:pStyle w:val="NormalWeb"/>
        <w:numPr>
          <w:ilvl w:val="0"/>
          <w:numId w:val="78"/>
        </w:numPr>
        <w:rPr>
          <w:rFonts w:ascii="Abadi" w:hAnsi="Abadi"/>
          <w:sz w:val="28"/>
          <w:szCs w:val="28"/>
        </w:rPr>
      </w:pPr>
      <w:r w:rsidRPr="00504CE3">
        <w:rPr>
          <w:rStyle w:val="Strong"/>
          <w:rFonts w:ascii="Abadi" w:eastAsiaTheme="majorEastAsia" w:hAnsi="Abadi"/>
          <w:sz w:val="28"/>
          <w:szCs w:val="28"/>
        </w:rPr>
        <w:t>Mobility-as-a-Service (</w:t>
      </w:r>
      <w:proofErr w:type="spellStart"/>
      <w:r w:rsidRPr="00504CE3">
        <w:rPr>
          <w:rStyle w:val="Strong"/>
          <w:rFonts w:ascii="Abadi" w:eastAsiaTheme="majorEastAsia" w:hAnsi="Abadi"/>
          <w:sz w:val="28"/>
          <w:szCs w:val="28"/>
        </w:rPr>
        <w:t>MaaS</w:t>
      </w:r>
      <w:proofErr w:type="spellEnd"/>
      <w:r w:rsidRPr="00504CE3">
        <w:rPr>
          <w:rStyle w:val="Strong"/>
          <w:rFonts w:ascii="Abadi" w:eastAsiaTheme="majorEastAsia" w:hAnsi="Abadi"/>
          <w:sz w:val="28"/>
          <w:szCs w:val="28"/>
        </w:rPr>
        <w:t>):</w:t>
      </w:r>
      <w:r w:rsidRPr="00504CE3">
        <w:rPr>
          <w:rFonts w:ascii="Abadi" w:hAnsi="Abadi"/>
          <w:sz w:val="28"/>
          <w:szCs w:val="28"/>
        </w:rPr>
        <w:t xml:space="preserve"> Streamline transportation with an all-in-one platform for planning and paying for various travel modes.</w:t>
      </w:r>
    </w:p>
    <w:p w14:paraId="7DA375AC" w14:textId="77777777" w:rsidR="00C843E1" w:rsidRPr="00504CE3" w:rsidRDefault="00C843E1" w:rsidP="00714F49">
      <w:pPr>
        <w:pStyle w:val="NormalWeb"/>
        <w:numPr>
          <w:ilvl w:val="0"/>
          <w:numId w:val="78"/>
        </w:numPr>
        <w:rPr>
          <w:rFonts w:ascii="Abadi" w:hAnsi="Abadi"/>
          <w:sz w:val="28"/>
          <w:szCs w:val="28"/>
        </w:rPr>
      </w:pPr>
      <w:r w:rsidRPr="00504CE3">
        <w:rPr>
          <w:rStyle w:val="Strong"/>
          <w:rFonts w:ascii="Abadi" w:eastAsiaTheme="majorEastAsia" w:hAnsi="Abadi"/>
          <w:sz w:val="28"/>
          <w:szCs w:val="28"/>
        </w:rPr>
        <w:lastRenderedPageBreak/>
        <w:t>Green Logistics:</w:t>
      </w:r>
      <w:r w:rsidRPr="00504CE3">
        <w:rPr>
          <w:rFonts w:ascii="Abadi" w:hAnsi="Abadi"/>
          <w:sz w:val="28"/>
          <w:szCs w:val="28"/>
        </w:rPr>
        <w:t xml:space="preserve"> Make freight transport more eco-friendly with reduced emissions and optimized routes.</w:t>
      </w:r>
    </w:p>
    <w:p w14:paraId="02E63E1A" w14:textId="77777777" w:rsidR="00C843E1" w:rsidRPr="00504CE3" w:rsidRDefault="00C843E1" w:rsidP="00C843E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4" w:name="_Toc169694286"/>
      <w:bookmarkStart w:id="25" w:name="_Toc169700281"/>
      <w:r w:rsidRPr="00504CE3">
        <w:rPr>
          <w:rFonts w:ascii="Abadi" w:eastAsia="Times New Roman" w:hAnsi="Abadi" w:cs="Times New Roman"/>
          <w:b/>
          <w:bCs/>
          <w:kern w:val="0"/>
          <w:sz w:val="28"/>
          <w:szCs w:val="28"/>
          <w:lang w:eastAsia="en-AE"/>
          <w14:ligatures w14:val="none"/>
        </w:rPr>
        <w:t xml:space="preserve">Challenges Overview: </w:t>
      </w:r>
      <w:r w:rsidRPr="00504CE3">
        <w:rPr>
          <w:rFonts w:ascii="Abadi" w:hAnsi="Abadi"/>
          <w:sz w:val="28"/>
          <w:szCs w:val="28"/>
        </w:rPr>
        <w:t>The "Challenges" section identifies significant obstacles in developing and managing Palestine's transportation infrastructure:</w:t>
      </w:r>
      <w:bookmarkEnd w:id="24"/>
      <w:bookmarkEnd w:id="25"/>
    </w:p>
    <w:p w14:paraId="55E90D3D" w14:textId="77777777" w:rsidR="00C843E1" w:rsidRPr="00504CE3" w:rsidRDefault="00C843E1" w:rsidP="00714F49">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Limited Infrastructure Development:</w:t>
      </w:r>
      <w:r w:rsidRPr="00504CE3">
        <w:rPr>
          <w:rFonts w:ascii="Abadi" w:eastAsia="Times New Roman" w:hAnsi="Abadi" w:cs="Times New Roman"/>
          <w:kern w:val="0"/>
          <w:sz w:val="28"/>
          <w:szCs w:val="28"/>
          <w:lang w:eastAsia="en-AE"/>
          <w14:ligatures w14:val="none"/>
        </w:rPr>
        <w:t xml:space="preserve"> Political and economic issues result in poor roads, bridges, and public transport, causing congestion and limited access.</w:t>
      </w:r>
    </w:p>
    <w:p w14:paraId="68ADB3ED" w14:textId="77777777" w:rsidR="00C843E1" w:rsidRPr="00504CE3" w:rsidRDefault="00C843E1" w:rsidP="00714F49">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Political and Administrative Barriers:</w:t>
      </w:r>
      <w:r w:rsidRPr="00504CE3">
        <w:rPr>
          <w:rFonts w:ascii="Abadi" w:eastAsia="Times New Roman" w:hAnsi="Abadi" w:cs="Times New Roman"/>
          <w:kern w:val="0"/>
          <w:sz w:val="28"/>
          <w:szCs w:val="28"/>
          <w:lang w:eastAsia="en-AE"/>
          <w14:ligatures w14:val="none"/>
        </w:rPr>
        <w:t xml:space="preserve"> Divided governance and Israeli control create delays and increase costs, hindering transportation strategies.</w:t>
      </w:r>
    </w:p>
    <w:p w14:paraId="6ADC88FA" w14:textId="77777777" w:rsidR="00C843E1" w:rsidRPr="00504CE3" w:rsidRDefault="00C843E1" w:rsidP="00714F49">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Economic Constraints:</w:t>
      </w:r>
      <w:r w:rsidRPr="00504CE3">
        <w:rPr>
          <w:rFonts w:ascii="Abadi" w:eastAsia="Times New Roman" w:hAnsi="Abadi" w:cs="Times New Roman"/>
          <w:kern w:val="0"/>
          <w:sz w:val="28"/>
          <w:szCs w:val="28"/>
          <w:lang w:eastAsia="en-AE"/>
          <w14:ligatures w14:val="none"/>
        </w:rPr>
        <w:t xml:space="preserve"> Economic instability and limited funds lead to outdated and inefficient transportation systems.</w:t>
      </w:r>
    </w:p>
    <w:p w14:paraId="297FBEA8" w14:textId="77777777" w:rsidR="00C843E1" w:rsidRPr="00504CE3" w:rsidRDefault="00C843E1" w:rsidP="00714F49">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Restricted Movement and Access:</w:t>
      </w:r>
      <w:r w:rsidRPr="00504CE3">
        <w:rPr>
          <w:rFonts w:ascii="Abadi" w:eastAsia="Times New Roman" w:hAnsi="Abadi" w:cs="Times New Roman"/>
          <w:kern w:val="0"/>
          <w:sz w:val="28"/>
          <w:szCs w:val="28"/>
          <w:lang w:eastAsia="en-AE"/>
          <w14:ligatures w14:val="none"/>
        </w:rPr>
        <w:t xml:space="preserve"> Checkpoints and roadblocks severely limit mobility, disrupting commutes and goods transport.</w:t>
      </w:r>
    </w:p>
    <w:p w14:paraId="24C1F2CC" w14:textId="77777777" w:rsidR="00C843E1" w:rsidRPr="00504CE3" w:rsidRDefault="00C843E1" w:rsidP="00714F49">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Aging and Inefficient Public Transportation:</w:t>
      </w:r>
      <w:r w:rsidRPr="00504CE3">
        <w:rPr>
          <w:rFonts w:ascii="Abadi" w:eastAsia="Times New Roman" w:hAnsi="Abadi" w:cs="Times New Roman"/>
          <w:kern w:val="0"/>
          <w:sz w:val="28"/>
          <w:szCs w:val="28"/>
          <w:lang w:eastAsia="en-AE"/>
          <w14:ligatures w14:val="none"/>
        </w:rPr>
        <w:t xml:space="preserve"> Outdated public transport forces reliance on private vehicles, causing congestion and pollution.</w:t>
      </w:r>
    </w:p>
    <w:p w14:paraId="3F8C45B0" w14:textId="77777777" w:rsidR="00C843E1" w:rsidRPr="00504CE3" w:rsidRDefault="00C843E1" w:rsidP="00714F49">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Lack of Integrated Transportation Planning:</w:t>
      </w:r>
      <w:r w:rsidRPr="00504CE3">
        <w:rPr>
          <w:rFonts w:ascii="Abadi" w:eastAsia="Times New Roman" w:hAnsi="Abadi" w:cs="Times New Roman"/>
          <w:kern w:val="0"/>
          <w:sz w:val="28"/>
          <w:szCs w:val="28"/>
          <w:lang w:eastAsia="en-AE"/>
          <w14:ligatures w14:val="none"/>
        </w:rPr>
        <w:t xml:space="preserve"> Poor coordination between transport modes results in a disjointed and inefficient system.</w:t>
      </w:r>
    </w:p>
    <w:p w14:paraId="035A5904" w14:textId="77777777" w:rsidR="00C843E1" w:rsidRPr="00504CE3" w:rsidRDefault="00C843E1" w:rsidP="00714F49">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Environmental Degradation:</w:t>
      </w:r>
      <w:r w:rsidRPr="00504CE3">
        <w:rPr>
          <w:rFonts w:ascii="Abadi" w:eastAsia="Times New Roman" w:hAnsi="Abadi" w:cs="Times New Roman"/>
          <w:kern w:val="0"/>
          <w:sz w:val="28"/>
          <w:szCs w:val="28"/>
          <w:lang w:eastAsia="en-AE"/>
          <w14:ligatures w14:val="none"/>
        </w:rPr>
        <w:t xml:space="preserve"> High emissions from old vehicles and poor waste management degrade air quality and urban environments.</w:t>
      </w:r>
    </w:p>
    <w:p w14:paraId="3C15AD65" w14:textId="77777777" w:rsidR="00C843E1" w:rsidRPr="00504CE3" w:rsidRDefault="00C843E1" w:rsidP="00714F49">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Technological Limitations:</w:t>
      </w:r>
      <w:r w:rsidRPr="00504CE3">
        <w:rPr>
          <w:rFonts w:ascii="Abadi" w:eastAsia="Times New Roman" w:hAnsi="Abadi" w:cs="Times New Roman"/>
          <w:kern w:val="0"/>
          <w:sz w:val="28"/>
          <w:szCs w:val="28"/>
          <w:lang w:eastAsia="en-AE"/>
          <w14:ligatures w14:val="none"/>
        </w:rPr>
        <w:t xml:space="preserve"> Outdated traffic management and public transport technologies reduce efficiency and increase costs.</w:t>
      </w:r>
    </w:p>
    <w:p w14:paraId="26A9C559" w14:textId="77777777" w:rsidR="00C843E1" w:rsidRPr="00504CE3" w:rsidRDefault="00C843E1" w:rsidP="00714F49">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Climate Change Impacts:</w:t>
      </w:r>
      <w:r w:rsidRPr="00504CE3">
        <w:rPr>
          <w:rFonts w:ascii="Abadi" w:eastAsia="Times New Roman" w:hAnsi="Abadi" w:cs="Times New Roman"/>
          <w:kern w:val="0"/>
          <w:sz w:val="28"/>
          <w:szCs w:val="28"/>
          <w:lang w:eastAsia="en-AE"/>
          <w14:ligatures w14:val="none"/>
        </w:rPr>
        <w:t xml:space="preserve"> Extreme weather events damage infrastructure, increasing maintenance costs and disrupting services.</w:t>
      </w:r>
    </w:p>
    <w:p w14:paraId="5A04B003" w14:textId="77777777" w:rsidR="00C843E1" w:rsidRPr="00504CE3" w:rsidRDefault="00C843E1" w:rsidP="00714F49">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Social and Cultural Barriers:</w:t>
      </w:r>
      <w:r w:rsidRPr="00504CE3">
        <w:rPr>
          <w:rFonts w:ascii="Abadi" w:eastAsia="Times New Roman" w:hAnsi="Abadi" w:cs="Times New Roman"/>
          <w:kern w:val="0"/>
          <w:sz w:val="28"/>
          <w:szCs w:val="28"/>
          <w:lang w:eastAsia="en-AE"/>
          <w14:ligatures w14:val="none"/>
        </w:rPr>
        <w:t xml:space="preserve"> Gender norms and societal expectations limit transportation access for certain groups, requiring inclusive policies.</w:t>
      </w:r>
    </w:p>
    <w:p w14:paraId="00E14447" w14:textId="77777777" w:rsidR="00C843E1" w:rsidRPr="00504CE3" w:rsidRDefault="00C843E1" w:rsidP="00C843E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6" w:name="_Toc169694287"/>
      <w:bookmarkStart w:id="27" w:name="_Toc169700282"/>
      <w:r w:rsidRPr="00504CE3">
        <w:rPr>
          <w:rFonts w:ascii="Abadi" w:eastAsia="Times New Roman" w:hAnsi="Abadi" w:cs="Times New Roman"/>
          <w:b/>
          <w:bCs/>
          <w:kern w:val="0"/>
          <w:sz w:val="28"/>
          <w:szCs w:val="28"/>
          <w:lang w:eastAsia="en-AE"/>
          <w14:ligatures w14:val="none"/>
        </w:rPr>
        <w:t xml:space="preserve">Risks Overview: </w:t>
      </w:r>
      <w:r w:rsidRPr="00504CE3">
        <w:rPr>
          <w:rFonts w:ascii="Abadi" w:hAnsi="Abadi"/>
          <w:sz w:val="28"/>
          <w:szCs w:val="28"/>
        </w:rPr>
        <w:t>The "Risks" section outlines potential threats and vulnerabilities that could impede the successful development and management of Palestine's transportation infrastructure:</w:t>
      </w:r>
      <w:bookmarkEnd w:id="26"/>
      <w:bookmarkEnd w:id="27"/>
    </w:p>
    <w:p w14:paraId="5D04FB75" w14:textId="77777777" w:rsidR="00C843E1" w:rsidRPr="00504CE3" w:rsidRDefault="00C843E1" w:rsidP="00714F49">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Infrastructure Deterioration:</w:t>
      </w:r>
      <w:r w:rsidRPr="00504CE3">
        <w:rPr>
          <w:rFonts w:ascii="Abadi" w:eastAsia="Times New Roman" w:hAnsi="Abadi" w:cs="Times New Roman"/>
          <w:kern w:val="0"/>
          <w:sz w:val="28"/>
          <w:szCs w:val="28"/>
          <w:lang w:eastAsia="en-AE"/>
          <w14:ligatures w14:val="none"/>
        </w:rPr>
        <w:t xml:space="preserve"> Aging, poorly maintained infrastructure causes safety hazards, accidents, and disrupted commutes, impacting mobility and the economy.</w:t>
      </w:r>
    </w:p>
    <w:p w14:paraId="232FA307" w14:textId="77777777" w:rsidR="00C843E1" w:rsidRPr="00504CE3" w:rsidRDefault="00C843E1" w:rsidP="00714F49">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Security Threats:</w:t>
      </w:r>
      <w:r w:rsidRPr="00504CE3">
        <w:rPr>
          <w:rFonts w:ascii="Abadi" w:eastAsia="Times New Roman" w:hAnsi="Abadi" w:cs="Times New Roman"/>
          <w:kern w:val="0"/>
          <w:sz w:val="28"/>
          <w:szCs w:val="28"/>
          <w:lang w:eastAsia="en-AE"/>
          <w14:ligatures w14:val="none"/>
        </w:rPr>
        <w:t xml:space="preserve"> Attacks and checkpoints create unsafe travel conditions, disrupt services, and </w:t>
      </w:r>
      <w:proofErr w:type="spellStart"/>
      <w:r w:rsidRPr="00504CE3">
        <w:rPr>
          <w:rFonts w:ascii="Abadi" w:eastAsia="Times New Roman" w:hAnsi="Abadi" w:cs="Times New Roman"/>
          <w:kern w:val="0"/>
          <w:sz w:val="28"/>
          <w:szCs w:val="28"/>
          <w:lang w:eastAsia="en-AE"/>
          <w14:ligatures w14:val="none"/>
        </w:rPr>
        <w:t>instill</w:t>
      </w:r>
      <w:proofErr w:type="spellEnd"/>
      <w:r w:rsidRPr="00504CE3">
        <w:rPr>
          <w:rFonts w:ascii="Abadi" w:eastAsia="Times New Roman" w:hAnsi="Abadi" w:cs="Times New Roman"/>
          <w:kern w:val="0"/>
          <w:sz w:val="28"/>
          <w:szCs w:val="28"/>
          <w:lang w:eastAsia="en-AE"/>
          <w14:ligatures w14:val="none"/>
        </w:rPr>
        <w:t xml:space="preserve"> fear, worsened by political tensions.</w:t>
      </w:r>
    </w:p>
    <w:p w14:paraId="758E1B95" w14:textId="77777777" w:rsidR="00C843E1" w:rsidRPr="00504CE3" w:rsidRDefault="00C843E1" w:rsidP="00714F49">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Economic Instability:</w:t>
      </w:r>
      <w:r w:rsidRPr="00504CE3">
        <w:rPr>
          <w:rFonts w:ascii="Abadi" w:eastAsia="Times New Roman" w:hAnsi="Abadi" w:cs="Times New Roman"/>
          <w:kern w:val="0"/>
          <w:sz w:val="28"/>
          <w:szCs w:val="28"/>
          <w:lang w:eastAsia="en-AE"/>
          <w14:ligatures w14:val="none"/>
        </w:rPr>
        <w:t xml:space="preserve"> Economic fluctuations reduce investment in transportation, affecting public transport affordability and infrastructure development.</w:t>
      </w:r>
    </w:p>
    <w:p w14:paraId="67C50D60" w14:textId="77777777" w:rsidR="00C843E1" w:rsidRPr="00504CE3" w:rsidRDefault="00C843E1" w:rsidP="00714F49">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Climate Change and Extreme Weather:</w:t>
      </w:r>
      <w:r w:rsidRPr="00504CE3">
        <w:rPr>
          <w:rFonts w:ascii="Abadi" w:eastAsia="Times New Roman" w:hAnsi="Abadi" w:cs="Times New Roman"/>
          <w:kern w:val="0"/>
          <w:sz w:val="28"/>
          <w:szCs w:val="28"/>
          <w:lang w:eastAsia="en-AE"/>
          <w14:ligatures w14:val="none"/>
        </w:rPr>
        <w:t xml:space="preserve"> Floods and heatwaves damage infrastructure, increase maintenance costs, and disrupt services, highlighting the need for resilience.</w:t>
      </w:r>
    </w:p>
    <w:p w14:paraId="0D9F0B99" w14:textId="77777777" w:rsidR="00C843E1" w:rsidRPr="00504CE3" w:rsidRDefault="00C843E1" w:rsidP="00714F49">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Dependency on External Aid and Imports:</w:t>
      </w:r>
      <w:r w:rsidRPr="00504CE3">
        <w:rPr>
          <w:rFonts w:ascii="Abadi" w:eastAsia="Times New Roman" w:hAnsi="Abadi" w:cs="Times New Roman"/>
          <w:kern w:val="0"/>
          <w:sz w:val="28"/>
          <w:szCs w:val="28"/>
          <w:lang w:eastAsia="en-AE"/>
          <w14:ligatures w14:val="none"/>
        </w:rPr>
        <w:t xml:space="preserve"> Reliance on external aid makes infrastructure vulnerable to political and economic changes, causing delays and increased costs.</w:t>
      </w:r>
    </w:p>
    <w:p w14:paraId="298C9964" w14:textId="77777777" w:rsidR="00C843E1" w:rsidRPr="00504CE3" w:rsidRDefault="00C843E1" w:rsidP="00714F49">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Technological Obsolescence:</w:t>
      </w:r>
      <w:r w:rsidRPr="00504CE3">
        <w:rPr>
          <w:rFonts w:ascii="Abadi" w:eastAsia="Times New Roman" w:hAnsi="Abadi" w:cs="Times New Roman"/>
          <w:kern w:val="0"/>
          <w:sz w:val="28"/>
          <w:szCs w:val="28"/>
          <w:lang w:eastAsia="en-AE"/>
          <w14:ligatures w14:val="none"/>
        </w:rPr>
        <w:t xml:space="preserve"> Rapid tech advancements can outdate existing infrastructure, leading to inefficiencies and higher costs due to limited access to new technology.</w:t>
      </w:r>
    </w:p>
    <w:p w14:paraId="11E55CA2" w14:textId="77777777" w:rsidR="00C843E1" w:rsidRPr="00504CE3" w:rsidRDefault="00C843E1" w:rsidP="00714F49">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 Health Risks:</w:t>
      </w:r>
      <w:r w:rsidRPr="00504CE3">
        <w:rPr>
          <w:rFonts w:ascii="Abadi" w:eastAsia="Times New Roman" w:hAnsi="Abadi" w:cs="Times New Roman"/>
          <w:kern w:val="0"/>
          <w:sz w:val="28"/>
          <w:szCs w:val="28"/>
          <w:lang w:eastAsia="en-AE"/>
          <w14:ligatures w14:val="none"/>
        </w:rPr>
        <w:t xml:space="preserve"> Poor infrastructure contributes to air pollution, traffic accidents, and stress, affecting public health, especially in urban areas.</w:t>
      </w:r>
    </w:p>
    <w:p w14:paraId="271F7B62" w14:textId="77777777" w:rsidR="00C843E1" w:rsidRPr="00504CE3" w:rsidRDefault="00C843E1" w:rsidP="00714F49">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Social and Cultural Barriers:</w:t>
      </w:r>
      <w:r w:rsidRPr="00504CE3">
        <w:rPr>
          <w:rFonts w:ascii="Abadi" w:eastAsia="Times New Roman" w:hAnsi="Abadi" w:cs="Times New Roman"/>
          <w:kern w:val="0"/>
          <w:sz w:val="28"/>
          <w:szCs w:val="28"/>
          <w:lang w:eastAsia="en-AE"/>
          <w14:ligatures w14:val="none"/>
        </w:rPr>
        <w:t xml:space="preserve"> Gender norms and societal expectations limit transportation access, creating barriers for marginalized groups.</w:t>
      </w:r>
    </w:p>
    <w:p w14:paraId="7DCD31D8" w14:textId="77777777" w:rsidR="00C843E1" w:rsidRPr="00504CE3" w:rsidRDefault="00C843E1" w:rsidP="00714F49">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Lack of Skilled Workforce:</w:t>
      </w:r>
      <w:r w:rsidRPr="00504CE3">
        <w:rPr>
          <w:rFonts w:ascii="Abadi" w:eastAsia="Times New Roman" w:hAnsi="Abadi" w:cs="Times New Roman"/>
          <w:kern w:val="0"/>
          <w:sz w:val="28"/>
          <w:szCs w:val="28"/>
          <w:lang w:eastAsia="en-AE"/>
          <w14:ligatures w14:val="none"/>
        </w:rPr>
        <w:t xml:space="preserve"> A shortage of skilled professionals hampers the development and maintenance of efficient transportation systems.</w:t>
      </w:r>
    </w:p>
    <w:p w14:paraId="43FE241A" w14:textId="77777777" w:rsidR="00C843E1" w:rsidRPr="00504CE3" w:rsidRDefault="00C843E1" w:rsidP="00714F49">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Regulatory and Policy Gaps:</w:t>
      </w:r>
      <w:r w:rsidRPr="00504CE3">
        <w:rPr>
          <w:rFonts w:ascii="Abadi" w:eastAsia="Times New Roman" w:hAnsi="Abadi" w:cs="Times New Roman"/>
          <w:kern w:val="0"/>
          <w:sz w:val="28"/>
          <w:szCs w:val="28"/>
          <w:lang w:eastAsia="en-AE"/>
          <w14:ligatures w14:val="none"/>
        </w:rPr>
        <w:t xml:space="preserve"> Inconsistent regulations and outdated policies hinder effective transportation management, requiring comprehensive updates.</w:t>
      </w:r>
    </w:p>
    <w:p w14:paraId="07BBE45F" w14:textId="77777777" w:rsidR="00C843E1" w:rsidRPr="00504CE3" w:rsidRDefault="00C843E1" w:rsidP="00C843E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8" w:name="_Toc169694288"/>
      <w:bookmarkStart w:id="29" w:name="_Toc169700283"/>
      <w:r w:rsidRPr="00504CE3">
        <w:rPr>
          <w:rFonts w:ascii="Abadi" w:eastAsia="Times New Roman" w:hAnsi="Abadi" w:cs="Times New Roman"/>
          <w:b/>
          <w:bCs/>
          <w:kern w:val="0"/>
          <w:sz w:val="28"/>
          <w:szCs w:val="28"/>
          <w:lang w:eastAsia="en-AE"/>
          <w14:ligatures w14:val="none"/>
        </w:rPr>
        <w:t xml:space="preserve">Opportunities Overview: </w:t>
      </w:r>
      <w:r w:rsidRPr="00504CE3">
        <w:rPr>
          <w:rFonts w:ascii="Abadi" w:hAnsi="Abadi"/>
          <w:sz w:val="28"/>
          <w:szCs w:val="28"/>
        </w:rPr>
        <w:t>The "Opportunities" section outlines strategic initiatives leveraging innovative solutions for transformative improvements in Palestine's transportation infrastructure:</w:t>
      </w:r>
      <w:bookmarkEnd w:id="28"/>
      <w:bookmarkEnd w:id="29"/>
    </w:p>
    <w:p w14:paraId="4E34CBB4" w14:textId="77777777" w:rsidR="00C843E1" w:rsidRPr="00504CE3" w:rsidRDefault="00C843E1" w:rsidP="00714F4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Smart Transportation Systems:</w:t>
      </w:r>
      <w:r w:rsidRPr="00504CE3">
        <w:rPr>
          <w:rFonts w:ascii="Abadi" w:eastAsia="Times New Roman" w:hAnsi="Abadi" w:cs="Times New Roman"/>
          <w:kern w:val="0"/>
          <w:sz w:val="28"/>
          <w:szCs w:val="28"/>
          <w:lang w:eastAsia="en-AE"/>
          <w14:ligatures w14:val="none"/>
        </w:rPr>
        <w:t xml:space="preserve"> Use IoT and AI to optimize traffic flow, reduce congestion, and improve public transport efficiency.</w:t>
      </w:r>
    </w:p>
    <w:p w14:paraId="5A77A543" w14:textId="77777777" w:rsidR="00C843E1" w:rsidRPr="00504CE3" w:rsidRDefault="00C843E1" w:rsidP="00714F4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Electric Vehicle Infrastructure:</w:t>
      </w:r>
      <w:r w:rsidRPr="00504CE3">
        <w:rPr>
          <w:rFonts w:ascii="Abadi" w:eastAsia="Times New Roman" w:hAnsi="Abadi" w:cs="Times New Roman"/>
          <w:kern w:val="0"/>
          <w:sz w:val="28"/>
          <w:szCs w:val="28"/>
          <w:lang w:eastAsia="en-AE"/>
          <w14:ligatures w14:val="none"/>
        </w:rPr>
        <w:t xml:space="preserve"> Build charging stations and provide incentives to support electric vehicle adoption, reducing emissions.</w:t>
      </w:r>
    </w:p>
    <w:p w14:paraId="3B0BD242" w14:textId="77777777" w:rsidR="00C843E1" w:rsidRPr="00504CE3" w:rsidRDefault="00C843E1" w:rsidP="00714F4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Shared Mobility Services:</w:t>
      </w:r>
      <w:r w:rsidRPr="00504CE3">
        <w:rPr>
          <w:rFonts w:ascii="Abadi" w:eastAsia="Times New Roman" w:hAnsi="Abadi" w:cs="Times New Roman"/>
          <w:kern w:val="0"/>
          <w:sz w:val="28"/>
          <w:szCs w:val="28"/>
          <w:lang w:eastAsia="en-AE"/>
          <w14:ligatures w14:val="none"/>
        </w:rPr>
        <w:t xml:space="preserve"> Implement </w:t>
      </w:r>
      <w:proofErr w:type="gramStart"/>
      <w:r w:rsidRPr="00504CE3">
        <w:rPr>
          <w:rFonts w:ascii="Abadi" w:eastAsia="Times New Roman" w:hAnsi="Abadi" w:cs="Times New Roman"/>
          <w:kern w:val="0"/>
          <w:sz w:val="28"/>
          <w:szCs w:val="28"/>
          <w:lang w:eastAsia="en-AE"/>
          <w14:ligatures w14:val="none"/>
        </w:rPr>
        <w:t>ride-sharing</w:t>
      </w:r>
      <w:proofErr w:type="gramEnd"/>
      <w:r w:rsidRPr="00504CE3">
        <w:rPr>
          <w:rFonts w:ascii="Abadi" w:eastAsia="Times New Roman" w:hAnsi="Abadi" w:cs="Times New Roman"/>
          <w:kern w:val="0"/>
          <w:sz w:val="28"/>
          <w:szCs w:val="28"/>
          <w:lang w:eastAsia="en-AE"/>
          <w14:ligatures w14:val="none"/>
        </w:rPr>
        <w:t>, car-sharing, and bike-sharing to offer cost-effective, eco-friendly transport options.</w:t>
      </w:r>
    </w:p>
    <w:p w14:paraId="4F8DFC6D" w14:textId="77777777" w:rsidR="00C843E1" w:rsidRPr="00504CE3" w:rsidRDefault="00C843E1" w:rsidP="00714F4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Autonomous Vehicle Trials:</w:t>
      </w:r>
      <w:r w:rsidRPr="00504CE3">
        <w:rPr>
          <w:rFonts w:ascii="Abadi" w:eastAsia="Times New Roman" w:hAnsi="Abadi" w:cs="Times New Roman"/>
          <w:kern w:val="0"/>
          <w:sz w:val="28"/>
          <w:szCs w:val="28"/>
          <w:lang w:eastAsia="en-AE"/>
          <w14:ligatures w14:val="none"/>
        </w:rPr>
        <w:t xml:space="preserve"> Test self-driving cars to enhance safety and traffic flow, positioning Palestine as a leader in innovation.</w:t>
      </w:r>
    </w:p>
    <w:p w14:paraId="1519C242" w14:textId="77777777" w:rsidR="00C843E1" w:rsidRPr="00504CE3" w:rsidRDefault="00C843E1" w:rsidP="00714F4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Urban Air Mobility (UAM):</w:t>
      </w:r>
      <w:r w:rsidRPr="00504CE3">
        <w:rPr>
          <w:rFonts w:ascii="Abadi" w:eastAsia="Times New Roman" w:hAnsi="Abadi" w:cs="Times New Roman"/>
          <w:kern w:val="0"/>
          <w:sz w:val="28"/>
          <w:szCs w:val="28"/>
          <w:lang w:eastAsia="en-AE"/>
          <w14:ligatures w14:val="none"/>
        </w:rPr>
        <w:t xml:space="preserve"> Use drones and eVTOL aircraft for efficient transport in congested areas and to connect remote regions.</w:t>
      </w:r>
    </w:p>
    <w:p w14:paraId="183E1D98" w14:textId="77777777" w:rsidR="00C843E1" w:rsidRPr="00504CE3" w:rsidRDefault="00C843E1" w:rsidP="00714F4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High-Speed Rail Connections:</w:t>
      </w:r>
      <w:r w:rsidRPr="00504CE3">
        <w:rPr>
          <w:rFonts w:ascii="Abadi" w:eastAsia="Times New Roman" w:hAnsi="Abadi" w:cs="Times New Roman"/>
          <w:kern w:val="0"/>
          <w:sz w:val="28"/>
          <w:szCs w:val="28"/>
          <w:lang w:eastAsia="en-AE"/>
          <w14:ligatures w14:val="none"/>
        </w:rPr>
        <w:t xml:space="preserve"> Establish fast rail links between cities to reduce travel times and promote regional development.</w:t>
      </w:r>
    </w:p>
    <w:p w14:paraId="22020BDD" w14:textId="77777777" w:rsidR="00C843E1" w:rsidRPr="00504CE3" w:rsidRDefault="00C843E1" w:rsidP="00714F4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Mobility-as-a-Service (</w:t>
      </w:r>
      <w:proofErr w:type="spellStart"/>
      <w:r w:rsidRPr="00504CE3">
        <w:rPr>
          <w:rFonts w:ascii="Abadi" w:eastAsia="Times New Roman" w:hAnsi="Abadi" w:cs="Times New Roman"/>
          <w:b/>
          <w:bCs/>
          <w:kern w:val="0"/>
          <w:sz w:val="28"/>
          <w:szCs w:val="28"/>
          <w:lang w:eastAsia="en-AE"/>
          <w14:ligatures w14:val="none"/>
        </w:rPr>
        <w:t>MaaS</w:t>
      </w:r>
      <w:proofErr w:type="spellEnd"/>
      <w:r w:rsidRPr="00504CE3">
        <w:rPr>
          <w:rFonts w:ascii="Abadi" w:eastAsia="Times New Roman" w:hAnsi="Abadi" w:cs="Times New Roman"/>
          <w:b/>
          <w:bCs/>
          <w:kern w:val="0"/>
          <w:sz w:val="28"/>
          <w:szCs w:val="28"/>
          <w:lang w:eastAsia="en-AE"/>
          <w14:ligatures w14:val="none"/>
        </w:rPr>
        <w:t>) Platforms:</w:t>
      </w:r>
      <w:r w:rsidRPr="00504CE3">
        <w:rPr>
          <w:rFonts w:ascii="Abadi" w:eastAsia="Times New Roman" w:hAnsi="Abadi" w:cs="Times New Roman"/>
          <w:kern w:val="0"/>
          <w:sz w:val="28"/>
          <w:szCs w:val="28"/>
          <w:lang w:eastAsia="en-AE"/>
          <w14:ligatures w14:val="none"/>
        </w:rPr>
        <w:t xml:space="preserve"> Integrate various transport services into one app for seamless, efficient mobility solutions.</w:t>
      </w:r>
    </w:p>
    <w:p w14:paraId="438DE73D" w14:textId="77777777" w:rsidR="00C843E1" w:rsidRPr="00504CE3" w:rsidRDefault="00C843E1" w:rsidP="00714F4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Sustainable Urban Mobility Plans (SUMPs):</w:t>
      </w:r>
      <w:r w:rsidRPr="00504CE3">
        <w:rPr>
          <w:rFonts w:ascii="Abadi" w:eastAsia="Times New Roman" w:hAnsi="Abadi" w:cs="Times New Roman"/>
          <w:kern w:val="0"/>
          <w:sz w:val="28"/>
          <w:szCs w:val="28"/>
          <w:lang w:eastAsia="en-AE"/>
          <w14:ligatures w14:val="none"/>
        </w:rPr>
        <w:t xml:space="preserve"> Develop plans to reduce car use, promote public transport, walking, and cycling.</w:t>
      </w:r>
    </w:p>
    <w:p w14:paraId="35ECF3B7" w14:textId="77777777" w:rsidR="00C843E1" w:rsidRPr="00504CE3" w:rsidRDefault="00C843E1" w:rsidP="00714F49">
      <w:pPr>
        <w:numPr>
          <w:ilvl w:val="0"/>
          <w:numId w:val="8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Green Logistics Initiatives:</w:t>
      </w:r>
      <w:r w:rsidRPr="00504CE3">
        <w:rPr>
          <w:rFonts w:ascii="Abadi" w:eastAsia="Times New Roman" w:hAnsi="Abadi" w:cs="Times New Roman"/>
          <w:kern w:val="0"/>
          <w:sz w:val="28"/>
          <w:szCs w:val="28"/>
          <w:lang w:eastAsia="en-AE"/>
          <w14:ligatures w14:val="none"/>
        </w:rPr>
        <w:t xml:space="preserve"> Reduce emissions and optimize routes for goods transport using eco-friendly vehicles.</w:t>
      </w:r>
    </w:p>
    <w:p w14:paraId="5E4E842D" w14:textId="77777777" w:rsidR="00C843E1" w:rsidRPr="00504CE3" w:rsidRDefault="00C843E1" w:rsidP="00714F4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Decentralized Renewable Energy Solutions:</w:t>
      </w:r>
      <w:r w:rsidRPr="00504CE3">
        <w:rPr>
          <w:rFonts w:ascii="Abadi" w:eastAsia="Times New Roman" w:hAnsi="Abadi" w:cs="Times New Roman"/>
          <w:kern w:val="0"/>
          <w:sz w:val="28"/>
          <w:szCs w:val="28"/>
          <w:lang w:eastAsia="en-AE"/>
          <w14:ligatures w14:val="none"/>
        </w:rPr>
        <w:t xml:space="preserve"> Use solar-powered charging stations and microgrids to support sustainable transport.</w:t>
      </w:r>
    </w:p>
    <w:p w14:paraId="0531A43E" w14:textId="77777777" w:rsidR="00C843E1" w:rsidRPr="00504CE3" w:rsidRDefault="00C843E1" w:rsidP="00714F4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Public-Private Partnerships (PPPs):</w:t>
      </w:r>
      <w:r w:rsidRPr="00504CE3">
        <w:rPr>
          <w:rFonts w:ascii="Abadi" w:eastAsia="Times New Roman" w:hAnsi="Abadi" w:cs="Times New Roman"/>
          <w:kern w:val="0"/>
          <w:sz w:val="28"/>
          <w:szCs w:val="28"/>
          <w:lang w:eastAsia="en-AE"/>
          <w14:ligatures w14:val="none"/>
        </w:rPr>
        <w:t xml:space="preserve"> Leverage private sector expertise and funding to improve transport infrastructure.</w:t>
      </w:r>
    </w:p>
    <w:p w14:paraId="5C769598" w14:textId="77777777" w:rsidR="00C843E1" w:rsidRPr="00504CE3" w:rsidRDefault="00C843E1" w:rsidP="00714F4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 Awareness Campaigns:</w:t>
      </w:r>
      <w:r w:rsidRPr="00504CE3">
        <w:rPr>
          <w:rFonts w:ascii="Abadi" w:eastAsia="Times New Roman" w:hAnsi="Abadi" w:cs="Times New Roman"/>
          <w:kern w:val="0"/>
          <w:sz w:val="28"/>
          <w:szCs w:val="28"/>
          <w:lang w:eastAsia="en-AE"/>
          <w14:ligatures w14:val="none"/>
        </w:rPr>
        <w:t xml:space="preserve"> Educate the public on sustainable transport benefits to change cultural norms.</w:t>
      </w:r>
    </w:p>
    <w:p w14:paraId="4C55D577" w14:textId="77777777" w:rsidR="00C843E1" w:rsidRPr="00504CE3" w:rsidRDefault="00C843E1" w:rsidP="00714F4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Smart Parking Solutions:</w:t>
      </w:r>
      <w:r w:rsidRPr="00504CE3">
        <w:rPr>
          <w:rFonts w:ascii="Abadi" w:eastAsia="Times New Roman" w:hAnsi="Abadi" w:cs="Times New Roman"/>
          <w:kern w:val="0"/>
          <w:sz w:val="28"/>
          <w:szCs w:val="28"/>
          <w:lang w:eastAsia="en-AE"/>
          <w14:ligatures w14:val="none"/>
        </w:rPr>
        <w:t xml:space="preserve"> Use sensors and mobile apps to optimize parking space use and reduce congestion.</w:t>
      </w:r>
    </w:p>
    <w:p w14:paraId="13EB09A1" w14:textId="77777777" w:rsidR="00C843E1" w:rsidRPr="00504CE3" w:rsidRDefault="00C843E1" w:rsidP="00714F4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Blockchain for Transportation Management:</w:t>
      </w:r>
      <w:r w:rsidRPr="00504CE3">
        <w:rPr>
          <w:rFonts w:ascii="Abadi" w:eastAsia="Times New Roman" w:hAnsi="Abadi" w:cs="Times New Roman"/>
          <w:kern w:val="0"/>
          <w:sz w:val="28"/>
          <w:szCs w:val="28"/>
          <w:lang w:eastAsia="en-AE"/>
          <w14:ligatures w14:val="none"/>
        </w:rPr>
        <w:t xml:space="preserve"> Enhance transparency and efficiency in logistics with blockchain technology.</w:t>
      </w:r>
    </w:p>
    <w:p w14:paraId="3ADD1F55" w14:textId="77777777" w:rsidR="00C843E1" w:rsidRPr="00504CE3" w:rsidRDefault="00C843E1" w:rsidP="00714F4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Resilient Infrastructure for Climate Adaptation:</w:t>
      </w:r>
      <w:r w:rsidRPr="00504CE3">
        <w:rPr>
          <w:rFonts w:ascii="Abadi" w:eastAsia="Times New Roman" w:hAnsi="Abadi" w:cs="Times New Roman"/>
          <w:kern w:val="0"/>
          <w:sz w:val="28"/>
          <w:szCs w:val="28"/>
          <w:lang w:eastAsia="en-AE"/>
          <w14:ligatures w14:val="none"/>
        </w:rPr>
        <w:t xml:space="preserve"> Build climate-resilient roads, bridges, and public transport facilities.</w:t>
      </w:r>
    </w:p>
    <w:p w14:paraId="5007E269" w14:textId="77777777" w:rsidR="00C843E1" w:rsidRPr="00504CE3" w:rsidRDefault="00C843E1" w:rsidP="00714F4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Intelligent Transportation Systems (ITS):</w:t>
      </w:r>
      <w:r w:rsidRPr="00504CE3">
        <w:rPr>
          <w:rFonts w:ascii="Abadi" w:eastAsia="Times New Roman" w:hAnsi="Abadi" w:cs="Times New Roman"/>
          <w:kern w:val="0"/>
          <w:sz w:val="28"/>
          <w:szCs w:val="28"/>
          <w:lang w:eastAsia="en-AE"/>
          <w14:ligatures w14:val="none"/>
        </w:rPr>
        <w:t xml:space="preserve"> Use advanced technologies to improve traffic management and support autonomous vehicles.</w:t>
      </w:r>
    </w:p>
    <w:p w14:paraId="5985AA83" w14:textId="77777777" w:rsidR="00C843E1" w:rsidRPr="00504CE3" w:rsidRDefault="00C843E1" w:rsidP="00714F4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Green Urban Spaces:</w:t>
      </w:r>
      <w:r w:rsidRPr="00504CE3">
        <w:rPr>
          <w:rFonts w:ascii="Abadi" w:eastAsia="Times New Roman" w:hAnsi="Abadi" w:cs="Times New Roman"/>
          <w:kern w:val="0"/>
          <w:sz w:val="28"/>
          <w:szCs w:val="28"/>
          <w:lang w:eastAsia="en-AE"/>
          <w14:ligatures w14:val="none"/>
        </w:rPr>
        <w:t xml:space="preserve"> Create parks and pedestrian zones to promote walking, cycling, and improve air quality.</w:t>
      </w:r>
    </w:p>
    <w:p w14:paraId="77EB51A8" w14:textId="77777777" w:rsidR="00C843E1" w:rsidRPr="00504CE3" w:rsidRDefault="00C843E1" w:rsidP="00714F4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Electric Bike and Scooter Sharing Programs:</w:t>
      </w:r>
      <w:r w:rsidRPr="00504CE3">
        <w:rPr>
          <w:rFonts w:ascii="Abadi" w:eastAsia="Times New Roman" w:hAnsi="Abadi" w:cs="Times New Roman"/>
          <w:kern w:val="0"/>
          <w:sz w:val="28"/>
          <w:szCs w:val="28"/>
          <w:lang w:eastAsia="en-AE"/>
          <w14:ligatures w14:val="none"/>
        </w:rPr>
        <w:t xml:space="preserve"> Offer affordable, eco-friendly alternatives to car travel for short trips.</w:t>
      </w:r>
    </w:p>
    <w:p w14:paraId="19A893B8" w14:textId="77777777" w:rsidR="00C843E1" w:rsidRPr="00504CE3" w:rsidRDefault="00C843E1" w:rsidP="00714F4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Sustainable Freight Solutions:</w:t>
      </w:r>
      <w:r w:rsidRPr="00504CE3">
        <w:rPr>
          <w:rFonts w:ascii="Abadi" w:eastAsia="Times New Roman" w:hAnsi="Abadi" w:cs="Times New Roman"/>
          <w:kern w:val="0"/>
          <w:sz w:val="28"/>
          <w:szCs w:val="28"/>
          <w:lang w:eastAsia="en-AE"/>
          <w14:ligatures w14:val="none"/>
        </w:rPr>
        <w:t xml:space="preserve"> Optimize logistics with eco-friendly vehicles and green supply chain practices.</w:t>
      </w:r>
    </w:p>
    <w:p w14:paraId="7337ACB8" w14:textId="77777777" w:rsidR="00C843E1" w:rsidRPr="00504CE3" w:rsidRDefault="00C843E1" w:rsidP="00714F49">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Inclusive Transport Policies:</w:t>
      </w:r>
      <w:r w:rsidRPr="00504CE3">
        <w:rPr>
          <w:rFonts w:ascii="Abadi" w:eastAsia="Times New Roman" w:hAnsi="Abadi" w:cs="Times New Roman"/>
          <w:kern w:val="0"/>
          <w:sz w:val="28"/>
          <w:szCs w:val="28"/>
          <w:lang w:eastAsia="en-AE"/>
          <w14:ligatures w14:val="none"/>
        </w:rPr>
        <w:t xml:space="preserve"> Ensure equitable access to transport for women, children, elderly, and marginalized groups.</w:t>
      </w:r>
    </w:p>
    <w:p w14:paraId="39E9F57F" w14:textId="77777777" w:rsidR="00C843E1" w:rsidRPr="00504CE3" w:rsidRDefault="00C843E1" w:rsidP="00C843E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0" w:name="_Toc169694289"/>
      <w:bookmarkStart w:id="31" w:name="_Toc169700284"/>
      <w:r w:rsidRPr="00504CE3">
        <w:rPr>
          <w:rFonts w:ascii="Abadi" w:eastAsia="Times New Roman" w:hAnsi="Abadi" w:cs="Times New Roman"/>
          <w:b/>
          <w:bCs/>
          <w:kern w:val="0"/>
          <w:sz w:val="28"/>
          <w:szCs w:val="28"/>
          <w:lang w:eastAsia="en-AE"/>
          <w14:ligatures w14:val="none"/>
        </w:rPr>
        <w:t xml:space="preserve">Recommendations Overview: </w:t>
      </w:r>
      <w:r w:rsidRPr="00504CE3">
        <w:rPr>
          <w:rFonts w:ascii="Abadi" w:hAnsi="Abadi"/>
          <w:sz w:val="28"/>
          <w:szCs w:val="28"/>
        </w:rPr>
        <w:t>The "Recommendations" section details actionable steps and strategic initiatives to enhance transportation systems and infrastructure in Palestine:</w:t>
      </w:r>
      <w:bookmarkEnd w:id="30"/>
      <w:bookmarkEnd w:id="31"/>
    </w:p>
    <w:p w14:paraId="5F7BDD48" w14:textId="77777777" w:rsidR="00C843E1" w:rsidRPr="00504CE3" w:rsidRDefault="00C843E1" w:rsidP="00714F49">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Develop a Comprehensive National Transportation Plan:</w:t>
      </w:r>
      <w:r w:rsidRPr="00504CE3">
        <w:rPr>
          <w:rFonts w:ascii="Abadi" w:eastAsia="Times New Roman" w:hAnsi="Abadi" w:cs="Times New Roman"/>
          <w:kern w:val="0"/>
          <w:sz w:val="28"/>
          <w:szCs w:val="28"/>
          <w:lang w:eastAsia="en-AE"/>
          <w14:ligatures w14:val="none"/>
        </w:rPr>
        <w:t xml:space="preserve"> Create an integrated plan for all transport modes to enhance mobility and economic growth.</w:t>
      </w:r>
    </w:p>
    <w:p w14:paraId="2DE4EC53" w14:textId="77777777" w:rsidR="00C843E1" w:rsidRPr="00504CE3" w:rsidRDefault="00C843E1" w:rsidP="00714F49">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Establish a National Transportation Authority:</w:t>
      </w:r>
      <w:r w:rsidRPr="00504CE3">
        <w:rPr>
          <w:rFonts w:ascii="Abadi" w:eastAsia="Times New Roman" w:hAnsi="Abadi" w:cs="Times New Roman"/>
          <w:kern w:val="0"/>
          <w:sz w:val="28"/>
          <w:szCs w:val="28"/>
          <w:lang w:eastAsia="en-AE"/>
          <w14:ligatures w14:val="none"/>
        </w:rPr>
        <w:t xml:space="preserve"> Form a centralized body to oversee transportation planning and management.</w:t>
      </w:r>
    </w:p>
    <w:p w14:paraId="424AE579" w14:textId="77777777" w:rsidR="00C843E1" w:rsidRPr="00504CE3" w:rsidRDefault="00C843E1" w:rsidP="00714F49">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Promote Electric Vehicle Adoption:</w:t>
      </w:r>
      <w:r w:rsidRPr="00504CE3">
        <w:rPr>
          <w:rFonts w:ascii="Abadi" w:eastAsia="Times New Roman" w:hAnsi="Abadi" w:cs="Times New Roman"/>
          <w:kern w:val="0"/>
          <w:sz w:val="28"/>
          <w:szCs w:val="28"/>
          <w:lang w:eastAsia="en-AE"/>
          <w14:ligatures w14:val="none"/>
        </w:rPr>
        <w:t xml:space="preserve"> Implement policies and incentives to encourage electric vehicle use.</w:t>
      </w:r>
    </w:p>
    <w:p w14:paraId="4E522B12" w14:textId="77777777" w:rsidR="00C843E1" w:rsidRPr="00504CE3" w:rsidRDefault="00C843E1" w:rsidP="00714F49">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Enhance Public Transportation Systems:</w:t>
      </w:r>
      <w:r w:rsidRPr="00504CE3">
        <w:rPr>
          <w:rFonts w:ascii="Abadi" w:eastAsia="Times New Roman" w:hAnsi="Abadi" w:cs="Times New Roman"/>
          <w:kern w:val="0"/>
          <w:sz w:val="28"/>
          <w:szCs w:val="28"/>
          <w:lang w:eastAsia="en-AE"/>
          <w14:ligatures w14:val="none"/>
        </w:rPr>
        <w:t xml:space="preserve"> Invest in eco-friendly public transport like electric buses and modern transit hubs.</w:t>
      </w:r>
    </w:p>
    <w:p w14:paraId="414B42C2" w14:textId="77777777" w:rsidR="00C843E1" w:rsidRPr="00504CE3" w:rsidRDefault="00C843E1" w:rsidP="00714F49">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Implement Advanced Traffic Management Systems:</w:t>
      </w:r>
      <w:r w:rsidRPr="00504CE3">
        <w:rPr>
          <w:rFonts w:ascii="Abadi" w:eastAsia="Times New Roman" w:hAnsi="Abadi" w:cs="Times New Roman"/>
          <w:kern w:val="0"/>
          <w:sz w:val="28"/>
          <w:szCs w:val="28"/>
          <w:lang w:eastAsia="en-AE"/>
          <w14:ligatures w14:val="none"/>
        </w:rPr>
        <w:t xml:space="preserve"> Use AI and IoT for real-time traffic management to optimize flow and reduce congestion.</w:t>
      </w:r>
    </w:p>
    <w:p w14:paraId="7F4CD18F" w14:textId="77777777" w:rsidR="00C843E1" w:rsidRPr="00504CE3" w:rsidRDefault="00C843E1" w:rsidP="00714F49">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Develop Sustainable Urban Mobility Plans:</w:t>
      </w:r>
      <w:r w:rsidRPr="00504CE3">
        <w:rPr>
          <w:rFonts w:ascii="Abadi" w:eastAsia="Times New Roman" w:hAnsi="Abadi" w:cs="Times New Roman"/>
          <w:kern w:val="0"/>
          <w:sz w:val="28"/>
          <w:szCs w:val="28"/>
          <w:lang w:eastAsia="en-AE"/>
          <w14:ligatures w14:val="none"/>
        </w:rPr>
        <w:t xml:space="preserve"> Prioritize walking, cycling, and public transport to reduce car dependency.</w:t>
      </w:r>
    </w:p>
    <w:p w14:paraId="411046EC" w14:textId="77777777" w:rsidR="00C843E1" w:rsidRPr="00504CE3" w:rsidRDefault="00C843E1" w:rsidP="00714F49">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Foster Innovation through Public-Private Partnerships:</w:t>
      </w:r>
      <w:r w:rsidRPr="00504CE3">
        <w:rPr>
          <w:rFonts w:ascii="Abadi" w:eastAsia="Times New Roman" w:hAnsi="Abadi" w:cs="Times New Roman"/>
          <w:kern w:val="0"/>
          <w:sz w:val="28"/>
          <w:szCs w:val="28"/>
          <w:lang w:eastAsia="en-AE"/>
          <w14:ligatures w14:val="none"/>
        </w:rPr>
        <w:t xml:space="preserve"> Encourage partnerships to leverage private sector expertise and funding.</w:t>
      </w:r>
    </w:p>
    <w:p w14:paraId="287D9BD6" w14:textId="77777777" w:rsidR="00C843E1" w:rsidRPr="00504CE3" w:rsidRDefault="00C843E1" w:rsidP="00714F49">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Enhance Accessibility and Inclusivity in Transport:</w:t>
      </w:r>
      <w:r w:rsidRPr="00504CE3">
        <w:rPr>
          <w:rFonts w:ascii="Abadi" w:eastAsia="Times New Roman" w:hAnsi="Abadi" w:cs="Times New Roman"/>
          <w:kern w:val="0"/>
          <w:sz w:val="28"/>
          <w:szCs w:val="28"/>
          <w:lang w:eastAsia="en-AE"/>
          <w14:ligatures w14:val="none"/>
        </w:rPr>
        <w:t xml:space="preserve"> Ensure transport systems are accessible to all, including those with disabilities.</w:t>
      </w:r>
    </w:p>
    <w:p w14:paraId="75D01AE2" w14:textId="77777777" w:rsidR="00C843E1" w:rsidRPr="00504CE3" w:rsidRDefault="00C843E1" w:rsidP="00714F49">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Leverage Renewable Energy for Transportation:</w:t>
      </w:r>
      <w:r w:rsidRPr="00504CE3">
        <w:rPr>
          <w:rFonts w:ascii="Abadi" w:eastAsia="Times New Roman" w:hAnsi="Abadi" w:cs="Times New Roman"/>
          <w:kern w:val="0"/>
          <w:sz w:val="28"/>
          <w:szCs w:val="28"/>
          <w:lang w:eastAsia="en-AE"/>
          <w14:ligatures w14:val="none"/>
        </w:rPr>
        <w:t xml:space="preserve"> Integrate renewable energy sources into transportation infrastructure.</w:t>
      </w:r>
    </w:p>
    <w:p w14:paraId="4BA44E81" w14:textId="77777777" w:rsidR="00C843E1" w:rsidRPr="00504CE3" w:rsidRDefault="00C843E1" w:rsidP="00714F49">
      <w:pPr>
        <w:numPr>
          <w:ilvl w:val="0"/>
          <w:numId w:val="8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Invest in Waterborne Transportation:</w:t>
      </w:r>
      <w:r w:rsidRPr="00504CE3">
        <w:rPr>
          <w:rFonts w:ascii="Abadi" w:eastAsia="Times New Roman" w:hAnsi="Abadi" w:cs="Times New Roman"/>
          <w:kern w:val="0"/>
          <w:sz w:val="28"/>
          <w:szCs w:val="28"/>
          <w:lang w:eastAsia="en-AE"/>
          <w14:ligatures w14:val="none"/>
        </w:rPr>
        <w:t xml:space="preserve"> Develop eco-friendly waterborne transport like ferries and water taxis.</w:t>
      </w:r>
    </w:p>
    <w:p w14:paraId="7964952F" w14:textId="77777777" w:rsidR="00C843E1" w:rsidRPr="00504CE3" w:rsidRDefault="00C843E1" w:rsidP="00C843E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2" w:name="_Toc169694290"/>
      <w:bookmarkStart w:id="33" w:name="_Toc169700285"/>
      <w:r w:rsidRPr="00504CE3">
        <w:rPr>
          <w:rFonts w:ascii="Abadi" w:eastAsia="Times New Roman" w:hAnsi="Abadi" w:cs="Times New Roman"/>
          <w:b/>
          <w:bCs/>
          <w:kern w:val="0"/>
          <w:sz w:val="28"/>
          <w:szCs w:val="28"/>
          <w:lang w:eastAsia="en-AE"/>
          <w14:ligatures w14:val="none"/>
        </w:rPr>
        <w:t xml:space="preserve">Policy Changes Overview: </w:t>
      </w:r>
      <w:r w:rsidRPr="00504CE3">
        <w:rPr>
          <w:rFonts w:ascii="Abadi" w:hAnsi="Abadi"/>
          <w:sz w:val="28"/>
          <w:szCs w:val="28"/>
        </w:rPr>
        <w:t>The "Policy Changes" section outlines necessary regulatory adjustments to improve transportation management and infrastructure in Palestine:</w:t>
      </w:r>
      <w:bookmarkEnd w:id="32"/>
      <w:bookmarkEnd w:id="33"/>
    </w:p>
    <w:p w14:paraId="22BC229D" w14:textId="77777777" w:rsidR="00C843E1" w:rsidRPr="00504CE3" w:rsidRDefault="00C843E1" w:rsidP="00714F4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Establish Environmental Regulations:</w:t>
      </w:r>
      <w:r w:rsidRPr="00504CE3">
        <w:rPr>
          <w:rFonts w:ascii="Abadi" w:eastAsia="Times New Roman" w:hAnsi="Abadi" w:cs="Times New Roman"/>
          <w:kern w:val="0"/>
          <w:sz w:val="28"/>
          <w:szCs w:val="28"/>
          <w:lang w:eastAsia="en-AE"/>
          <w14:ligatures w14:val="none"/>
        </w:rPr>
        <w:t xml:space="preserve"> Implement rules to minimize transportation's environmental impact by promoting clean technologies.</w:t>
      </w:r>
    </w:p>
    <w:p w14:paraId="2688A24D" w14:textId="77777777" w:rsidR="00C843E1" w:rsidRPr="00504CE3" w:rsidRDefault="00C843E1" w:rsidP="00714F4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Implement Renewable Energy Incentives:</w:t>
      </w:r>
      <w:r w:rsidRPr="00504CE3">
        <w:rPr>
          <w:rFonts w:ascii="Abadi" w:eastAsia="Times New Roman" w:hAnsi="Abadi" w:cs="Times New Roman"/>
          <w:kern w:val="0"/>
          <w:sz w:val="28"/>
          <w:szCs w:val="28"/>
          <w:lang w:eastAsia="en-AE"/>
          <w14:ligatures w14:val="none"/>
        </w:rPr>
        <w:t xml:space="preserve"> Create policies to encourage renewable energy use in transportation infrastructure.</w:t>
      </w:r>
    </w:p>
    <w:p w14:paraId="62C71F77" w14:textId="77777777" w:rsidR="00C843E1" w:rsidRPr="00504CE3" w:rsidRDefault="00C843E1" w:rsidP="00714F4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Strengthen PPP Framework:</w:t>
      </w:r>
      <w:r w:rsidRPr="00504CE3">
        <w:rPr>
          <w:rFonts w:ascii="Abadi" w:eastAsia="Times New Roman" w:hAnsi="Abadi" w:cs="Times New Roman"/>
          <w:kern w:val="0"/>
          <w:sz w:val="28"/>
          <w:szCs w:val="28"/>
          <w:lang w:eastAsia="en-AE"/>
          <w14:ligatures w14:val="none"/>
        </w:rPr>
        <w:t xml:space="preserve"> Facilitate government-private sector collaboration with clear guidelines for projects.</w:t>
      </w:r>
    </w:p>
    <w:p w14:paraId="0C0EFA9D" w14:textId="77777777" w:rsidR="00C843E1" w:rsidRPr="00504CE3" w:rsidRDefault="00C843E1" w:rsidP="00714F4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Promote Multimodal Integration:</w:t>
      </w:r>
      <w:r w:rsidRPr="00504CE3">
        <w:rPr>
          <w:rFonts w:ascii="Abadi" w:eastAsia="Times New Roman" w:hAnsi="Abadi" w:cs="Times New Roman"/>
          <w:kern w:val="0"/>
          <w:sz w:val="28"/>
          <w:szCs w:val="28"/>
          <w:lang w:eastAsia="en-AE"/>
          <w14:ligatures w14:val="none"/>
        </w:rPr>
        <w:t xml:space="preserve"> Implement policies to integrate different transport modes for better connectivity and efficiency.</w:t>
      </w:r>
    </w:p>
    <w:p w14:paraId="35B11F78" w14:textId="77777777" w:rsidR="00C843E1" w:rsidRPr="00504CE3" w:rsidRDefault="00C843E1" w:rsidP="00714F4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Enhance Safety Standards:</w:t>
      </w:r>
      <w:r w:rsidRPr="00504CE3">
        <w:rPr>
          <w:rFonts w:ascii="Abadi" w:eastAsia="Times New Roman" w:hAnsi="Abadi" w:cs="Times New Roman"/>
          <w:kern w:val="0"/>
          <w:sz w:val="28"/>
          <w:szCs w:val="28"/>
          <w:lang w:eastAsia="en-AE"/>
          <w14:ligatures w14:val="none"/>
        </w:rPr>
        <w:t xml:space="preserve"> Strengthen regulations to reduce accidents and improve transportation safety.</w:t>
      </w:r>
    </w:p>
    <w:p w14:paraId="67110E8A" w14:textId="77777777" w:rsidR="00C843E1" w:rsidRPr="00504CE3" w:rsidRDefault="00C843E1" w:rsidP="00714F4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Support Digital Transformation:</w:t>
      </w:r>
      <w:r w:rsidRPr="00504CE3">
        <w:rPr>
          <w:rFonts w:ascii="Abadi" w:eastAsia="Times New Roman" w:hAnsi="Abadi" w:cs="Times New Roman"/>
          <w:kern w:val="0"/>
          <w:sz w:val="28"/>
          <w:szCs w:val="28"/>
          <w:lang w:eastAsia="en-AE"/>
          <w14:ligatures w14:val="none"/>
        </w:rPr>
        <w:t xml:space="preserve"> Create policies to adopt advanced technologies for efficient and user-friendly transportation.</w:t>
      </w:r>
    </w:p>
    <w:p w14:paraId="1467BD12" w14:textId="77777777" w:rsidR="00C843E1" w:rsidRPr="00504CE3" w:rsidRDefault="00C843E1" w:rsidP="00714F4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Improve Accessibility Standards:</w:t>
      </w:r>
      <w:r w:rsidRPr="00504CE3">
        <w:rPr>
          <w:rFonts w:ascii="Abadi" w:eastAsia="Times New Roman" w:hAnsi="Abadi" w:cs="Times New Roman"/>
          <w:kern w:val="0"/>
          <w:sz w:val="28"/>
          <w:szCs w:val="28"/>
          <w:lang w:eastAsia="en-AE"/>
          <w14:ligatures w14:val="none"/>
        </w:rPr>
        <w:t xml:space="preserve"> Ensure transport systems are accessible and inclusive for all residents.</w:t>
      </w:r>
    </w:p>
    <w:p w14:paraId="6ACD1575" w14:textId="77777777" w:rsidR="00C843E1" w:rsidRPr="00504CE3" w:rsidRDefault="00C843E1" w:rsidP="00714F4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Encourage Sustainable Development:</w:t>
      </w:r>
      <w:r w:rsidRPr="00504CE3">
        <w:rPr>
          <w:rFonts w:ascii="Abadi" w:eastAsia="Times New Roman" w:hAnsi="Abadi" w:cs="Times New Roman"/>
          <w:kern w:val="0"/>
          <w:sz w:val="28"/>
          <w:szCs w:val="28"/>
          <w:lang w:eastAsia="en-AE"/>
          <w14:ligatures w14:val="none"/>
        </w:rPr>
        <w:t xml:space="preserve"> Integrate transport planning with land use to reduce urban sprawl and promote growth.</w:t>
      </w:r>
    </w:p>
    <w:p w14:paraId="58BD1300" w14:textId="77777777" w:rsidR="00C843E1" w:rsidRPr="00504CE3" w:rsidRDefault="00C843E1" w:rsidP="00714F4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Support Regional Connectivity:</w:t>
      </w:r>
      <w:r w:rsidRPr="00504CE3">
        <w:rPr>
          <w:rFonts w:ascii="Abadi" w:eastAsia="Times New Roman" w:hAnsi="Abadi" w:cs="Times New Roman"/>
          <w:kern w:val="0"/>
          <w:sz w:val="28"/>
          <w:szCs w:val="28"/>
          <w:lang w:eastAsia="en-AE"/>
          <w14:ligatures w14:val="none"/>
        </w:rPr>
        <w:t xml:space="preserve"> Develop policies to improve transportation access in underserved areas.</w:t>
      </w:r>
    </w:p>
    <w:p w14:paraId="688EDD9C" w14:textId="77777777" w:rsidR="00C843E1" w:rsidRPr="00504CE3" w:rsidRDefault="00C843E1" w:rsidP="00714F49">
      <w:pPr>
        <w:numPr>
          <w:ilvl w:val="0"/>
          <w:numId w:val="8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Promote Community-Based Solutions:</w:t>
      </w:r>
      <w:r w:rsidRPr="00504CE3">
        <w:rPr>
          <w:rFonts w:ascii="Abadi" w:eastAsia="Times New Roman" w:hAnsi="Abadi" w:cs="Times New Roman"/>
          <w:kern w:val="0"/>
          <w:sz w:val="28"/>
          <w:szCs w:val="28"/>
          <w:lang w:eastAsia="en-AE"/>
          <w14:ligatures w14:val="none"/>
        </w:rPr>
        <w:t xml:space="preserve"> Encourage local transport solutions that meet community needs.</w:t>
      </w:r>
    </w:p>
    <w:p w14:paraId="4BD8981E" w14:textId="77777777" w:rsidR="00C843E1" w:rsidRPr="00504CE3" w:rsidRDefault="00C843E1" w:rsidP="00C843E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4" w:name="_Toc169694291"/>
      <w:bookmarkStart w:id="35" w:name="_Toc169700286"/>
      <w:r w:rsidRPr="00504CE3">
        <w:rPr>
          <w:rFonts w:ascii="Abadi" w:eastAsia="Times New Roman" w:hAnsi="Abadi" w:cs="Times New Roman"/>
          <w:b/>
          <w:bCs/>
          <w:kern w:val="0"/>
          <w:sz w:val="28"/>
          <w:szCs w:val="28"/>
          <w:lang w:eastAsia="en-AE"/>
          <w14:ligatures w14:val="none"/>
        </w:rPr>
        <w:t xml:space="preserve">Success Drivers Overview: </w:t>
      </w:r>
      <w:r w:rsidRPr="00504CE3">
        <w:rPr>
          <w:rFonts w:ascii="Abadi" w:hAnsi="Abadi"/>
          <w:sz w:val="28"/>
          <w:szCs w:val="28"/>
        </w:rPr>
        <w:t>The "Success Drivers" section details the essential factors needed to successfully implement transportation strategies in Palestine:</w:t>
      </w:r>
      <w:bookmarkEnd w:id="34"/>
      <w:bookmarkEnd w:id="35"/>
    </w:p>
    <w:p w14:paraId="4F5086B2" w14:textId="77777777" w:rsidR="00C843E1" w:rsidRPr="00504CE3" w:rsidRDefault="00C843E1" w:rsidP="00714F49">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Strong Political Will:</w:t>
      </w:r>
      <w:r w:rsidRPr="00504CE3">
        <w:rPr>
          <w:rFonts w:ascii="Abadi" w:eastAsia="Times New Roman" w:hAnsi="Abadi" w:cs="Times New Roman"/>
          <w:kern w:val="0"/>
          <w:sz w:val="28"/>
          <w:szCs w:val="28"/>
          <w:lang w:eastAsia="en-AE"/>
          <w14:ligatures w14:val="none"/>
        </w:rPr>
        <w:t xml:space="preserve"> Ensure political support and resource allocation for transportation projects.</w:t>
      </w:r>
    </w:p>
    <w:p w14:paraId="5F4C45A9" w14:textId="77777777" w:rsidR="00C843E1" w:rsidRPr="00504CE3" w:rsidRDefault="00C843E1" w:rsidP="00714F49">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Effective Governance:</w:t>
      </w:r>
      <w:r w:rsidRPr="00504CE3">
        <w:rPr>
          <w:rFonts w:ascii="Abadi" w:eastAsia="Times New Roman" w:hAnsi="Abadi" w:cs="Times New Roman"/>
          <w:kern w:val="0"/>
          <w:sz w:val="28"/>
          <w:szCs w:val="28"/>
          <w:lang w:eastAsia="en-AE"/>
          <w14:ligatures w14:val="none"/>
        </w:rPr>
        <w:t xml:space="preserve"> Create specialized agencies and clear frameworks to manage transportation efficiently.</w:t>
      </w:r>
    </w:p>
    <w:p w14:paraId="0C194CEC" w14:textId="77777777" w:rsidR="00C843E1" w:rsidRPr="00504CE3" w:rsidRDefault="00C843E1" w:rsidP="00714F49">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Public-Private Partnerships:</w:t>
      </w:r>
      <w:r w:rsidRPr="00504CE3">
        <w:rPr>
          <w:rFonts w:ascii="Abadi" w:eastAsia="Times New Roman" w:hAnsi="Abadi" w:cs="Times New Roman"/>
          <w:kern w:val="0"/>
          <w:sz w:val="28"/>
          <w:szCs w:val="28"/>
          <w:lang w:eastAsia="en-AE"/>
          <w14:ligatures w14:val="none"/>
        </w:rPr>
        <w:t xml:space="preserve"> Encourage private sector involvement to leverage expertise and funding.</w:t>
      </w:r>
    </w:p>
    <w:p w14:paraId="41A8BC1F" w14:textId="77777777" w:rsidR="00C843E1" w:rsidRPr="00504CE3" w:rsidRDefault="00C843E1" w:rsidP="00714F49">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Community Engagement:</w:t>
      </w:r>
      <w:r w:rsidRPr="00504CE3">
        <w:rPr>
          <w:rFonts w:ascii="Abadi" w:eastAsia="Times New Roman" w:hAnsi="Abadi" w:cs="Times New Roman"/>
          <w:kern w:val="0"/>
          <w:sz w:val="28"/>
          <w:szCs w:val="28"/>
          <w:lang w:eastAsia="en-AE"/>
          <w14:ligatures w14:val="none"/>
        </w:rPr>
        <w:t xml:space="preserve"> Involve local communities in planning and decision-making for relevant projects.</w:t>
      </w:r>
    </w:p>
    <w:p w14:paraId="0145C88F" w14:textId="77777777" w:rsidR="00C843E1" w:rsidRPr="00504CE3" w:rsidRDefault="00C843E1" w:rsidP="00714F49">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Innovative Technologies:</w:t>
      </w:r>
      <w:r w:rsidRPr="00504CE3">
        <w:rPr>
          <w:rFonts w:ascii="Abadi" w:eastAsia="Times New Roman" w:hAnsi="Abadi" w:cs="Times New Roman"/>
          <w:kern w:val="0"/>
          <w:sz w:val="28"/>
          <w:szCs w:val="28"/>
          <w:lang w:eastAsia="en-AE"/>
          <w14:ligatures w14:val="none"/>
        </w:rPr>
        <w:t xml:space="preserve"> Invest in sustainable technologies to improve transportation efficiency and environmental performance.</w:t>
      </w:r>
    </w:p>
    <w:p w14:paraId="6D2BBA83" w14:textId="77777777" w:rsidR="00C843E1" w:rsidRPr="00504CE3" w:rsidRDefault="00C843E1" w:rsidP="00714F49">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Capacity Building:</w:t>
      </w:r>
      <w:r w:rsidRPr="00504CE3">
        <w:rPr>
          <w:rFonts w:ascii="Abadi" w:eastAsia="Times New Roman" w:hAnsi="Abadi" w:cs="Times New Roman"/>
          <w:kern w:val="0"/>
          <w:sz w:val="28"/>
          <w:szCs w:val="28"/>
          <w:lang w:eastAsia="en-AE"/>
          <w14:ligatures w14:val="none"/>
        </w:rPr>
        <w:t xml:space="preserve"> Provide training and education to enhance the skills of transportation professionals.</w:t>
      </w:r>
    </w:p>
    <w:p w14:paraId="419F2602" w14:textId="77777777" w:rsidR="00C843E1" w:rsidRPr="00504CE3" w:rsidRDefault="00C843E1" w:rsidP="00714F49">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Financial Sustainability:</w:t>
      </w:r>
      <w:r w:rsidRPr="00504CE3">
        <w:rPr>
          <w:rFonts w:ascii="Abadi" w:eastAsia="Times New Roman" w:hAnsi="Abadi" w:cs="Times New Roman"/>
          <w:kern w:val="0"/>
          <w:sz w:val="28"/>
          <w:szCs w:val="28"/>
          <w:lang w:eastAsia="en-AE"/>
          <w14:ligatures w14:val="none"/>
        </w:rPr>
        <w:t xml:space="preserve"> Secure diverse funding sources for long-term project sustainability.</w:t>
      </w:r>
    </w:p>
    <w:p w14:paraId="1181E7D5" w14:textId="77777777" w:rsidR="00C843E1" w:rsidRPr="00504CE3" w:rsidRDefault="00C843E1" w:rsidP="00714F49">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Data-Driven Decisions:</w:t>
      </w:r>
      <w:r w:rsidRPr="00504CE3">
        <w:rPr>
          <w:rFonts w:ascii="Abadi" w:eastAsia="Times New Roman" w:hAnsi="Abadi" w:cs="Times New Roman"/>
          <w:kern w:val="0"/>
          <w:sz w:val="28"/>
          <w:szCs w:val="28"/>
          <w:lang w:eastAsia="en-AE"/>
          <w14:ligatures w14:val="none"/>
        </w:rPr>
        <w:t xml:space="preserve"> Use data and analytics for better transportation planning and management.</w:t>
      </w:r>
    </w:p>
    <w:p w14:paraId="3FA78655" w14:textId="77777777" w:rsidR="00C843E1" w:rsidRPr="00504CE3" w:rsidRDefault="00C843E1" w:rsidP="00714F49">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Impact Assessments:</w:t>
      </w:r>
      <w:r w:rsidRPr="00504CE3">
        <w:rPr>
          <w:rFonts w:ascii="Abadi" w:eastAsia="Times New Roman" w:hAnsi="Abadi" w:cs="Times New Roman"/>
          <w:kern w:val="0"/>
          <w:sz w:val="28"/>
          <w:szCs w:val="28"/>
          <w:lang w:eastAsia="en-AE"/>
          <w14:ligatures w14:val="none"/>
        </w:rPr>
        <w:t xml:space="preserve"> Conduct assessments to ensure projects are sustainable and socially responsible.</w:t>
      </w:r>
    </w:p>
    <w:p w14:paraId="18D94E50" w14:textId="77777777" w:rsidR="00C843E1" w:rsidRPr="00504CE3" w:rsidRDefault="00C843E1" w:rsidP="00714F49">
      <w:pPr>
        <w:numPr>
          <w:ilvl w:val="0"/>
          <w:numId w:val="8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Strong Legal Frameworks:</w:t>
      </w:r>
      <w:r w:rsidRPr="00504CE3">
        <w:rPr>
          <w:rFonts w:ascii="Abadi" w:eastAsia="Times New Roman" w:hAnsi="Abadi" w:cs="Times New Roman"/>
          <w:kern w:val="0"/>
          <w:sz w:val="28"/>
          <w:szCs w:val="28"/>
          <w:lang w:eastAsia="en-AE"/>
          <w14:ligatures w14:val="none"/>
        </w:rPr>
        <w:t xml:space="preserve"> Establish comprehensive legal guidelines for effective transportation project implementation.</w:t>
      </w:r>
    </w:p>
    <w:p w14:paraId="639E07F6" w14:textId="77777777" w:rsidR="00C843E1" w:rsidRPr="00504CE3" w:rsidRDefault="00C843E1" w:rsidP="00C843E1">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6" w:name="_Toc169694292"/>
      <w:bookmarkStart w:id="37" w:name="_Toc169700287"/>
      <w:r w:rsidRPr="00504CE3">
        <w:rPr>
          <w:rFonts w:ascii="Abadi" w:eastAsia="Times New Roman" w:hAnsi="Abadi" w:cs="Times New Roman"/>
          <w:b/>
          <w:bCs/>
          <w:kern w:val="0"/>
          <w:sz w:val="28"/>
          <w:szCs w:val="28"/>
          <w:lang w:eastAsia="en-AE"/>
          <w14:ligatures w14:val="none"/>
        </w:rPr>
        <w:t xml:space="preserve">Key Performance Indicators (KPIs) Overview: </w:t>
      </w:r>
      <w:r w:rsidRPr="00504CE3">
        <w:rPr>
          <w:rFonts w:ascii="Abadi" w:hAnsi="Abadi"/>
          <w:sz w:val="28"/>
          <w:szCs w:val="28"/>
        </w:rPr>
        <w:t>The "KPIs" section provides measurable indicators to assess the effectiveness of transportation strategies in Palestine:</w:t>
      </w:r>
      <w:bookmarkEnd w:id="36"/>
      <w:bookmarkEnd w:id="37"/>
    </w:p>
    <w:p w14:paraId="40A44B59" w14:textId="77777777" w:rsidR="00C843E1" w:rsidRPr="00504CE3" w:rsidRDefault="00C843E1" w:rsidP="00714F4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Reduction in Traffic Congestion:</w:t>
      </w:r>
      <w:r w:rsidRPr="00504CE3">
        <w:rPr>
          <w:rFonts w:ascii="Abadi" w:eastAsia="Times New Roman" w:hAnsi="Abadi" w:cs="Times New Roman"/>
          <w:kern w:val="0"/>
          <w:sz w:val="28"/>
          <w:szCs w:val="28"/>
          <w:lang w:eastAsia="en-AE"/>
          <w14:ligatures w14:val="none"/>
        </w:rPr>
        <w:t xml:space="preserve"> Measure decreases in commute times, traffic volume, and frequency of traffic jams.</w:t>
      </w:r>
    </w:p>
    <w:p w14:paraId="79EB6D25" w14:textId="77777777" w:rsidR="00C843E1" w:rsidRPr="00504CE3" w:rsidRDefault="00C843E1" w:rsidP="00714F4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Increase in Public Transportation Usage:</w:t>
      </w:r>
      <w:r w:rsidRPr="00504CE3">
        <w:rPr>
          <w:rFonts w:ascii="Abadi" w:eastAsia="Times New Roman" w:hAnsi="Abadi" w:cs="Times New Roman"/>
          <w:kern w:val="0"/>
          <w:sz w:val="28"/>
          <w:szCs w:val="28"/>
          <w:lang w:eastAsia="en-AE"/>
          <w14:ligatures w14:val="none"/>
        </w:rPr>
        <w:t xml:space="preserve"> Track growth in public transport ridership, subscription rates, and user satisfaction.</w:t>
      </w:r>
    </w:p>
    <w:p w14:paraId="57C72026" w14:textId="77777777" w:rsidR="00C843E1" w:rsidRPr="00504CE3" w:rsidRDefault="00C843E1" w:rsidP="00714F4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Adoption Rate of Electric Vehicles (EVs):</w:t>
      </w:r>
      <w:r w:rsidRPr="00504CE3">
        <w:rPr>
          <w:rFonts w:ascii="Abadi" w:eastAsia="Times New Roman" w:hAnsi="Abadi" w:cs="Times New Roman"/>
          <w:kern w:val="0"/>
          <w:sz w:val="28"/>
          <w:szCs w:val="28"/>
          <w:lang w:eastAsia="en-AE"/>
          <w14:ligatures w14:val="none"/>
        </w:rPr>
        <w:t xml:space="preserve"> Monitor EV registrations, charging station usage, and public awareness.</w:t>
      </w:r>
    </w:p>
    <w:p w14:paraId="0D292773" w14:textId="77777777" w:rsidR="00C843E1" w:rsidRPr="00504CE3" w:rsidRDefault="00C843E1" w:rsidP="00714F4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Improvement in Air Quality:</w:t>
      </w:r>
      <w:r w:rsidRPr="00504CE3">
        <w:rPr>
          <w:rFonts w:ascii="Abadi" w:eastAsia="Times New Roman" w:hAnsi="Abadi" w:cs="Times New Roman"/>
          <w:kern w:val="0"/>
          <w:sz w:val="28"/>
          <w:szCs w:val="28"/>
          <w:lang w:eastAsia="en-AE"/>
          <w14:ligatures w14:val="none"/>
        </w:rPr>
        <w:t xml:space="preserve"> Track improvements in PM2.5 and PM10 levels, CO2 emissions, and Air Quality Index (AQI).</w:t>
      </w:r>
    </w:p>
    <w:p w14:paraId="7EDB31DA" w14:textId="77777777" w:rsidR="00C843E1" w:rsidRPr="00504CE3" w:rsidRDefault="00C843E1" w:rsidP="00714F4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Expansion of Transportation Infrastructure:</w:t>
      </w:r>
      <w:r w:rsidRPr="00504CE3">
        <w:rPr>
          <w:rFonts w:ascii="Abadi" w:eastAsia="Times New Roman" w:hAnsi="Abadi" w:cs="Times New Roman"/>
          <w:kern w:val="0"/>
          <w:sz w:val="28"/>
          <w:szCs w:val="28"/>
          <w:lang w:eastAsia="en-AE"/>
          <w14:ligatures w14:val="none"/>
        </w:rPr>
        <w:t xml:space="preserve"> Measure growth in new roads, public transport coverage, and pedestrian/bicycle lanes.</w:t>
      </w:r>
    </w:p>
    <w:p w14:paraId="3A14788C" w14:textId="77777777" w:rsidR="00C843E1" w:rsidRPr="00504CE3" w:rsidRDefault="00C843E1" w:rsidP="00714F4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Economic Impact of Transportation Projects:</w:t>
      </w:r>
      <w:r w:rsidRPr="00504CE3">
        <w:rPr>
          <w:rFonts w:ascii="Abadi" w:eastAsia="Times New Roman" w:hAnsi="Abadi" w:cs="Times New Roman"/>
          <w:kern w:val="0"/>
          <w:sz w:val="28"/>
          <w:szCs w:val="28"/>
          <w:lang w:eastAsia="en-AE"/>
          <w14:ligatures w14:val="none"/>
        </w:rPr>
        <w:t xml:space="preserve"> Assess job creation, business growth, and investment levels.</w:t>
      </w:r>
    </w:p>
    <w:p w14:paraId="3E61728B" w14:textId="77777777" w:rsidR="00C843E1" w:rsidRPr="00504CE3" w:rsidRDefault="00C843E1" w:rsidP="00714F4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Accessibility Improvements:</w:t>
      </w:r>
      <w:r w:rsidRPr="00504CE3">
        <w:rPr>
          <w:rFonts w:ascii="Abadi" w:eastAsia="Times New Roman" w:hAnsi="Abadi" w:cs="Times New Roman"/>
          <w:kern w:val="0"/>
          <w:sz w:val="28"/>
          <w:szCs w:val="28"/>
          <w:lang w:eastAsia="en-AE"/>
          <w14:ligatures w14:val="none"/>
        </w:rPr>
        <w:t xml:space="preserve"> Evaluate accessibility features, service coverage, and user satisfaction among disabled and underserved populations.</w:t>
      </w:r>
    </w:p>
    <w:p w14:paraId="3B74169D" w14:textId="77777777" w:rsidR="00C843E1" w:rsidRPr="00504CE3" w:rsidRDefault="00C843E1" w:rsidP="00714F4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Reduction in Transportation-Related Accidents:</w:t>
      </w:r>
      <w:r w:rsidRPr="00504CE3">
        <w:rPr>
          <w:rFonts w:ascii="Abadi" w:eastAsia="Times New Roman" w:hAnsi="Abadi" w:cs="Times New Roman"/>
          <w:kern w:val="0"/>
          <w:sz w:val="28"/>
          <w:szCs w:val="28"/>
          <w:lang w:eastAsia="en-AE"/>
          <w14:ligatures w14:val="none"/>
        </w:rPr>
        <w:t xml:space="preserve"> Monitor reductions in accident rates, fatalities, injuries, and safety compliance.</w:t>
      </w:r>
    </w:p>
    <w:p w14:paraId="6F944FE3" w14:textId="77777777" w:rsidR="00C843E1" w:rsidRPr="00504CE3" w:rsidRDefault="00C843E1" w:rsidP="00714F4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Efficiency of Freight and Logistics Operations:</w:t>
      </w:r>
      <w:r w:rsidRPr="00504CE3">
        <w:rPr>
          <w:rFonts w:ascii="Abadi" w:eastAsia="Times New Roman" w:hAnsi="Abadi" w:cs="Times New Roman"/>
          <w:kern w:val="0"/>
          <w:sz w:val="28"/>
          <w:szCs w:val="28"/>
          <w:lang w:eastAsia="en-AE"/>
          <w14:ligatures w14:val="none"/>
        </w:rPr>
        <w:t xml:space="preserve"> Track improvements in transit times, logistics costs, and supply chain reliability.</w:t>
      </w:r>
    </w:p>
    <w:p w14:paraId="27C9A2EA" w14:textId="77777777" w:rsidR="00C843E1" w:rsidRPr="00504CE3" w:rsidRDefault="00C843E1" w:rsidP="00714F49">
      <w:pPr>
        <w:numPr>
          <w:ilvl w:val="0"/>
          <w:numId w:val="8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Sustainability and Environmental Impact:</w:t>
      </w:r>
      <w:r w:rsidRPr="00504CE3">
        <w:rPr>
          <w:rFonts w:ascii="Abadi" w:eastAsia="Times New Roman" w:hAnsi="Abadi" w:cs="Times New Roman"/>
          <w:kern w:val="0"/>
          <w:sz w:val="28"/>
          <w:szCs w:val="28"/>
          <w:lang w:eastAsia="en-AE"/>
          <w14:ligatures w14:val="none"/>
        </w:rPr>
        <w:t xml:space="preserve"> Measure reductions in greenhouse gas emissions, renewable energy use, and sustainability certifications.</w:t>
      </w:r>
    </w:p>
    <w:p w14:paraId="7D7BB0C3" w14:textId="77777777" w:rsidR="00C843E1" w:rsidRPr="00504CE3" w:rsidRDefault="00C843E1" w:rsidP="00C843E1">
      <w:pPr>
        <w:rPr>
          <w:rFonts w:ascii="Abadi" w:eastAsia="Times New Roman" w:hAnsi="Abadi" w:cs="Times New Roman"/>
          <w:b/>
          <w:bCs/>
          <w:kern w:val="0"/>
          <w:sz w:val="28"/>
          <w:szCs w:val="28"/>
          <w:highlight w:val="yellow"/>
          <w:lang w:eastAsia="en-AE"/>
          <w14:ligatures w14:val="none"/>
        </w:rPr>
      </w:pPr>
    </w:p>
    <w:p w14:paraId="0D392D2B" w14:textId="41D22520" w:rsidR="00C843E1" w:rsidRPr="007F52F2" w:rsidRDefault="00546FE4" w:rsidP="00546FE4">
      <w:pPr>
        <w:pStyle w:val="Heading1"/>
        <w:pBdr>
          <w:bottom w:val="single" w:sz="4" w:space="1" w:color="auto"/>
        </w:pBdr>
      </w:pPr>
      <w:bookmarkStart w:id="38" w:name="_Toc169700288"/>
      <w:r>
        <w:t xml:space="preserve">3. </w:t>
      </w:r>
      <w:r w:rsidR="00C843E1" w:rsidRPr="007F52F2">
        <w:t>Emerging Trends</w:t>
      </w:r>
      <w:bookmarkEnd w:id="38"/>
      <w:r w:rsidR="00C843E1">
        <w:br/>
      </w:r>
    </w:p>
    <w:p w14:paraId="658675B4" w14:textId="77777777" w:rsidR="00C843E1" w:rsidRPr="007F52F2" w:rsidRDefault="00C843E1" w:rsidP="00714F49">
      <w:pPr>
        <w:pStyle w:val="ListParagraph"/>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F52F2">
        <w:rPr>
          <w:rFonts w:ascii="Abadi" w:eastAsia="Times New Roman" w:hAnsi="Abadi" w:cs="Times New Roman"/>
          <w:b/>
          <w:bCs/>
          <w:kern w:val="0"/>
          <w:sz w:val="28"/>
          <w:szCs w:val="28"/>
          <w:lang w:eastAsia="en-AE"/>
          <w14:ligatures w14:val="none"/>
        </w:rPr>
        <w:t>Smart Transportation Systems</w:t>
      </w:r>
    </w:p>
    <w:p w14:paraId="725E653C"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t>Smart transportation systems utilize advanced technologies such as IoT, AI, and big data to enhance the efficiency and reliability of transportation networks. These systems can improve traffic management, optimize routes, and provide real-time information to commuters, significantly reducing congestion and improving travel times.</w:t>
      </w:r>
    </w:p>
    <w:p w14:paraId="2A5EAFC0"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Trend Themes:</w:t>
      </w:r>
    </w:p>
    <w:p w14:paraId="0D892375" w14:textId="77777777" w:rsidR="00C843E1" w:rsidRPr="00504CE3" w:rsidRDefault="00C843E1" w:rsidP="00714F49">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Data-Driven Decision Making:</w:t>
      </w:r>
      <w:r w:rsidRPr="00504CE3">
        <w:rPr>
          <w:rFonts w:ascii="Abadi" w:eastAsia="Times New Roman" w:hAnsi="Abadi" w:cs="Times New Roman"/>
          <w:kern w:val="0"/>
          <w:sz w:val="28"/>
          <w:szCs w:val="28"/>
          <w:lang w:eastAsia="en-AE"/>
          <w14:ligatures w14:val="none"/>
        </w:rPr>
        <w:t xml:space="preserve"> Using real-time data to make informed decisions about traffic flow and public transportation scheduling. This includes </w:t>
      </w:r>
      <w:proofErr w:type="spellStart"/>
      <w:r w:rsidRPr="00504CE3">
        <w:rPr>
          <w:rFonts w:ascii="Abadi" w:eastAsia="Times New Roman" w:hAnsi="Abadi" w:cs="Times New Roman"/>
          <w:kern w:val="0"/>
          <w:sz w:val="28"/>
          <w:szCs w:val="28"/>
          <w:lang w:eastAsia="en-AE"/>
          <w14:ligatures w14:val="none"/>
        </w:rPr>
        <w:t>analyzing</w:t>
      </w:r>
      <w:proofErr w:type="spellEnd"/>
      <w:r w:rsidRPr="00504CE3">
        <w:rPr>
          <w:rFonts w:ascii="Abadi" w:eastAsia="Times New Roman" w:hAnsi="Abadi" w:cs="Times New Roman"/>
          <w:kern w:val="0"/>
          <w:sz w:val="28"/>
          <w:szCs w:val="28"/>
          <w:lang w:eastAsia="en-AE"/>
          <w14:ligatures w14:val="none"/>
        </w:rPr>
        <w:t xml:space="preserve"> patterns to predict and alleviate congestion, ensuring smoother commutes.</w:t>
      </w:r>
    </w:p>
    <w:p w14:paraId="6121F6A6" w14:textId="77777777" w:rsidR="00C843E1" w:rsidRPr="00504CE3" w:rsidRDefault="00C843E1" w:rsidP="00714F49">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Interconnectivity:</w:t>
      </w:r>
      <w:r w:rsidRPr="00504CE3">
        <w:rPr>
          <w:rFonts w:ascii="Abadi" w:eastAsia="Times New Roman" w:hAnsi="Abadi" w:cs="Times New Roman"/>
          <w:kern w:val="0"/>
          <w:sz w:val="28"/>
          <w:szCs w:val="28"/>
          <w:lang w:eastAsia="en-AE"/>
          <w14:ligatures w14:val="none"/>
        </w:rPr>
        <w:t xml:space="preserve"> Integrating various modes of transportation (buses, taxis, bicycles) into a cohesive network that allows for seamless transitions and more efficient travel routes. This integration can include synchronized schedules and unified ticketing systems.</w:t>
      </w:r>
    </w:p>
    <w:p w14:paraId="6F003284" w14:textId="77777777" w:rsidR="00C843E1" w:rsidRPr="00504CE3" w:rsidRDefault="00C843E1" w:rsidP="00714F49">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User Experience:</w:t>
      </w:r>
      <w:r w:rsidRPr="00504CE3">
        <w:rPr>
          <w:rFonts w:ascii="Abadi" w:eastAsia="Times New Roman" w:hAnsi="Abadi" w:cs="Times New Roman"/>
          <w:kern w:val="0"/>
          <w:sz w:val="28"/>
          <w:szCs w:val="28"/>
          <w:lang w:eastAsia="en-AE"/>
          <w14:ligatures w14:val="none"/>
        </w:rPr>
        <w:t xml:space="preserve"> Enhancing the commuter experience through real-time updates, mobile apps, and personalized travel information. Features like live traffic updates, delays, and alternative route suggestions improve convenience and reliability.</w:t>
      </w:r>
    </w:p>
    <w:p w14:paraId="759EE796"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Industry Implications:</w:t>
      </w:r>
    </w:p>
    <w:p w14:paraId="6C276C96" w14:textId="77777777" w:rsidR="00C843E1" w:rsidRPr="00504CE3" w:rsidRDefault="00C843E1" w:rsidP="00714F49">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Urban Planning:</w:t>
      </w:r>
      <w:r w:rsidRPr="00504CE3">
        <w:rPr>
          <w:rFonts w:ascii="Abadi" w:eastAsia="Times New Roman" w:hAnsi="Abadi" w:cs="Times New Roman"/>
          <w:kern w:val="0"/>
          <w:sz w:val="28"/>
          <w:szCs w:val="28"/>
          <w:lang w:eastAsia="en-AE"/>
          <w14:ligatures w14:val="none"/>
        </w:rPr>
        <w:t xml:space="preserve"> Smart systems provide valuable data for urban planners to design more efficient and sustainable cities. This can lead to better infrastructure development, optimized traffic flow, and reduced urban congestion.</w:t>
      </w:r>
    </w:p>
    <w:p w14:paraId="3F7DA383" w14:textId="77777777" w:rsidR="00C843E1" w:rsidRPr="00504CE3" w:rsidRDefault="00C843E1" w:rsidP="00714F49">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 Transportation:</w:t>
      </w:r>
      <w:r w:rsidRPr="00504CE3">
        <w:rPr>
          <w:rFonts w:ascii="Abadi" w:eastAsia="Times New Roman" w:hAnsi="Abadi" w:cs="Times New Roman"/>
          <w:kern w:val="0"/>
          <w:sz w:val="28"/>
          <w:szCs w:val="28"/>
          <w:lang w:eastAsia="en-AE"/>
          <w14:ligatures w14:val="none"/>
        </w:rPr>
        <w:t xml:space="preserve"> Enhanced scheduling and routing can increase the reliability and attractiveness of public transport, encouraging more people to use buses, trains, and trams instead of personal vehicles.</w:t>
      </w:r>
    </w:p>
    <w:p w14:paraId="51F6BD84" w14:textId="77777777" w:rsidR="00C843E1" w:rsidRPr="00504CE3" w:rsidRDefault="00C843E1" w:rsidP="00714F49">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Environmental Impact:</w:t>
      </w:r>
      <w:r w:rsidRPr="00504CE3">
        <w:rPr>
          <w:rFonts w:ascii="Abadi" w:eastAsia="Times New Roman" w:hAnsi="Abadi" w:cs="Times New Roman"/>
          <w:kern w:val="0"/>
          <w:sz w:val="28"/>
          <w:szCs w:val="28"/>
          <w:lang w:eastAsia="en-AE"/>
          <w14:ligatures w14:val="none"/>
        </w:rPr>
        <w:t xml:space="preserve"> Reduced congestion leads to lower emissions and improved air quality, contributing to healthier urban environments and compliance with environmental regulations.</w:t>
      </w:r>
    </w:p>
    <w:p w14:paraId="01D1647F" w14:textId="3F042EBB"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501F80A7" w14:textId="0C1BAAF9" w:rsidR="000E019F" w:rsidRPr="000E019F" w:rsidRDefault="000E019F" w:rsidP="00714F49">
      <w:pPr>
        <w:pStyle w:val="ListParagraph"/>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E019F">
        <w:rPr>
          <w:rFonts w:ascii="Abadi" w:eastAsia="Times New Roman" w:hAnsi="Abadi" w:cs="Times New Roman"/>
          <w:b/>
          <w:bCs/>
          <w:kern w:val="0"/>
          <w:sz w:val="28"/>
          <w:szCs w:val="28"/>
          <w:lang w:eastAsia="en-AE"/>
          <w14:ligatures w14:val="none"/>
        </w:rPr>
        <w:lastRenderedPageBreak/>
        <w:t>Lebanon's Smart Transportation Initiatives:</w:t>
      </w:r>
      <w:r w:rsidRPr="000E019F">
        <w:rPr>
          <w:rFonts w:ascii="Abadi" w:eastAsia="Times New Roman" w:hAnsi="Abadi" w:cs="Times New Roman"/>
          <w:kern w:val="0"/>
          <w:sz w:val="28"/>
          <w:szCs w:val="28"/>
          <w:lang w:eastAsia="en-AE"/>
          <w14:ligatures w14:val="none"/>
        </w:rPr>
        <w:t xml:space="preserve"> Amidst economic challenges and infrastructure constraints, Lebanon has implemented smart transportation solutions in Beirut. The city utilizes real-time data from GPS systems in public buses to optimize routes and schedules, improving the efficiency of the public transport network despite ongoing challenges.</w:t>
      </w:r>
    </w:p>
    <w:p w14:paraId="44BC861A" w14:textId="5899E120" w:rsidR="000E019F" w:rsidRPr="000E019F" w:rsidRDefault="000E019F" w:rsidP="00714F49">
      <w:pPr>
        <w:pStyle w:val="ListParagraph"/>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E019F">
        <w:rPr>
          <w:rFonts w:ascii="Abadi" w:eastAsia="Times New Roman" w:hAnsi="Abadi" w:cs="Times New Roman"/>
          <w:b/>
          <w:bCs/>
          <w:kern w:val="0"/>
          <w:sz w:val="28"/>
          <w:szCs w:val="28"/>
          <w:lang w:eastAsia="en-AE"/>
          <w14:ligatures w14:val="none"/>
        </w:rPr>
        <w:t>Colombia's Bogotá Smart Mobility Program:</w:t>
      </w:r>
      <w:r w:rsidRPr="000E019F">
        <w:rPr>
          <w:rFonts w:ascii="Abadi" w:eastAsia="Times New Roman" w:hAnsi="Abadi" w:cs="Times New Roman"/>
          <w:kern w:val="0"/>
          <w:sz w:val="28"/>
          <w:szCs w:val="28"/>
          <w:lang w:eastAsia="en-AE"/>
          <w14:ligatures w14:val="none"/>
        </w:rPr>
        <w:t xml:space="preserve"> Bogotá, dealing with urban congestion and limited resources, has integrated various transportation modes through its "Sistema </w:t>
      </w:r>
      <w:proofErr w:type="spellStart"/>
      <w:r w:rsidRPr="000E019F">
        <w:rPr>
          <w:rFonts w:ascii="Abadi" w:eastAsia="Times New Roman" w:hAnsi="Abadi" w:cs="Times New Roman"/>
          <w:kern w:val="0"/>
          <w:sz w:val="28"/>
          <w:szCs w:val="28"/>
          <w:lang w:eastAsia="en-AE"/>
          <w14:ligatures w14:val="none"/>
        </w:rPr>
        <w:t>Integrado</w:t>
      </w:r>
      <w:proofErr w:type="spellEnd"/>
      <w:r w:rsidRPr="000E019F">
        <w:rPr>
          <w:rFonts w:ascii="Abadi" w:eastAsia="Times New Roman" w:hAnsi="Abadi" w:cs="Times New Roman"/>
          <w:kern w:val="0"/>
          <w:sz w:val="28"/>
          <w:szCs w:val="28"/>
          <w:lang w:eastAsia="en-AE"/>
          <w14:ligatures w14:val="none"/>
        </w:rPr>
        <w:t xml:space="preserve"> de </w:t>
      </w:r>
      <w:proofErr w:type="spellStart"/>
      <w:r w:rsidRPr="000E019F">
        <w:rPr>
          <w:rFonts w:ascii="Abadi" w:eastAsia="Times New Roman" w:hAnsi="Abadi" w:cs="Times New Roman"/>
          <w:kern w:val="0"/>
          <w:sz w:val="28"/>
          <w:szCs w:val="28"/>
          <w:lang w:eastAsia="en-AE"/>
          <w14:ligatures w14:val="none"/>
        </w:rPr>
        <w:t>Transporte</w:t>
      </w:r>
      <w:proofErr w:type="spellEnd"/>
      <w:r w:rsidRPr="000E019F">
        <w:rPr>
          <w:rFonts w:ascii="Abadi" w:eastAsia="Times New Roman" w:hAnsi="Abadi" w:cs="Times New Roman"/>
          <w:kern w:val="0"/>
          <w:sz w:val="28"/>
          <w:szCs w:val="28"/>
          <w:lang w:eastAsia="en-AE"/>
          <w14:ligatures w14:val="none"/>
        </w:rPr>
        <w:t xml:space="preserve"> Público" (SITP). The program uses data analytics to enhance bus routing and scheduling, reducing travel times and improving overall public transportation efficiency.</w:t>
      </w:r>
    </w:p>
    <w:p w14:paraId="1E8189B6" w14:textId="1C0DC8B9" w:rsidR="000E019F" w:rsidRPr="000E019F" w:rsidRDefault="000E019F" w:rsidP="00714F49">
      <w:pPr>
        <w:pStyle w:val="ListParagraph"/>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E019F">
        <w:rPr>
          <w:rFonts w:ascii="Abadi" w:eastAsia="Times New Roman" w:hAnsi="Abadi" w:cs="Times New Roman"/>
          <w:b/>
          <w:bCs/>
          <w:kern w:val="0"/>
          <w:sz w:val="28"/>
          <w:szCs w:val="28"/>
          <w:lang w:eastAsia="en-AE"/>
          <w14:ligatures w14:val="none"/>
        </w:rPr>
        <w:t>Palestine's Gaza Strip Transportation Enhancements:</w:t>
      </w:r>
      <w:r w:rsidRPr="000E019F">
        <w:rPr>
          <w:rFonts w:ascii="Abadi" w:eastAsia="Times New Roman" w:hAnsi="Abadi" w:cs="Times New Roman"/>
          <w:kern w:val="0"/>
          <w:sz w:val="28"/>
          <w:szCs w:val="28"/>
          <w:lang w:eastAsia="en-AE"/>
          <w14:ligatures w14:val="none"/>
        </w:rPr>
        <w:t xml:space="preserve"> In response to infrastructure challenges and restrictions, the Gaza Strip has explored small-scale smart transportation solutions, such as the implementation of real-time traffic management systems in urban areas. These efforts aim to improve traffic flow and reduce congestion within the limitations of the current infrastructure.</w:t>
      </w:r>
    </w:p>
    <w:p w14:paraId="7D1D134A" w14:textId="77777777" w:rsidR="00C843E1" w:rsidRPr="00504CE3" w:rsidRDefault="00C843E1" w:rsidP="00714F49">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Electric and Hybrid Vehicles</w:t>
      </w:r>
    </w:p>
    <w:p w14:paraId="5F79E85B"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t>The adoption of electric and hybrid vehicles is a growing trend worldwide, driven by the need to reduce carbon emissions and reliance on fossil fuels. These vehicles offer a sustainable alternative, with advancements in battery technology increasing their efficiency and range.</w:t>
      </w:r>
    </w:p>
    <w:p w14:paraId="62D3C93E"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Trend Themes:</w:t>
      </w:r>
    </w:p>
    <w:p w14:paraId="71DC35B9" w14:textId="77777777" w:rsidR="00C843E1" w:rsidRPr="00504CE3" w:rsidRDefault="00C843E1" w:rsidP="00714F49">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Sustainability:</w:t>
      </w:r>
      <w:r w:rsidRPr="00504CE3">
        <w:rPr>
          <w:rFonts w:ascii="Abadi" w:eastAsia="Times New Roman" w:hAnsi="Abadi" w:cs="Times New Roman"/>
          <w:kern w:val="0"/>
          <w:sz w:val="28"/>
          <w:szCs w:val="28"/>
          <w:lang w:eastAsia="en-AE"/>
          <w14:ligatures w14:val="none"/>
        </w:rPr>
        <w:t xml:space="preserve"> Reducing greenhouse gas emissions and dependence on non-renewable energy sources. Electric vehicles (EVs) produce zero tailpipe emissions, making them crucial for combating urban air pollution.</w:t>
      </w:r>
    </w:p>
    <w:p w14:paraId="2805F11F" w14:textId="77777777" w:rsidR="00C843E1" w:rsidRPr="00504CE3" w:rsidRDefault="00C843E1" w:rsidP="00714F49">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Technological Innovation:</w:t>
      </w:r>
      <w:r w:rsidRPr="00504CE3">
        <w:rPr>
          <w:rFonts w:ascii="Abadi" w:eastAsia="Times New Roman" w:hAnsi="Abadi" w:cs="Times New Roman"/>
          <w:kern w:val="0"/>
          <w:sz w:val="28"/>
          <w:szCs w:val="28"/>
          <w:lang w:eastAsia="en-AE"/>
          <w14:ligatures w14:val="none"/>
        </w:rPr>
        <w:t xml:space="preserve"> Continuous improvements in battery life, charging infrastructure, and vehicle performance. Innovations such as fast-charging stations and extended battery ranges make EVs more practical for everyday use.</w:t>
      </w:r>
    </w:p>
    <w:p w14:paraId="06FFEFEE" w14:textId="77777777" w:rsidR="00C843E1" w:rsidRPr="00504CE3" w:rsidRDefault="00C843E1" w:rsidP="00714F49">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Economic Viability:</w:t>
      </w:r>
      <w:r w:rsidRPr="00504CE3">
        <w:rPr>
          <w:rFonts w:ascii="Abadi" w:eastAsia="Times New Roman" w:hAnsi="Abadi" w:cs="Times New Roman"/>
          <w:kern w:val="0"/>
          <w:sz w:val="28"/>
          <w:szCs w:val="28"/>
          <w:lang w:eastAsia="en-AE"/>
          <w14:ligatures w14:val="none"/>
        </w:rPr>
        <w:t xml:space="preserve"> Decreasing costs of electric vehicles making them more accessible to the general population. Government incentives and falling battery prices contribute to the affordability of EVs.</w:t>
      </w:r>
    </w:p>
    <w:p w14:paraId="23A443BF"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Industry Implications:</w:t>
      </w:r>
    </w:p>
    <w:p w14:paraId="6FC7B865" w14:textId="77777777" w:rsidR="00C843E1" w:rsidRPr="00504CE3" w:rsidRDefault="00C843E1" w:rsidP="00714F49">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Automotive Industry:</w:t>
      </w:r>
      <w:r w:rsidRPr="00504CE3">
        <w:rPr>
          <w:rFonts w:ascii="Abadi" w:eastAsia="Times New Roman" w:hAnsi="Abadi" w:cs="Times New Roman"/>
          <w:kern w:val="0"/>
          <w:sz w:val="28"/>
          <w:szCs w:val="28"/>
          <w:lang w:eastAsia="en-AE"/>
          <w14:ligatures w14:val="none"/>
        </w:rPr>
        <w:t xml:space="preserve"> A shift towards manufacturing more electric and hybrid vehicles. Automakers are investing heavily in EV </w:t>
      </w:r>
      <w:r w:rsidRPr="00504CE3">
        <w:rPr>
          <w:rFonts w:ascii="Abadi" w:eastAsia="Times New Roman" w:hAnsi="Abadi" w:cs="Times New Roman"/>
          <w:kern w:val="0"/>
          <w:sz w:val="28"/>
          <w:szCs w:val="28"/>
          <w:lang w:eastAsia="en-AE"/>
          <w14:ligatures w14:val="none"/>
        </w:rPr>
        <w:lastRenderedPageBreak/>
        <w:t>technology, with many traditional manufacturers launching new electric models.</w:t>
      </w:r>
    </w:p>
    <w:p w14:paraId="5BF9FBDE" w14:textId="77777777" w:rsidR="00C843E1" w:rsidRPr="00504CE3" w:rsidRDefault="00C843E1" w:rsidP="00714F49">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Energy Sector:</w:t>
      </w:r>
      <w:r w:rsidRPr="00504CE3">
        <w:rPr>
          <w:rFonts w:ascii="Abadi" w:eastAsia="Times New Roman" w:hAnsi="Abadi" w:cs="Times New Roman"/>
          <w:kern w:val="0"/>
          <w:sz w:val="28"/>
          <w:szCs w:val="28"/>
          <w:lang w:eastAsia="en-AE"/>
          <w14:ligatures w14:val="none"/>
        </w:rPr>
        <w:t xml:space="preserve"> Increased demand for renewable energy sources and charging infrastructure. The rise of EVs drives the expansion of renewable energy production and the development of widespread charging networks.</w:t>
      </w:r>
    </w:p>
    <w:p w14:paraId="2040532F" w14:textId="77777777" w:rsidR="00C843E1" w:rsidRPr="00504CE3" w:rsidRDefault="00C843E1" w:rsidP="00714F49">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Government Policy:</w:t>
      </w:r>
      <w:r w:rsidRPr="00504CE3">
        <w:rPr>
          <w:rFonts w:ascii="Abadi" w:eastAsia="Times New Roman" w:hAnsi="Abadi" w:cs="Times New Roman"/>
          <w:kern w:val="0"/>
          <w:sz w:val="28"/>
          <w:szCs w:val="28"/>
          <w:lang w:eastAsia="en-AE"/>
          <w14:ligatures w14:val="none"/>
        </w:rPr>
        <w:t xml:space="preserve"> Development of policies and incentives to promote the adoption of clean vehicles. Many governments offer tax breaks, subsidies, and other incentives to encourage EV purchases and the installation of charging stations.</w:t>
      </w:r>
    </w:p>
    <w:p w14:paraId="5EC3FC40" w14:textId="44A29E3B"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0433F067" w14:textId="212D998F" w:rsidR="00BF5FF2" w:rsidRPr="00BF5FF2" w:rsidRDefault="00BF5FF2" w:rsidP="00714F49">
      <w:pPr>
        <w:pStyle w:val="ListParagraph"/>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Rwanda's Electric Motorcycle Program:</w:t>
      </w:r>
      <w:r w:rsidRPr="00BF5FF2">
        <w:rPr>
          <w:rFonts w:ascii="Abadi" w:eastAsia="Times New Roman" w:hAnsi="Abadi" w:cs="Times New Roman"/>
          <w:kern w:val="0"/>
          <w:sz w:val="28"/>
          <w:szCs w:val="28"/>
          <w:lang w:eastAsia="en-AE"/>
          <w14:ligatures w14:val="none"/>
        </w:rPr>
        <w:t xml:space="preserve"> In response to fuel shortages and environmental concerns, Rwanda has introduced electric motorcycles as part of a sustainable transport initiative. The program aims to reduce reliance on fossil fuels and lower emissions, contributing to cleaner urban air and offering an affordable transportation alternative.</w:t>
      </w:r>
    </w:p>
    <w:p w14:paraId="55F2324B" w14:textId="78D0AA1E" w:rsidR="00BF5FF2" w:rsidRPr="00BF5FF2" w:rsidRDefault="00BF5FF2" w:rsidP="00714F49">
      <w:pPr>
        <w:pStyle w:val="ListParagraph"/>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India's Bangalore Electric Bus Fleet:</w:t>
      </w:r>
      <w:r w:rsidRPr="00BF5FF2">
        <w:rPr>
          <w:rFonts w:ascii="Abadi" w:eastAsia="Times New Roman" w:hAnsi="Abadi" w:cs="Times New Roman"/>
          <w:kern w:val="0"/>
          <w:sz w:val="28"/>
          <w:szCs w:val="28"/>
          <w:lang w:eastAsia="en-AE"/>
          <w14:ligatures w14:val="none"/>
        </w:rPr>
        <w:t xml:space="preserve"> Bangalore has begun deploying electric buses to address air pollution and traffic congestion. The initiative focuses on integrating EVs into the public transportation network, aiming to reduce emissions and improve the quality of urban air.</w:t>
      </w:r>
    </w:p>
    <w:p w14:paraId="2D9D1B3F" w14:textId="49696B16" w:rsidR="00BF5FF2" w:rsidRPr="00BF5FF2" w:rsidRDefault="00BF5FF2" w:rsidP="00714F49">
      <w:pPr>
        <w:pStyle w:val="ListParagraph"/>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South Africa's Electric Vehicle Charging Infrastructure:</w:t>
      </w:r>
      <w:r w:rsidRPr="00BF5FF2">
        <w:rPr>
          <w:rFonts w:ascii="Abadi" w:eastAsia="Times New Roman" w:hAnsi="Abadi" w:cs="Times New Roman"/>
          <w:kern w:val="0"/>
          <w:sz w:val="28"/>
          <w:szCs w:val="28"/>
          <w:lang w:eastAsia="en-AE"/>
          <w14:ligatures w14:val="none"/>
        </w:rPr>
        <w:t xml:space="preserve"> In South Africa, there is a growing network of EV charging stations in cities like Johannesburg and Cape Town. The expansion of charging infrastructure supports the increasing adoption of electric vehicles, contributing to reduced carbon emissions and promoting sustainable transport solutions.</w:t>
      </w:r>
    </w:p>
    <w:p w14:paraId="581D5A9E" w14:textId="77777777" w:rsidR="00C843E1" w:rsidRPr="00504CE3" w:rsidRDefault="00C843E1" w:rsidP="00714F49">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Shared Mobility Services</w:t>
      </w:r>
    </w:p>
    <w:p w14:paraId="792A3557"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t xml:space="preserve">Shared mobility services, including </w:t>
      </w:r>
      <w:proofErr w:type="gramStart"/>
      <w:r w:rsidRPr="00504CE3">
        <w:rPr>
          <w:rFonts w:ascii="Abadi" w:eastAsia="Times New Roman" w:hAnsi="Abadi" w:cs="Times New Roman"/>
          <w:kern w:val="0"/>
          <w:sz w:val="28"/>
          <w:szCs w:val="28"/>
          <w:lang w:eastAsia="en-AE"/>
          <w14:ligatures w14:val="none"/>
        </w:rPr>
        <w:t>ride-sharing</w:t>
      </w:r>
      <w:proofErr w:type="gramEnd"/>
      <w:r w:rsidRPr="00504CE3">
        <w:rPr>
          <w:rFonts w:ascii="Abadi" w:eastAsia="Times New Roman" w:hAnsi="Abadi" w:cs="Times New Roman"/>
          <w:kern w:val="0"/>
          <w:sz w:val="28"/>
          <w:szCs w:val="28"/>
          <w:lang w:eastAsia="en-AE"/>
          <w14:ligatures w14:val="none"/>
        </w:rPr>
        <w:t>, car-sharing, and bike-sharing, offer flexible and cost-effective transportation options. These services reduce the need for personal vehicle ownership and decrease traffic congestion and environmental impact.</w:t>
      </w:r>
    </w:p>
    <w:p w14:paraId="634D318E"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Trend Themes:</w:t>
      </w:r>
    </w:p>
    <w:p w14:paraId="2373049B" w14:textId="77777777" w:rsidR="00C843E1" w:rsidRPr="00504CE3" w:rsidRDefault="00C843E1" w:rsidP="00714F49">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Accessibility:</w:t>
      </w:r>
      <w:r w:rsidRPr="00504CE3">
        <w:rPr>
          <w:rFonts w:ascii="Abadi" w:eastAsia="Times New Roman" w:hAnsi="Abadi" w:cs="Times New Roman"/>
          <w:kern w:val="0"/>
          <w:sz w:val="28"/>
          <w:szCs w:val="28"/>
          <w:lang w:eastAsia="en-AE"/>
          <w14:ligatures w14:val="none"/>
        </w:rPr>
        <w:t xml:space="preserve"> Providing affordable transportation options for all socioeconomic groups. Shared mobility services ensure that even those without personal vehicles can access reliable transportation.</w:t>
      </w:r>
    </w:p>
    <w:p w14:paraId="0E8476FE" w14:textId="77777777" w:rsidR="00C843E1" w:rsidRPr="00504CE3" w:rsidRDefault="00C843E1" w:rsidP="00714F49">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Sustainability:</w:t>
      </w:r>
      <w:r w:rsidRPr="00504CE3">
        <w:rPr>
          <w:rFonts w:ascii="Abadi" w:eastAsia="Times New Roman" w:hAnsi="Abadi" w:cs="Times New Roman"/>
          <w:kern w:val="0"/>
          <w:sz w:val="28"/>
          <w:szCs w:val="28"/>
          <w:lang w:eastAsia="en-AE"/>
          <w14:ligatures w14:val="none"/>
        </w:rPr>
        <w:t xml:space="preserve"> Reducing the number of vehicles on the road, leading to lower emissions and less congestion. Shared mobility promotes the efficient use of vehicles, maximizing their utilization and minimizing environmental footprint.</w:t>
      </w:r>
    </w:p>
    <w:p w14:paraId="0AD5A919" w14:textId="77777777" w:rsidR="00C843E1" w:rsidRPr="00504CE3" w:rsidRDefault="00C843E1" w:rsidP="00714F49">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Convenience:</w:t>
      </w:r>
      <w:r w:rsidRPr="00504CE3">
        <w:rPr>
          <w:rFonts w:ascii="Abadi" w:eastAsia="Times New Roman" w:hAnsi="Abadi" w:cs="Times New Roman"/>
          <w:kern w:val="0"/>
          <w:sz w:val="28"/>
          <w:szCs w:val="28"/>
          <w:lang w:eastAsia="en-AE"/>
          <w14:ligatures w14:val="none"/>
        </w:rPr>
        <w:t xml:space="preserve"> Offering on-demand services that can be easily accessed through mobile apps. Users can quickly book rides, locate shared vehicles, and make payments seamlessly.</w:t>
      </w:r>
    </w:p>
    <w:p w14:paraId="41C4C7C0"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Industry Implications:</w:t>
      </w:r>
    </w:p>
    <w:p w14:paraId="352FD5E9" w14:textId="77777777" w:rsidR="00C843E1" w:rsidRPr="00504CE3" w:rsidRDefault="00C843E1" w:rsidP="00714F49">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Automotive Industry:</w:t>
      </w:r>
      <w:r w:rsidRPr="00504CE3">
        <w:rPr>
          <w:rFonts w:ascii="Abadi" w:eastAsia="Times New Roman" w:hAnsi="Abadi" w:cs="Times New Roman"/>
          <w:kern w:val="0"/>
          <w:sz w:val="28"/>
          <w:szCs w:val="28"/>
          <w:lang w:eastAsia="en-AE"/>
          <w14:ligatures w14:val="none"/>
        </w:rPr>
        <w:t xml:space="preserve"> A shift in consumer </w:t>
      </w:r>
      <w:proofErr w:type="spellStart"/>
      <w:r w:rsidRPr="00504CE3">
        <w:rPr>
          <w:rFonts w:ascii="Abadi" w:eastAsia="Times New Roman" w:hAnsi="Abadi" w:cs="Times New Roman"/>
          <w:kern w:val="0"/>
          <w:sz w:val="28"/>
          <w:szCs w:val="28"/>
          <w:lang w:eastAsia="en-AE"/>
          <w14:ligatures w14:val="none"/>
        </w:rPr>
        <w:t>behavior</w:t>
      </w:r>
      <w:proofErr w:type="spellEnd"/>
      <w:r w:rsidRPr="00504CE3">
        <w:rPr>
          <w:rFonts w:ascii="Abadi" w:eastAsia="Times New Roman" w:hAnsi="Abadi" w:cs="Times New Roman"/>
          <w:kern w:val="0"/>
          <w:sz w:val="28"/>
          <w:szCs w:val="28"/>
          <w:lang w:eastAsia="en-AE"/>
          <w14:ligatures w14:val="none"/>
        </w:rPr>
        <w:t xml:space="preserve"> towards using shared services instead of owning vehicles. This trend influences car manufacturers to invest in shared mobility platforms and electric vehicle fleets.</w:t>
      </w:r>
    </w:p>
    <w:p w14:paraId="072E183A" w14:textId="77777777" w:rsidR="00C843E1" w:rsidRPr="00504CE3" w:rsidRDefault="00C843E1" w:rsidP="00714F49">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Urban Development:</w:t>
      </w:r>
      <w:r w:rsidRPr="00504CE3">
        <w:rPr>
          <w:rFonts w:ascii="Abadi" w:eastAsia="Times New Roman" w:hAnsi="Abadi" w:cs="Times New Roman"/>
          <w:kern w:val="0"/>
          <w:sz w:val="28"/>
          <w:szCs w:val="28"/>
          <w:lang w:eastAsia="en-AE"/>
          <w14:ligatures w14:val="none"/>
        </w:rPr>
        <w:t xml:space="preserve"> Cities can optimize space use and reduce the need for extensive parking infrastructure. Shared mobility reduces the demand for parking spaces, freeing up urban areas for other uses.</w:t>
      </w:r>
    </w:p>
    <w:p w14:paraId="0E640E9D" w14:textId="77777777" w:rsidR="00C843E1" w:rsidRPr="00504CE3" w:rsidRDefault="00C843E1" w:rsidP="00714F49">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Tech Industry:</w:t>
      </w:r>
      <w:r w:rsidRPr="00504CE3">
        <w:rPr>
          <w:rFonts w:ascii="Abadi" w:eastAsia="Times New Roman" w:hAnsi="Abadi" w:cs="Times New Roman"/>
          <w:kern w:val="0"/>
          <w:sz w:val="28"/>
          <w:szCs w:val="28"/>
          <w:lang w:eastAsia="en-AE"/>
          <w14:ligatures w14:val="none"/>
        </w:rPr>
        <w:t xml:space="preserve"> Growth in the development of mobile apps and platforms to facilitate shared mobility services. The technology sector plays a crucial role in developing user-friendly applications and backend systems for these services.</w:t>
      </w:r>
    </w:p>
    <w:p w14:paraId="2F915096" w14:textId="7C5FAE34"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083001D5" w14:textId="0F890764" w:rsidR="00BF5FF2" w:rsidRPr="00BF5FF2" w:rsidRDefault="00BF5FF2" w:rsidP="00714F49">
      <w:pPr>
        <w:pStyle w:val="ListParagraph"/>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Jordan's Amman Ride-Sharing Initiative:</w:t>
      </w:r>
      <w:r w:rsidRPr="00BF5FF2">
        <w:rPr>
          <w:rFonts w:ascii="Abadi" w:eastAsia="Times New Roman" w:hAnsi="Abadi" w:cs="Times New Roman"/>
          <w:kern w:val="0"/>
          <w:sz w:val="28"/>
          <w:szCs w:val="28"/>
          <w:lang w:eastAsia="en-AE"/>
          <w14:ligatures w14:val="none"/>
        </w:rPr>
        <w:t xml:space="preserve"> Amidst economic challenges, Amman has implemented a ride-sharing service to provide affordable transportation options. This initiative helps reduce congestion and lower emissions while offering flexible and cost-effective travel solutions to residents.</w:t>
      </w:r>
    </w:p>
    <w:p w14:paraId="34C2F423" w14:textId="6D02627B" w:rsidR="00BF5FF2" w:rsidRPr="00BF5FF2" w:rsidRDefault="00BF5FF2" w:rsidP="00714F49">
      <w:pPr>
        <w:pStyle w:val="ListParagraph"/>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Lebanon's Beirut Car-Sharing Services:</w:t>
      </w:r>
      <w:r w:rsidRPr="00BF5FF2">
        <w:rPr>
          <w:rFonts w:ascii="Abadi" w:eastAsia="Times New Roman" w:hAnsi="Abadi" w:cs="Times New Roman"/>
          <w:kern w:val="0"/>
          <w:sz w:val="28"/>
          <w:szCs w:val="28"/>
          <w:lang w:eastAsia="en-AE"/>
          <w14:ligatures w14:val="none"/>
        </w:rPr>
        <w:t xml:space="preserve"> In response to high traffic congestion and pollution, Beirut has introduced car-sharing programs that allow residents to access vehicles on a short-term basis. This service aims to alleviate parking issues and reduce the number of personal vehicles on the road.</w:t>
      </w:r>
    </w:p>
    <w:p w14:paraId="7DAB0D61" w14:textId="5F6CF790" w:rsidR="00BF5FF2" w:rsidRDefault="00BF5FF2" w:rsidP="00714F49">
      <w:pPr>
        <w:pStyle w:val="ListParagraph"/>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Egypt's Cairo Bike-Sharing Program:</w:t>
      </w:r>
      <w:r w:rsidRPr="00BF5FF2">
        <w:rPr>
          <w:rFonts w:ascii="Abadi" w:eastAsia="Times New Roman" w:hAnsi="Abadi" w:cs="Times New Roman"/>
          <w:kern w:val="0"/>
          <w:sz w:val="28"/>
          <w:szCs w:val="28"/>
          <w:lang w:eastAsia="en-AE"/>
          <w14:ligatures w14:val="none"/>
        </w:rPr>
        <w:t xml:space="preserve"> Cairo has launched a bike-sharing scheme to promote sustainable transport and address urban congestion. The program offers an eco-friendly transportation alternative for short trips, helping to reduce traffic and improve air quality in the city.</w:t>
      </w:r>
    </w:p>
    <w:p w14:paraId="72623284" w14:textId="0A6B3B84" w:rsidR="00BF5FF2" w:rsidRDefault="00BF5FF2" w:rsidP="00BF5FF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4ED6E94E" w14:textId="77777777" w:rsidR="00BF5FF2" w:rsidRPr="00BF5FF2" w:rsidRDefault="00BF5FF2" w:rsidP="00BF5FF2">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DE255C3" w14:textId="77777777" w:rsidR="00C843E1" w:rsidRPr="00504CE3" w:rsidRDefault="00C843E1" w:rsidP="00714F49">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Autonomous Vehicles</w:t>
      </w:r>
    </w:p>
    <w:p w14:paraId="3F00C8F8"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t>Autonomous vehicles, or self-driving cars, are set to revolutionize transportation by improving safety, reducing human error, and optimizing traffic flow. These vehicles use advanced sensors, machine learning, and AI to navigate and make real-time decisions.</w:t>
      </w:r>
    </w:p>
    <w:p w14:paraId="1C2AB59A"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Trend Themes:</w:t>
      </w:r>
    </w:p>
    <w:p w14:paraId="2D8590D1" w14:textId="77777777" w:rsidR="00C843E1" w:rsidRPr="00504CE3" w:rsidRDefault="00C843E1" w:rsidP="00714F49">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Safety:</w:t>
      </w:r>
      <w:r w:rsidRPr="00504CE3">
        <w:rPr>
          <w:rFonts w:ascii="Abadi" w:eastAsia="Times New Roman" w:hAnsi="Abadi" w:cs="Times New Roman"/>
          <w:kern w:val="0"/>
          <w:sz w:val="28"/>
          <w:szCs w:val="28"/>
          <w:lang w:eastAsia="en-AE"/>
          <w14:ligatures w14:val="none"/>
        </w:rPr>
        <w:t xml:space="preserve"> Reducing accidents caused by human error. Autonomous vehicles can consistently follow traffic rules and react faster to hazards, potentially reducing road accidents.</w:t>
      </w:r>
    </w:p>
    <w:p w14:paraId="78115A6B" w14:textId="77777777" w:rsidR="00C843E1" w:rsidRPr="00504CE3" w:rsidRDefault="00C843E1" w:rsidP="00714F49">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Efficiency:</w:t>
      </w:r>
      <w:r w:rsidRPr="00504CE3">
        <w:rPr>
          <w:rFonts w:ascii="Abadi" w:eastAsia="Times New Roman" w:hAnsi="Abadi" w:cs="Times New Roman"/>
          <w:kern w:val="0"/>
          <w:sz w:val="28"/>
          <w:szCs w:val="28"/>
          <w:lang w:eastAsia="en-AE"/>
          <w14:ligatures w14:val="none"/>
        </w:rPr>
        <w:t xml:space="preserve"> Optimizing routes and reducing congestion through real-time data analysis. Autonomous systems can communicate with each other and traffic management systems to minimize delays and improve traffic flow.</w:t>
      </w:r>
    </w:p>
    <w:p w14:paraId="4CC6B96D" w14:textId="77777777" w:rsidR="00C843E1" w:rsidRPr="00504CE3" w:rsidRDefault="00C843E1" w:rsidP="00714F49">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Innovation:</w:t>
      </w:r>
      <w:r w:rsidRPr="00504CE3">
        <w:rPr>
          <w:rFonts w:ascii="Abadi" w:eastAsia="Times New Roman" w:hAnsi="Abadi" w:cs="Times New Roman"/>
          <w:kern w:val="0"/>
          <w:sz w:val="28"/>
          <w:szCs w:val="28"/>
          <w:lang w:eastAsia="en-AE"/>
          <w14:ligatures w14:val="none"/>
        </w:rPr>
        <w:t xml:space="preserve"> Continuous advancements in AI and machine learning technologies. The development of more sophisticated algorithms and sensor technologies enhances the capabilities of autonomous vehicles.</w:t>
      </w:r>
    </w:p>
    <w:p w14:paraId="7EC45C7E"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Industry Implications:</w:t>
      </w:r>
    </w:p>
    <w:p w14:paraId="4E1D3C11" w14:textId="77777777" w:rsidR="00C843E1" w:rsidRPr="00504CE3" w:rsidRDefault="00C843E1" w:rsidP="00714F49">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Automotive Manufacturing:</w:t>
      </w:r>
      <w:r w:rsidRPr="00504CE3">
        <w:rPr>
          <w:rFonts w:ascii="Abadi" w:eastAsia="Times New Roman" w:hAnsi="Abadi" w:cs="Times New Roman"/>
          <w:kern w:val="0"/>
          <w:sz w:val="28"/>
          <w:szCs w:val="28"/>
          <w:lang w:eastAsia="en-AE"/>
          <w14:ligatures w14:val="none"/>
        </w:rPr>
        <w:t xml:space="preserve"> Development of new vehicle designs and technologies tailored for autonomy. This includes integrating advanced sensors, cameras, and communication systems into vehicle design.</w:t>
      </w:r>
    </w:p>
    <w:p w14:paraId="52964066" w14:textId="77777777" w:rsidR="00C843E1" w:rsidRPr="00504CE3" w:rsidRDefault="00C843E1" w:rsidP="00714F49">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Insurance Industry:</w:t>
      </w:r>
      <w:r w:rsidRPr="00504CE3">
        <w:rPr>
          <w:rFonts w:ascii="Abadi" w:eastAsia="Times New Roman" w:hAnsi="Abadi" w:cs="Times New Roman"/>
          <w:kern w:val="0"/>
          <w:sz w:val="28"/>
          <w:szCs w:val="28"/>
          <w:lang w:eastAsia="en-AE"/>
          <w14:ligatures w14:val="none"/>
        </w:rPr>
        <w:t xml:space="preserve"> Changes in insurance models to account for the reduced risk of accidents. Autonomous vehicles may lead to lower insurance premiums due to their potential to decrease accident rates.</w:t>
      </w:r>
    </w:p>
    <w:p w14:paraId="69317C4B" w14:textId="77777777" w:rsidR="00C843E1" w:rsidRPr="00504CE3" w:rsidRDefault="00C843E1" w:rsidP="00714F49">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 Policy:</w:t>
      </w:r>
      <w:r w:rsidRPr="00504CE3">
        <w:rPr>
          <w:rFonts w:ascii="Abadi" w:eastAsia="Times New Roman" w:hAnsi="Abadi" w:cs="Times New Roman"/>
          <w:kern w:val="0"/>
          <w:sz w:val="28"/>
          <w:szCs w:val="28"/>
          <w:lang w:eastAsia="en-AE"/>
          <w14:ligatures w14:val="none"/>
        </w:rPr>
        <w:t xml:space="preserve"> Creation of regulations and standards for the safe deployment of autonomous vehicles. Governments need to develop frameworks to ensure the safety and integration of self-driving cars into existing traffic systems.</w:t>
      </w:r>
    </w:p>
    <w:p w14:paraId="2A7A3106" w14:textId="2B61D208"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753C4A47" w14:textId="77777777" w:rsidR="00BF5FF2" w:rsidRPr="00BF5FF2" w:rsidRDefault="00BF5FF2" w:rsidP="00714F49">
      <w:pPr>
        <w:pStyle w:val="ListParagraph"/>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 xml:space="preserve">Dubai's Autonomous Vehicles Initiative: </w:t>
      </w:r>
      <w:r w:rsidRPr="00BF5FF2">
        <w:rPr>
          <w:rFonts w:ascii="Abadi" w:eastAsia="Times New Roman" w:hAnsi="Abadi" w:cs="Times New Roman"/>
          <w:kern w:val="0"/>
          <w:sz w:val="28"/>
          <w:szCs w:val="28"/>
          <w:lang w:eastAsia="en-AE"/>
          <w14:ligatures w14:val="none"/>
        </w:rPr>
        <w:t>Dubai is actively testing and integrating autonomous vehicles into its public transport system. The initiative includes autonomous taxis and buses designed to enhance transportation efficiency and safety while providing valuable data for further advancements in self-driving technology.</w:t>
      </w:r>
    </w:p>
    <w:p w14:paraId="39C27BA8" w14:textId="247D6348" w:rsidR="00BF5FF2" w:rsidRPr="00BF5FF2" w:rsidRDefault="00BF5FF2" w:rsidP="00714F49">
      <w:pPr>
        <w:pStyle w:val="ListParagraph"/>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Singapore's Smart Mobility Program:</w:t>
      </w:r>
      <w:r w:rsidRPr="00BF5FF2">
        <w:rPr>
          <w:rFonts w:ascii="Abadi" w:eastAsia="Times New Roman" w:hAnsi="Abadi" w:cs="Times New Roman"/>
          <w:kern w:val="0"/>
          <w:sz w:val="28"/>
          <w:szCs w:val="28"/>
          <w:lang w:eastAsia="en-AE"/>
          <w14:ligatures w14:val="none"/>
        </w:rPr>
        <w:t xml:space="preserve"> Singapore is experimenting with autonomous shuttle buses in selected areas to improve urban </w:t>
      </w:r>
      <w:r w:rsidRPr="00BF5FF2">
        <w:rPr>
          <w:rFonts w:ascii="Abadi" w:eastAsia="Times New Roman" w:hAnsi="Abadi" w:cs="Times New Roman"/>
          <w:kern w:val="0"/>
          <w:sz w:val="28"/>
          <w:szCs w:val="28"/>
          <w:lang w:eastAsia="en-AE"/>
          <w14:ligatures w14:val="none"/>
        </w:rPr>
        <w:lastRenderedPageBreak/>
        <w:t>mobility. These vehicles use advanced sensors and AI to navigate and interact with city traffic, aiming to enhance safety and optimize public transport services.</w:t>
      </w:r>
    </w:p>
    <w:p w14:paraId="62C3534C" w14:textId="6954C7DE" w:rsidR="00BF5FF2" w:rsidRPr="00BF5FF2" w:rsidRDefault="00BF5FF2" w:rsidP="00714F49">
      <w:pPr>
        <w:pStyle w:val="ListParagraph"/>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China's Beijing Autonomous Delivery Vehicles:</w:t>
      </w:r>
      <w:r w:rsidRPr="00BF5FF2">
        <w:rPr>
          <w:rFonts w:ascii="Abadi" w:eastAsia="Times New Roman" w:hAnsi="Abadi" w:cs="Times New Roman"/>
          <w:kern w:val="0"/>
          <w:sz w:val="28"/>
          <w:szCs w:val="28"/>
          <w:lang w:eastAsia="en-AE"/>
          <w14:ligatures w14:val="none"/>
        </w:rPr>
        <w:t xml:space="preserve"> In Beijing, autonomous delivery vehicles are being deployed to handle last-mile logistics. These vehicles are designed to navigate urban environments and deliver goods efficiently, showcasing the potential of autonomous technology in logistics and urban planning.</w:t>
      </w:r>
    </w:p>
    <w:p w14:paraId="40C5484B" w14:textId="77777777" w:rsidR="00C843E1" w:rsidRPr="00504CE3" w:rsidRDefault="00C843E1" w:rsidP="00714F49">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Urban Air Mobility</w:t>
      </w:r>
    </w:p>
    <w:p w14:paraId="6B73350B"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t xml:space="preserve">Urban Air Mobility (UAM) involves the use of drones and electric vertical </w:t>
      </w:r>
      <w:proofErr w:type="spellStart"/>
      <w:r w:rsidRPr="00504CE3">
        <w:rPr>
          <w:rFonts w:ascii="Abadi" w:eastAsia="Times New Roman" w:hAnsi="Abadi" w:cs="Times New Roman"/>
          <w:kern w:val="0"/>
          <w:sz w:val="28"/>
          <w:szCs w:val="28"/>
          <w:lang w:eastAsia="en-AE"/>
          <w14:ligatures w14:val="none"/>
        </w:rPr>
        <w:t>takeoff</w:t>
      </w:r>
      <w:proofErr w:type="spellEnd"/>
      <w:r w:rsidRPr="00504CE3">
        <w:rPr>
          <w:rFonts w:ascii="Abadi" w:eastAsia="Times New Roman" w:hAnsi="Abadi" w:cs="Times New Roman"/>
          <w:kern w:val="0"/>
          <w:sz w:val="28"/>
          <w:szCs w:val="28"/>
          <w:lang w:eastAsia="en-AE"/>
          <w14:ligatures w14:val="none"/>
        </w:rPr>
        <w:t xml:space="preserve"> and landing (eVTOL) aircraft to provide fast and efficient transportation within urban areas. This emerging trend aims to alleviate ground traffic congestion and provide new modes of transport.</w:t>
      </w:r>
    </w:p>
    <w:p w14:paraId="3DC6D1FF"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Trend Themes:</w:t>
      </w:r>
    </w:p>
    <w:p w14:paraId="0F72E5CD" w14:textId="77777777" w:rsidR="00C843E1" w:rsidRPr="00504CE3" w:rsidRDefault="00C843E1" w:rsidP="00714F49">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Innovation:</w:t>
      </w:r>
      <w:r w:rsidRPr="00504CE3">
        <w:rPr>
          <w:rFonts w:ascii="Abadi" w:eastAsia="Times New Roman" w:hAnsi="Abadi" w:cs="Times New Roman"/>
          <w:kern w:val="0"/>
          <w:sz w:val="28"/>
          <w:szCs w:val="28"/>
          <w:lang w:eastAsia="en-AE"/>
          <w14:ligatures w14:val="none"/>
        </w:rPr>
        <w:t xml:space="preserve"> Development of new aerial technologies for urban transportation. UAM involves cutting-edge advancements in aircraft design and propulsion systems.</w:t>
      </w:r>
    </w:p>
    <w:p w14:paraId="45E6ABDC" w14:textId="77777777" w:rsidR="00C843E1" w:rsidRPr="00504CE3" w:rsidRDefault="00C843E1" w:rsidP="00714F49">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Efficiency:</w:t>
      </w:r>
      <w:r w:rsidRPr="00504CE3">
        <w:rPr>
          <w:rFonts w:ascii="Abadi" w:eastAsia="Times New Roman" w:hAnsi="Abadi" w:cs="Times New Roman"/>
          <w:kern w:val="0"/>
          <w:sz w:val="28"/>
          <w:szCs w:val="28"/>
          <w:lang w:eastAsia="en-AE"/>
          <w14:ligatures w14:val="none"/>
        </w:rPr>
        <w:t xml:space="preserve"> Reducing travel times by bypassing ground traffic. Aerial transport can significantly cut down travel time, especially in congested urban areas.</w:t>
      </w:r>
    </w:p>
    <w:p w14:paraId="3D5BEE37" w14:textId="77777777" w:rsidR="00C843E1" w:rsidRPr="00504CE3" w:rsidRDefault="00C843E1" w:rsidP="00714F49">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Sustainability:</w:t>
      </w:r>
      <w:r w:rsidRPr="00504CE3">
        <w:rPr>
          <w:rFonts w:ascii="Abadi" w:eastAsia="Times New Roman" w:hAnsi="Abadi" w:cs="Times New Roman"/>
          <w:kern w:val="0"/>
          <w:sz w:val="28"/>
          <w:szCs w:val="28"/>
          <w:lang w:eastAsia="en-AE"/>
          <w14:ligatures w14:val="none"/>
        </w:rPr>
        <w:t xml:space="preserve"> Using electric propulsion to minimize environmental impact. eVTOL aircraft use electric power, reducing emissions compared to traditional helicopters or planes.</w:t>
      </w:r>
    </w:p>
    <w:p w14:paraId="0ACE7EEA"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Industry Implications:</w:t>
      </w:r>
    </w:p>
    <w:p w14:paraId="2EE77CB3" w14:textId="77777777" w:rsidR="00C843E1" w:rsidRPr="00504CE3" w:rsidRDefault="00C843E1" w:rsidP="00714F4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Aerospace Industry:</w:t>
      </w:r>
      <w:r w:rsidRPr="00504CE3">
        <w:rPr>
          <w:rFonts w:ascii="Abadi" w:eastAsia="Times New Roman" w:hAnsi="Abadi" w:cs="Times New Roman"/>
          <w:kern w:val="0"/>
          <w:sz w:val="28"/>
          <w:szCs w:val="28"/>
          <w:lang w:eastAsia="en-AE"/>
          <w14:ligatures w14:val="none"/>
        </w:rPr>
        <w:t xml:space="preserve"> Growth in the development and manufacturing of drones and eVTOL aircraft. The aerospace sector is expanding its focus to include urban air mobility solutions.</w:t>
      </w:r>
    </w:p>
    <w:p w14:paraId="01A7A085" w14:textId="77777777" w:rsidR="00C843E1" w:rsidRPr="00504CE3" w:rsidRDefault="00C843E1" w:rsidP="00714F4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Urban Planning:</w:t>
      </w:r>
      <w:r w:rsidRPr="00504CE3">
        <w:rPr>
          <w:rFonts w:ascii="Abadi" w:eastAsia="Times New Roman" w:hAnsi="Abadi" w:cs="Times New Roman"/>
          <w:kern w:val="0"/>
          <w:sz w:val="28"/>
          <w:szCs w:val="28"/>
          <w:lang w:eastAsia="en-AE"/>
          <w14:ligatures w14:val="none"/>
        </w:rPr>
        <w:t xml:space="preserve"> Need for infrastructure to support </w:t>
      </w:r>
      <w:proofErr w:type="spellStart"/>
      <w:r w:rsidRPr="00504CE3">
        <w:rPr>
          <w:rFonts w:ascii="Abadi" w:eastAsia="Times New Roman" w:hAnsi="Abadi" w:cs="Times New Roman"/>
          <w:kern w:val="0"/>
          <w:sz w:val="28"/>
          <w:szCs w:val="28"/>
          <w:lang w:eastAsia="en-AE"/>
          <w14:ligatures w14:val="none"/>
        </w:rPr>
        <w:t>takeoff</w:t>
      </w:r>
      <w:proofErr w:type="spellEnd"/>
      <w:r w:rsidRPr="00504CE3">
        <w:rPr>
          <w:rFonts w:ascii="Abadi" w:eastAsia="Times New Roman" w:hAnsi="Abadi" w:cs="Times New Roman"/>
          <w:kern w:val="0"/>
          <w:sz w:val="28"/>
          <w:szCs w:val="28"/>
          <w:lang w:eastAsia="en-AE"/>
          <w14:ligatures w14:val="none"/>
        </w:rPr>
        <w:t>, landing, and maintenance of aerial vehicles. Cities will need to develop vertiports and charging stations for UAM vehicles.</w:t>
      </w:r>
    </w:p>
    <w:p w14:paraId="16C5B85B" w14:textId="77777777" w:rsidR="00C843E1" w:rsidRPr="00504CE3" w:rsidRDefault="00C843E1" w:rsidP="00714F49">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Regulatory Challenges:</w:t>
      </w:r>
      <w:r w:rsidRPr="00504CE3">
        <w:rPr>
          <w:rFonts w:ascii="Abadi" w:eastAsia="Times New Roman" w:hAnsi="Abadi" w:cs="Times New Roman"/>
          <w:kern w:val="0"/>
          <w:sz w:val="28"/>
          <w:szCs w:val="28"/>
          <w:lang w:eastAsia="en-AE"/>
          <w14:ligatures w14:val="none"/>
        </w:rPr>
        <w:t xml:space="preserve"> Development of air traffic control systems and regulations for urban airspace. Effective management of urban airspace and safety regulations is crucial for UAM deployment.</w:t>
      </w:r>
    </w:p>
    <w:p w14:paraId="2A433A55" w14:textId="77777777" w:rsidR="00BF5FF2" w:rsidRDefault="00BF5FF2"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p>
    <w:p w14:paraId="516A4508" w14:textId="77777777" w:rsidR="00BF5FF2" w:rsidRDefault="00BF5FF2"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p>
    <w:p w14:paraId="3A3E2AB7" w14:textId="702187F9"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Examples:</w:t>
      </w:r>
    </w:p>
    <w:p w14:paraId="7DAD6AF3" w14:textId="77777777" w:rsidR="00BF5FF2" w:rsidRPr="00BF5FF2" w:rsidRDefault="00BF5FF2" w:rsidP="00714F49">
      <w:pPr>
        <w:pStyle w:val="ListParagraph"/>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kern w:val="0"/>
          <w:sz w:val="28"/>
          <w:szCs w:val="28"/>
          <w:lang w:eastAsia="en-AE"/>
          <w14:ligatures w14:val="none"/>
        </w:rPr>
        <w:t>Dubai's Autonomous Air Taxi Trials: Dubai has been conducting trials of autonomous air taxis, focusing on integrating eVTOL aircraft into the city’s transport network. The initiative aims to provide efficient aerial transportation solutions and support the development of necessary infrastructure such as vertiports.</w:t>
      </w:r>
    </w:p>
    <w:p w14:paraId="58C030E3" w14:textId="00ECED15" w:rsidR="00BF5FF2" w:rsidRPr="00BF5FF2" w:rsidRDefault="00BF5FF2" w:rsidP="00714F49">
      <w:pPr>
        <w:pStyle w:val="ListParagraph"/>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kern w:val="0"/>
          <w:sz w:val="28"/>
          <w:szCs w:val="28"/>
          <w:lang w:eastAsia="en-AE"/>
          <w14:ligatures w14:val="none"/>
        </w:rPr>
        <w:t>Singapore's Urban Air Mobility Research: Singapore is exploring the potential of eVTOL aircraft for urban transport, including the testing of prototypes and development of supportive infrastructure. The country is working towards implementing aerial mobility solutions to alleviate ground traffic and enhance urban connectivity.</w:t>
      </w:r>
    </w:p>
    <w:p w14:paraId="2370040F" w14:textId="436C3772" w:rsidR="00BF5FF2" w:rsidRPr="00BF5FF2" w:rsidRDefault="00BF5FF2" w:rsidP="00714F49">
      <w:pPr>
        <w:pStyle w:val="ListParagraph"/>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kern w:val="0"/>
          <w:sz w:val="28"/>
          <w:szCs w:val="28"/>
          <w:lang w:eastAsia="en-AE"/>
          <w14:ligatures w14:val="none"/>
        </w:rPr>
        <w:t>China's Guangzhou Aerial Mobility Project: Guangzhou is testing autonomous aerial vehicles for passenger transport. The project focuses on leveraging UAM technology to reduce congestion and provide innovative transportation options within the city.</w:t>
      </w:r>
    </w:p>
    <w:p w14:paraId="3ED18F8A" w14:textId="77777777" w:rsidR="00C843E1" w:rsidRPr="00504CE3" w:rsidRDefault="00C843E1" w:rsidP="00714F49">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High-Speed Rail Networks</w:t>
      </w:r>
    </w:p>
    <w:p w14:paraId="087C70A3"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t>High-speed rail (HSR) networks offer a fast, efficient, and sustainable alternative to air and car travel for medium to long distances. These networks are expanding globally, providing significant economic and environmental benefits.</w:t>
      </w:r>
    </w:p>
    <w:p w14:paraId="28F9C5FA"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Trend Themes:</w:t>
      </w:r>
    </w:p>
    <w:p w14:paraId="112CDA78" w14:textId="77777777" w:rsidR="00C843E1" w:rsidRPr="00504CE3" w:rsidRDefault="00C843E1" w:rsidP="00714F4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Speed and Efficiency:</w:t>
      </w:r>
      <w:r w:rsidRPr="00504CE3">
        <w:rPr>
          <w:rFonts w:ascii="Abadi" w:eastAsia="Times New Roman" w:hAnsi="Abadi" w:cs="Times New Roman"/>
          <w:kern w:val="0"/>
          <w:sz w:val="28"/>
          <w:szCs w:val="28"/>
          <w:lang w:eastAsia="en-AE"/>
          <w14:ligatures w14:val="none"/>
        </w:rPr>
        <w:t xml:space="preserve"> Offering faster travel times compared to traditional rail and road transport. High-speed trains can significantly reduce travel time between cities.</w:t>
      </w:r>
    </w:p>
    <w:p w14:paraId="00C5EE7C" w14:textId="77777777" w:rsidR="00C843E1" w:rsidRPr="00504CE3" w:rsidRDefault="00C843E1" w:rsidP="00714F4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Sustainability:</w:t>
      </w:r>
      <w:r w:rsidRPr="00504CE3">
        <w:rPr>
          <w:rFonts w:ascii="Abadi" w:eastAsia="Times New Roman" w:hAnsi="Abadi" w:cs="Times New Roman"/>
          <w:kern w:val="0"/>
          <w:sz w:val="28"/>
          <w:szCs w:val="28"/>
          <w:lang w:eastAsia="en-AE"/>
          <w14:ligatures w14:val="none"/>
        </w:rPr>
        <w:t xml:space="preserve"> Reducing carbon emissions and promoting the use of public transportation. HSR is an environmentally friendly alternative to air travel and car journeys.</w:t>
      </w:r>
    </w:p>
    <w:p w14:paraId="445ACA10" w14:textId="77777777" w:rsidR="00C843E1" w:rsidRPr="00504CE3" w:rsidRDefault="00C843E1" w:rsidP="00714F49">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Economic Growth:</w:t>
      </w:r>
      <w:r w:rsidRPr="00504CE3">
        <w:rPr>
          <w:rFonts w:ascii="Abadi" w:eastAsia="Times New Roman" w:hAnsi="Abadi" w:cs="Times New Roman"/>
          <w:kern w:val="0"/>
          <w:sz w:val="28"/>
          <w:szCs w:val="28"/>
          <w:lang w:eastAsia="en-AE"/>
          <w14:ligatures w14:val="none"/>
        </w:rPr>
        <w:t xml:space="preserve"> Stimulating regional economies by improving connectivity. High-speed rail links cities, facilitating trade, tourism, and economic integration.</w:t>
      </w:r>
    </w:p>
    <w:p w14:paraId="6A06986F"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Industry Implications:</w:t>
      </w:r>
    </w:p>
    <w:p w14:paraId="1A12D0B7" w14:textId="77777777" w:rsidR="00C843E1" w:rsidRPr="00504CE3" w:rsidRDefault="00C843E1" w:rsidP="00714F49">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Infrastructure Development:</w:t>
      </w:r>
      <w:r w:rsidRPr="00504CE3">
        <w:rPr>
          <w:rFonts w:ascii="Abadi" w:eastAsia="Times New Roman" w:hAnsi="Abadi" w:cs="Times New Roman"/>
          <w:kern w:val="0"/>
          <w:sz w:val="28"/>
          <w:szCs w:val="28"/>
          <w:lang w:eastAsia="en-AE"/>
          <w14:ligatures w14:val="none"/>
        </w:rPr>
        <w:t xml:space="preserve"> Significant investments in rail infrastructure and technology. Developing HSR networks requires extensive construction and technological advancements.</w:t>
      </w:r>
    </w:p>
    <w:p w14:paraId="5EDDAFA8" w14:textId="77777777" w:rsidR="00C843E1" w:rsidRPr="00504CE3" w:rsidRDefault="00C843E1" w:rsidP="00714F49">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 Policy:</w:t>
      </w:r>
      <w:r w:rsidRPr="00504CE3">
        <w:rPr>
          <w:rFonts w:ascii="Abadi" w:eastAsia="Times New Roman" w:hAnsi="Abadi" w:cs="Times New Roman"/>
          <w:kern w:val="0"/>
          <w:sz w:val="28"/>
          <w:szCs w:val="28"/>
          <w:lang w:eastAsia="en-AE"/>
          <w14:ligatures w14:val="none"/>
        </w:rPr>
        <w:t xml:space="preserve"> Government support through funding and regulatory frameworks to promote high-speed rail. Policymakers play a crucial role in planning and financing HSR projects.</w:t>
      </w:r>
    </w:p>
    <w:p w14:paraId="79A89C31" w14:textId="77777777" w:rsidR="00C843E1" w:rsidRPr="00504CE3" w:rsidRDefault="00C843E1" w:rsidP="00714F49">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Tourism and Commerce:</w:t>
      </w:r>
      <w:r w:rsidRPr="00504CE3">
        <w:rPr>
          <w:rFonts w:ascii="Abadi" w:eastAsia="Times New Roman" w:hAnsi="Abadi" w:cs="Times New Roman"/>
          <w:kern w:val="0"/>
          <w:sz w:val="28"/>
          <w:szCs w:val="28"/>
          <w:lang w:eastAsia="en-AE"/>
          <w14:ligatures w14:val="none"/>
        </w:rPr>
        <w:t xml:space="preserve"> Enhanced connectivity boosts tourism and commerce between cities. High-speed rail makes it easier for people to travel for business and leisure.</w:t>
      </w:r>
    </w:p>
    <w:p w14:paraId="547CEDAC" w14:textId="524BEABB"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3724224C" w14:textId="77777777" w:rsidR="00BF5FF2" w:rsidRPr="00BF5FF2" w:rsidRDefault="00BF5FF2" w:rsidP="00714F49">
      <w:pPr>
        <w:pStyle w:val="ListParagraph"/>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 xml:space="preserve">Saudi Arabia's </w:t>
      </w:r>
      <w:proofErr w:type="spellStart"/>
      <w:r w:rsidRPr="00BF5FF2">
        <w:rPr>
          <w:rFonts w:ascii="Abadi" w:eastAsia="Times New Roman" w:hAnsi="Abadi" w:cs="Times New Roman"/>
          <w:b/>
          <w:bCs/>
          <w:kern w:val="0"/>
          <w:sz w:val="28"/>
          <w:szCs w:val="28"/>
          <w:lang w:eastAsia="en-AE"/>
          <w14:ligatures w14:val="none"/>
        </w:rPr>
        <w:t>Haramain</w:t>
      </w:r>
      <w:proofErr w:type="spellEnd"/>
      <w:r w:rsidRPr="00BF5FF2">
        <w:rPr>
          <w:rFonts w:ascii="Abadi" w:eastAsia="Times New Roman" w:hAnsi="Abadi" w:cs="Times New Roman"/>
          <w:b/>
          <w:bCs/>
          <w:kern w:val="0"/>
          <w:sz w:val="28"/>
          <w:szCs w:val="28"/>
          <w:lang w:eastAsia="en-AE"/>
          <w14:ligatures w14:val="none"/>
        </w:rPr>
        <w:t xml:space="preserve"> High-Speed Railway:</w:t>
      </w:r>
      <w:r w:rsidRPr="00BF5FF2">
        <w:rPr>
          <w:rFonts w:ascii="Abadi" w:eastAsia="Times New Roman" w:hAnsi="Abadi" w:cs="Times New Roman"/>
          <w:kern w:val="0"/>
          <w:sz w:val="28"/>
          <w:szCs w:val="28"/>
          <w:lang w:eastAsia="en-AE"/>
          <w14:ligatures w14:val="none"/>
        </w:rPr>
        <w:t xml:space="preserve"> Connecting Mecca and Medina with a high-speed rail line, this project significantly reduces travel time between the two cities. It enhances regional connectivity, supports economic growth, and facilitates religious tourism in Saudi Arabia.</w:t>
      </w:r>
    </w:p>
    <w:p w14:paraId="7A33BEE1" w14:textId="48386915" w:rsidR="00BF5FF2" w:rsidRPr="00BF5FF2" w:rsidRDefault="00BF5FF2" w:rsidP="00714F49">
      <w:pPr>
        <w:pStyle w:val="ListParagraph"/>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 xml:space="preserve">Turkey's </w:t>
      </w:r>
      <w:proofErr w:type="spellStart"/>
      <w:r w:rsidRPr="00BF5FF2">
        <w:rPr>
          <w:rFonts w:ascii="Abadi" w:eastAsia="Times New Roman" w:hAnsi="Abadi" w:cs="Times New Roman"/>
          <w:b/>
          <w:bCs/>
          <w:kern w:val="0"/>
          <w:sz w:val="28"/>
          <w:szCs w:val="28"/>
          <w:lang w:eastAsia="en-AE"/>
          <w14:ligatures w14:val="none"/>
        </w:rPr>
        <w:t>Marmaray</w:t>
      </w:r>
      <w:proofErr w:type="spellEnd"/>
      <w:r w:rsidRPr="00BF5FF2">
        <w:rPr>
          <w:rFonts w:ascii="Abadi" w:eastAsia="Times New Roman" w:hAnsi="Abadi" w:cs="Times New Roman"/>
          <w:b/>
          <w:bCs/>
          <w:kern w:val="0"/>
          <w:sz w:val="28"/>
          <w:szCs w:val="28"/>
          <w:lang w:eastAsia="en-AE"/>
          <w14:ligatures w14:val="none"/>
        </w:rPr>
        <w:t xml:space="preserve"> Project:</w:t>
      </w:r>
      <w:r w:rsidRPr="00BF5FF2">
        <w:rPr>
          <w:rFonts w:ascii="Abadi" w:eastAsia="Times New Roman" w:hAnsi="Abadi" w:cs="Times New Roman"/>
          <w:kern w:val="0"/>
          <w:sz w:val="28"/>
          <w:szCs w:val="28"/>
          <w:lang w:eastAsia="en-AE"/>
          <w14:ligatures w14:val="none"/>
        </w:rPr>
        <w:t xml:space="preserve"> The </w:t>
      </w:r>
      <w:proofErr w:type="spellStart"/>
      <w:r w:rsidRPr="00BF5FF2">
        <w:rPr>
          <w:rFonts w:ascii="Abadi" w:eastAsia="Times New Roman" w:hAnsi="Abadi" w:cs="Times New Roman"/>
          <w:kern w:val="0"/>
          <w:sz w:val="28"/>
          <w:szCs w:val="28"/>
          <w:lang w:eastAsia="en-AE"/>
          <w14:ligatures w14:val="none"/>
        </w:rPr>
        <w:t>Marmaray</w:t>
      </w:r>
      <w:proofErr w:type="spellEnd"/>
      <w:r w:rsidRPr="00BF5FF2">
        <w:rPr>
          <w:rFonts w:ascii="Abadi" w:eastAsia="Times New Roman" w:hAnsi="Abadi" w:cs="Times New Roman"/>
          <w:kern w:val="0"/>
          <w:sz w:val="28"/>
          <w:szCs w:val="28"/>
          <w:lang w:eastAsia="en-AE"/>
          <w14:ligatures w14:val="none"/>
        </w:rPr>
        <w:t xml:space="preserve"> high-speed rail line connects Istanbul's European and Asian sides via a tunnel under the Bosphorus Strait. This project improves urban and regional connectivity, reduces travel times, and supports economic integration across Istanbul.</w:t>
      </w:r>
    </w:p>
    <w:p w14:paraId="4578F7BA" w14:textId="5FAFC843" w:rsidR="00BF5FF2" w:rsidRPr="00BF5FF2" w:rsidRDefault="00BF5FF2" w:rsidP="00714F49">
      <w:pPr>
        <w:pStyle w:val="ListParagraph"/>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Spain's AVE Network:</w:t>
      </w:r>
      <w:r w:rsidRPr="00BF5FF2">
        <w:rPr>
          <w:rFonts w:ascii="Abadi" w:eastAsia="Times New Roman" w:hAnsi="Abadi" w:cs="Times New Roman"/>
          <w:kern w:val="0"/>
          <w:sz w:val="28"/>
          <w:szCs w:val="28"/>
          <w:lang w:eastAsia="en-AE"/>
          <w14:ligatures w14:val="none"/>
        </w:rPr>
        <w:t xml:space="preserve"> Spain's AVE (Alta </w:t>
      </w:r>
      <w:proofErr w:type="spellStart"/>
      <w:r w:rsidRPr="00BF5FF2">
        <w:rPr>
          <w:rFonts w:ascii="Abadi" w:eastAsia="Times New Roman" w:hAnsi="Abadi" w:cs="Times New Roman"/>
          <w:kern w:val="0"/>
          <w:sz w:val="28"/>
          <w:szCs w:val="28"/>
          <w:lang w:eastAsia="en-AE"/>
          <w14:ligatures w14:val="none"/>
        </w:rPr>
        <w:t>Velocidad</w:t>
      </w:r>
      <w:proofErr w:type="spellEnd"/>
      <w:r w:rsidRPr="00BF5FF2">
        <w:rPr>
          <w:rFonts w:ascii="Abadi" w:eastAsia="Times New Roman" w:hAnsi="Abadi" w:cs="Times New Roman"/>
          <w:kern w:val="0"/>
          <w:sz w:val="28"/>
          <w:szCs w:val="28"/>
          <w:lang w:eastAsia="en-AE"/>
          <w14:ligatures w14:val="none"/>
        </w:rPr>
        <w:t xml:space="preserve"> Española) network provides high-speed rail services connecting major cities like Madrid, Barcelona, and Seville. The AVE network enhances regional travel efficiency, supports economic growth, and promotes tourism within Spain.</w:t>
      </w:r>
    </w:p>
    <w:p w14:paraId="4BB296C2" w14:textId="77777777" w:rsidR="00C843E1" w:rsidRPr="00504CE3" w:rsidRDefault="00C843E1" w:rsidP="00714F49">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Integrated Public Transport Systems</w:t>
      </w:r>
    </w:p>
    <w:p w14:paraId="1D4E5B2F"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t>Integrated public transport systems combine various modes of transport, such as buses, trains, and trams, into a seamless network. This approach enhances the efficiency and convenience of public transport, making it a more attractive option for commuters.</w:t>
      </w:r>
    </w:p>
    <w:p w14:paraId="620CD138"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Trend Themes:</w:t>
      </w:r>
    </w:p>
    <w:p w14:paraId="20C3458F" w14:textId="77777777" w:rsidR="00C843E1" w:rsidRPr="00504CE3" w:rsidRDefault="00C843E1" w:rsidP="00714F4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Seamlessness:</w:t>
      </w:r>
      <w:r w:rsidRPr="00504CE3">
        <w:rPr>
          <w:rFonts w:ascii="Abadi" w:eastAsia="Times New Roman" w:hAnsi="Abadi" w:cs="Times New Roman"/>
          <w:kern w:val="0"/>
          <w:sz w:val="28"/>
          <w:szCs w:val="28"/>
          <w:lang w:eastAsia="en-AE"/>
          <w14:ligatures w14:val="none"/>
        </w:rPr>
        <w:t xml:space="preserve"> Providing easy transfers between different modes of transport. Integration ensures that commuters can switch modes without hassle.</w:t>
      </w:r>
    </w:p>
    <w:p w14:paraId="7E504E38" w14:textId="77777777" w:rsidR="00C843E1" w:rsidRPr="00504CE3" w:rsidRDefault="00C843E1" w:rsidP="00714F4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Accessibility:</w:t>
      </w:r>
      <w:r w:rsidRPr="00504CE3">
        <w:rPr>
          <w:rFonts w:ascii="Abadi" w:eastAsia="Times New Roman" w:hAnsi="Abadi" w:cs="Times New Roman"/>
          <w:kern w:val="0"/>
          <w:sz w:val="28"/>
          <w:szCs w:val="28"/>
          <w:lang w:eastAsia="en-AE"/>
          <w14:ligatures w14:val="none"/>
        </w:rPr>
        <w:t xml:space="preserve"> Ensuring comprehensive coverage to serve all parts of a city or region. An integrated system makes public transport accessible to more people.</w:t>
      </w:r>
    </w:p>
    <w:p w14:paraId="69D5C14A" w14:textId="77777777" w:rsidR="00C843E1" w:rsidRPr="00504CE3" w:rsidRDefault="00C843E1" w:rsidP="00714F49">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User-Friendly:</w:t>
      </w:r>
      <w:r w:rsidRPr="00504CE3">
        <w:rPr>
          <w:rFonts w:ascii="Abadi" w:eastAsia="Times New Roman" w:hAnsi="Abadi" w:cs="Times New Roman"/>
          <w:kern w:val="0"/>
          <w:sz w:val="28"/>
          <w:szCs w:val="28"/>
          <w:lang w:eastAsia="en-AE"/>
          <w14:ligatures w14:val="none"/>
        </w:rPr>
        <w:t xml:space="preserve"> Implementing unified ticketing systems and real-time information. Simplified ticketing and real-time updates improve the user experience.</w:t>
      </w:r>
    </w:p>
    <w:p w14:paraId="486512F7"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Industry Implications:</w:t>
      </w:r>
    </w:p>
    <w:p w14:paraId="68957AD3" w14:textId="77777777" w:rsidR="00C843E1" w:rsidRPr="00504CE3" w:rsidRDefault="00C843E1" w:rsidP="00714F4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Urban Development:</w:t>
      </w:r>
      <w:r w:rsidRPr="00504CE3">
        <w:rPr>
          <w:rFonts w:ascii="Abadi" w:eastAsia="Times New Roman" w:hAnsi="Abadi" w:cs="Times New Roman"/>
          <w:kern w:val="0"/>
          <w:sz w:val="28"/>
          <w:szCs w:val="28"/>
          <w:lang w:eastAsia="en-AE"/>
          <w14:ligatures w14:val="none"/>
        </w:rPr>
        <w:t xml:space="preserve"> Cities need to plan and build infrastructure to support integrated transport systems. Urban planners must consider multimodal connectivity.</w:t>
      </w:r>
    </w:p>
    <w:p w14:paraId="4995DC79" w14:textId="77777777" w:rsidR="00C843E1" w:rsidRPr="00504CE3" w:rsidRDefault="00C843E1" w:rsidP="00714F4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Technology Integration:</w:t>
      </w:r>
      <w:r w:rsidRPr="00504CE3">
        <w:rPr>
          <w:rFonts w:ascii="Abadi" w:eastAsia="Times New Roman" w:hAnsi="Abadi" w:cs="Times New Roman"/>
          <w:kern w:val="0"/>
          <w:sz w:val="28"/>
          <w:szCs w:val="28"/>
          <w:lang w:eastAsia="en-AE"/>
          <w14:ligatures w14:val="none"/>
        </w:rPr>
        <w:t xml:space="preserve"> Development of unified digital platforms for ticketing and information. Technology facilitates seamless transfers and service coordination.</w:t>
      </w:r>
    </w:p>
    <w:p w14:paraId="1537F669" w14:textId="77777777" w:rsidR="00C843E1" w:rsidRPr="00504CE3" w:rsidRDefault="00C843E1" w:rsidP="00714F49">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Policy Coordination:</w:t>
      </w:r>
      <w:r w:rsidRPr="00504CE3">
        <w:rPr>
          <w:rFonts w:ascii="Abadi" w:eastAsia="Times New Roman" w:hAnsi="Abadi" w:cs="Times New Roman"/>
          <w:kern w:val="0"/>
          <w:sz w:val="28"/>
          <w:szCs w:val="28"/>
          <w:lang w:eastAsia="en-AE"/>
          <w14:ligatures w14:val="none"/>
        </w:rPr>
        <w:t xml:space="preserve"> Collaboration between various transport agencies and stakeholders. Effective integration requires coordinated efforts among multiple entities.</w:t>
      </w:r>
    </w:p>
    <w:p w14:paraId="1EF4D591" w14:textId="01CDEBAF"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2D758025" w14:textId="14FCB04B" w:rsidR="00BF5FF2" w:rsidRPr="00BF5FF2" w:rsidRDefault="00BF5FF2" w:rsidP="00714F49">
      <w:pPr>
        <w:pStyle w:val="ListParagraph"/>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 xml:space="preserve">Japan's </w:t>
      </w:r>
      <w:proofErr w:type="spellStart"/>
      <w:r w:rsidRPr="00BF5FF2">
        <w:rPr>
          <w:rFonts w:ascii="Abadi" w:eastAsia="Times New Roman" w:hAnsi="Abadi" w:cs="Times New Roman"/>
          <w:b/>
          <w:bCs/>
          <w:kern w:val="0"/>
          <w:sz w:val="28"/>
          <w:szCs w:val="28"/>
          <w:lang w:eastAsia="en-AE"/>
          <w14:ligatures w14:val="none"/>
        </w:rPr>
        <w:t>Suica</w:t>
      </w:r>
      <w:proofErr w:type="spellEnd"/>
      <w:r w:rsidRPr="00BF5FF2">
        <w:rPr>
          <w:rFonts w:ascii="Abadi" w:eastAsia="Times New Roman" w:hAnsi="Abadi" w:cs="Times New Roman"/>
          <w:b/>
          <w:bCs/>
          <w:kern w:val="0"/>
          <w:sz w:val="28"/>
          <w:szCs w:val="28"/>
          <w:lang w:eastAsia="en-AE"/>
          <w14:ligatures w14:val="none"/>
        </w:rPr>
        <w:t xml:space="preserve"> and Pasmo Cards:</w:t>
      </w:r>
      <w:r w:rsidRPr="00BF5FF2">
        <w:rPr>
          <w:rFonts w:ascii="Abadi" w:eastAsia="Times New Roman" w:hAnsi="Abadi" w:cs="Times New Roman"/>
          <w:kern w:val="0"/>
          <w:sz w:val="28"/>
          <w:szCs w:val="28"/>
          <w:lang w:eastAsia="en-AE"/>
          <w14:ligatures w14:val="none"/>
        </w:rPr>
        <w:t xml:space="preserve"> In cities like Tokyo, </w:t>
      </w:r>
      <w:proofErr w:type="spellStart"/>
      <w:r w:rsidRPr="00BF5FF2">
        <w:rPr>
          <w:rFonts w:ascii="Abadi" w:eastAsia="Times New Roman" w:hAnsi="Abadi" w:cs="Times New Roman"/>
          <w:kern w:val="0"/>
          <w:sz w:val="28"/>
          <w:szCs w:val="28"/>
          <w:lang w:eastAsia="en-AE"/>
          <w14:ligatures w14:val="none"/>
        </w:rPr>
        <w:t>Suica</w:t>
      </w:r>
      <w:proofErr w:type="spellEnd"/>
      <w:r w:rsidRPr="00BF5FF2">
        <w:rPr>
          <w:rFonts w:ascii="Abadi" w:eastAsia="Times New Roman" w:hAnsi="Abadi" w:cs="Times New Roman"/>
          <w:kern w:val="0"/>
          <w:sz w:val="28"/>
          <w:szCs w:val="28"/>
          <w:lang w:eastAsia="en-AE"/>
          <w14:ligatures w14:val="none"/>
        </w:rPr>
        <w:t xml:space="preserve"> and Pasmo cards are used across various modes of public transportation, including trains, buses, and even some retail purchases. These smart cards facilitate seamless travel and simplify fare payments, enhancing the convenience of using public transport.</w:t>
      </w:r>
    </w:p>
    <w:p w14:paraId="1A6F24E3" w14:textId="51614F8C" w:rsidR="00BF5FF2" w:rsidRPr="00BF5FF2" w:rsidRDefault="00BF5FF2" w:rsidP="00714F49">
      <w:pPr>
        <w:pStyle w:val="ListParagraph"/>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South Korea's T-money Card:</w:t>
      </w:r>
      <w:r w:rsidRPr="00BF5FF2">
        <w:rPr>
          <w:rFonts w:ascii="Abadi" w:eastAsia="Times New Roman" w:hAnsi="Abadi" w:cs="Times New Roman"/>
          <w:kern w:val="0"/>
          <w:sz w:val="28"/>
          <w:szCs w:val="28"/>
          <w:lang w:eastAsia="en-AE"/>
          <w14:ligatures w14:val="none"/>
        </w:rPr>
        <w:t xml:space="preserve"> The T-money card is used for integrated public transport across buses, subways, and even taxis in cities like Seoul. It provides a unified payment system and real-time information, improving the efficiency and accessibility of public transportation.</w:t>
      </w:r>
    </w:p>
    <w:p w14:paraId="53D73AAB" w14:textId="2AF9C050" w:rsidR="00BF5FF2" w:rsidRPr="00BF5FF2" w:rsidRDefault="00BF5FF2" w:rsidP="00714F49">
      <w:pPr>
        <w:pStyle w:val="ListParagraph"/>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b/>
          <w:bCs/>
          <w:kern w:val="0"/>
          <w:sz w:val="28"/>
          <w:szCs w:val="28"/>
          <w:lang w:eastAsia="en-AE"/>
          <w14:ligatures w14:val="none"/>
        </w:rPr>
        <w:t>Australia's Myki Card:</w:t>
      </w:r>
      <w:r w:rsidRPr="00BF5FF2">
        <w:rPr>
          <w:rFonts w:ascii="Abadi" w:eastAsia="Times New Roman" w:hAnsi="Abadi" w:cs="Times New Roman"/>
          <w:kern w:val="0"/>
          <w:sz w:val="28"/>
          <w:szCs w:val="28"/>
          <w:lang w:eastAsia="en-AE"/>
          <w14:ligatures w14:val="none"/>
        </w:rPr>
        <w:t xml:space="preserve"> In Melbourne, the Myki card is used for seamless access to trains, trams, and buses. The integrated system offers real-time updates and a single payment method, making public transport more user-friendly and accessible.</w:t>
      </w:r>
    </w:p>
    <w:p w14:paraId="0EE453A0" w14:textId="77777777" w:rsidR="00C843E1" w:rsidRPr="00504CE3" w:rsidRDefault="00C843E1" w:rsidP="00714F49">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Sustainable Urban Mobility Plans (SUMPs)</w:t>
      </w:r>
    </w:p>
    <w:p w14:paraId="6868C95C"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t>SUMPs are strategic plans developed by cities to ensure sustainable and efficient urban mobility. These plans focus on reducing car dependency, promoting public transport, and encouraging walking and cycling.</w:t>
      </w:r>
    </w:p>
    <w:p w14:paraId="1701BD05"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Trend Themes:</w:t>
      </w:r>
    </w:p>
    <w:p w14:paraId="38BD2030" w14:textId="77777777" w:rsidR="00C843E1" w:rsidRPr="00504CE3" w:rsidRDefault="00C843E1" w:rsidP="00714F4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Sustainability:</w:t>
      </w:r>
      <w:r w:rsidRPr="00504CE3">
        <w:rPr>
          <w:rFonts w:ascii="Abadi" w:eastAsia="Times New Roman" w:hAnsi="Abadi" w:cs="Times New Roman"/>
          <w:kern w:val="0"/>
          <w:sz w:val="28"/>
          <w:szCs w:val="28"/>
          <w:lang w:eastAsia="en-AE"/>
          <w14:ligatures w14:val="none"/>
        </w:rPr>
        <w:t xml:space="preserve"> Prioritizing environmentally friendly transportation options. SUMPs promote the use of public transport, cycling, and walking over car travel.</w:t>
      </w:r>
    </w:p>
    <w:p w14:paraId="4A88B431" w14:textId="77777777" w:rsidR="00C843E1" w:rsidRPr="00504CE3" w:rsidRDefault="00C843E1" w:rsidP="00714F4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Health and Well-Being:</w:t>
      </w:r>
      <w:r w:rsidRPr="00504CE3">
        <w:rPr>
          <w:rFonts w:ascii="Abadi" w:eastAsia="Times New Roman" w:hAnsi="Abadi" w:cs="Times New Roman"/>
          <w:kern w:val="0"/>
          <w:sz w:val="28"/>
          <w:szCs w:val="28"/>
          <w:lang w:eastAsia="en-AE"/>
          <w14:ligatures w14:val="none"/>
        </w:rPr>
        <w:t xml:space="preserve"> Promoting active transportation modes like walking and cycling. Encouraging physical activity improves public health.</w:t>
      </w:r>
    </w:p>
    <w:p w14:paraId="7975A512" w14:textId="77777777" w:rsidR="00C843E1" w:rsidRPr="00504CE3" w:rsidRDefault="00C843E1" w:rsidP="00714F49">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Community Engagement:</w:t>
      </w:r>
      <w:r w:rsidRPr="00504CE3">
        <w:rPr>
          <w:rFonts w:ascii="Abadi" w:eastAsia="Times New Roman" w:hAnsi="Abadi" w:cs="Times New Roman"/>
          <w:kern w:val="0"/>
          <w:sz w:val="28"/>
          <w:szCs w:val="28"/>
          <w:lang w:eastAsia="en-AE"/>
          <w14:ligatures w14:val="none"/>
        </w:rPr>
        <w:t xml:space="preserve"> Involving citizens in the planning process to address their needs and preferences. Public input ensures that mobility plans are inclusive and effective.</w:t>
      </w:r>
    </w:p>
    <w:p w14:paraId="314AAB9C"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Industry Implications:</w:t>
      </w:r>
    </w:p>
    <w:p w14:paraId="18A6541E" w14:textId="77777777" w:rsidR="00C843E1" w:rsidRPr="00504CE3" w:rsidRDefault="00C843E1" w:rsidP="00714F4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Urban Planning:</w:t>
      </w:r>
      <w:r w:rsidRPr="00504CE3">
        <w:rPr>
          <w:rFonts w:ascii="Abadi" w:eastAsia="Times New Roman" w:hAnsi="Abadi" w:cs="Times New Roman"/>
          <w:kern w:val="0"/>
          <w:sz w:val="28"/>
          <w:szCs w:val="28"/>
          <w:lang w:eastAsia="en-AE"/>
          <w14:ligatures w14:val="none"/>
        </w:rPr>
        <w:t xml:space="preserve"> Comprehensive planning to integrate various transportation modes and infrastructure. SUMPs require coordinated efforts to design sustainable urban environments.</w:t>
      </w:r>
    </w:p>
    <w:p w14:paraId="3FF5D193" w14:textId="77777777" w:rsidR="00C843E1" w:rsidRPr="00504CE3" w:rsidRDefault="00C843E1" w:rsidP="00714F4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Environmental Policy:</w:t>
      </w:r>
      <w:r w:rsidRPr="00504CE3">
        <w:rPr>
          <w:rFonts w:ascii="Abadi" w:eastAsia="Times New Roman" w:hAnsi="Abadi" w:cs="Times New Roman"/>
          <w:kern w:val="0"/>
          <w:sz w:val="28"/>
          <w:szCs w:val="28"/>
          <w:lang w:eastAsia="en-AE"/>
          <w14:ligatures w14:val="none"/>
        </w:rPr>
        <w:t xml:space="preserve"> Development of policies to reduce emissions and promote sustainability. SUMPs align with broader environmental goals and regulations.</w:t>
      </w:r>
    </w:p>
    <w:p w14:paraId="5475C39A" w14:textId="77777777" w:rsidR="00C843E1" w:rsidRPr="00504CE3" w:rsidRDefault="00C843E1" w:rsidP="00714F49">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 Health:</w:t>
      </w:r>
      <w:r w:rsidRPr="00504CE3">
        <w:rPr>
          <w:rFonts w:ascii="Abadi" w:eastAsia="Times New Roman" w:hAnsi="Abadi" w:cs="Times New Roman"/>
          <w:kern w:val="0"/>
          <w:sz w:val="28"/>
          <w:szCs w:val="28"/>
          <w:lang w:eastAsia="en-AE"/>
          <w14:ligatures w14:val="none"/>
        </w:rPr>
        <w:t xml:space="preserve"> Enhancing urban environments to support healthier lifestyles. SUMPs contribute to cleaner air, reduced noise, and better public health outcomes.</w:t>
      </w:r>
    </w:p>
    <w:p w14:paraId="44DDC48F" w14:textId="1BED668E"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50326CF5" w14:textId="7475D5B7" w:rsidR="00BF5FF2" w:rsidRPr="00BF5FF2" w:rsidRDefault="00BF5FF2" w:rsidP="00714F49">
      <w:pPr>
        <w:pStyle w:val="ListParagraph"/>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kern w:val="0"/>
          <w:sz w:val="28"/>
          <w:szCs w:val="28"/>
          <w:lang w:eastAsia="en-AE"/>
          <w14:ligatures w14:val="none"/>
        </w:rPr>
        <w:t>Portland's Green Transportation Plan: Portland has developed a Green Transportation Plan that emphasizes reducing car dependency, enhancing public transport, and promoting cycling and walking. The plan includes expanding bike lanes, improving transit services, and integrating sustainable mobility options.</w:t>
      </w:r>
    </w:p>
    <w:p w14:paraId="398AC4AD" w14:textId="508FBC52" w:rsidR="00BF5FF2" w:rsidRPr="00BF5FF2" w:rsidRDefault="00BF5FF2" w:rsidP="00714F49">
      <w:pPr>
        <w:pStyle w:val="ListParagraph"/>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kern w:val="0"/>
          <w:sz w:val="28"/>
          <w:szCs w:val="28"/>
          <w:lang w:eastAsia="en-AE"/>
          <w14:ligatures w14:val="none"/>
        </w:rPr>
        <w:t xml:space="preserve">Ghent's Low-Emission Zone: Ghent has implemented a Low-Emission Zone as part of its Sustainable Urban Mobility Plan, restricting access for high-emission vehicles in the city </w:t>
      </w:r>
      <w:proofErr w:type="spellStart"/>
      <w:r w:rsidRPr="00BF5FF2">
        <w:rPr>
          <w:rFonts w:ascii="Abadi" w:eastAsia="Times New Roman" w:hAnsi="Abadi" w:cs="Times New Roman"/>
          <w:kern w:val="0"/>
          <w:sz w:val="28"/>
          <w:szCs w:val="28"/>
          <w:lang w:eastAsia="en-AE"/>
          <w14:ligatures w14:val="none"/>
        </w:rPr>
        <w:t>center</w:t>
      </w:r>
      <w:proofErr w:type="spellEnd"/>
      <w:r w:rsidRPr="00BF5FF2">
        <w:rPr>
          <w:rFonts w:ascii="Abadi" w:eastAsia="Times New Roman" w:hAnsi="Abadi" w:cs="Times New Roman"/>
          <w:kern w:val="0"/>
          <w:sz w:val="28"/>
          <w:szCs w:val="28"/>
          <w:lang w:eastAsia="en-AE"/>
          <w14:ligatures w14:val="none"/>
        </w:rPr>
        <w:t>. This initiative encourages the use of public transport, cycling, and walking, contributing to improved air quality and reduced traffic congestion.</w:t>
      </w:r>
    </w:p>
    <w:p w14:paraId="7D840EE7" w14:textId="5269D649" w:rsidR="00BF5FF2" w:rsidRPr="00BF5FF2" w:rsidRDefault="00BF5FF2" w:rsidP="00714F49">
      <w:pPr>
        <w:pStyle w:val="ListParagraph"/>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F5FF2">
        <w:rPr>
          <w:rFonts w:ascii="Abadi" w:eastAsia="Times New Roman" w:hAnsi="Abadi" w:cs="Times New Roman"/>
          <w:kern w:val="0"/>
          <w:sz w:val="28"/>
          <w:szCs w:val="28"/>
          <w:lang w:eastAsia="en-AE"/>
          <w14:ligatures w14:val="none"/>
        </w:rPr>
        <w:t>Medellín's Mobility Plan: Medellín’s Mobility Plan focuses on integrating sustainable transport modes and enhancing urban infrastructure for walking and cycling. The plan includes the expansion of the metro system, the introduction of cable cars, and the development of pedestrian and cycling paths to promote more sustainable urban mobility.</w:t>
      </w:r>
    </w:p>
    <w:p w14:paraId="554C4FB0" w14:textId="77777777" w:rsidR="00C843E1" w:rsidRPr="00504CE3" w:rsidRDefault="00C843E1" w:rsidP="00714F49">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Mobility-as-a-Service (</w:t>
      </w:r>
      <w:proofErr w:type="spellStart"/>
      <w:r w:rsidRPr="00504CE3">
        <w:rPr>
          <w:rFonts w:ascii="Abadi" w:eastAsia="Times New Roman" w:hAnsi="Abadi" w:cs="Times New Roman"/>
          <w:b/>
          <w:bCs/>
          <w:kern w:val="0"/>
          <w:sz w:val="28"/>
          <w:szCs w:val="28"/>
          <w:lang w:eastAsia="en-AE"/>
          <w14:ligatures w14:val="none"/>
        </w:rPr>
        <w:t>MaaS</w:t>
      </w:r>
      <w:proofErr w:type="spellEnd"/>
      <w:r w:rsidRPr="00504CE3">
        <w:rPr>
          <w:rFonts w:ascii="Abadi" w:eastAsia="Times New Roman" w:hAnsi="Abadi" w:cs="Times New Roman"/>
          <w:b/>
          <w:bCs/>
          <w:kern w:val="0"/>
          <w:sz w:val="28"/>
          <w:szCs w:val="28"/>
          <w:lang w:eastAsia="en-AE"/>
          <w14:ligatures w14:val="none"/>
        </w:rPr>
        <w:t>)</w:t>
      </w:r>
    </w:p>
    <w:p w14:paraId="6B99F65D"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504CE3">
        <w:rPr>
          <w:rFonts w:ascii="Abadi" w:eastAsia="Times New Roman" w:hAnsi="Abadi" w:cs="Times New Roman"/>
          <w:kern w:val="0"/>
          <w:sz w:val="28"/>
          <w:szCs w:val="28"/>
          <w:lang w:eastAsia="en-AE"/>
          <w14:ligatures w14:val="none"/>
        </w:rPr>
        <w:t>MaaS</w:t>
      </w:r>
      <w:proofErr w:type="spellEnd"/>
      <w:r w:rsidRPr="00504CE3">
        <w:rPr>
          <w:rFonts w:ascii="Abadi" w:eastAsia="Times New Roman" w:hAnsi="Abadi" w:cs="Times New Roman"/>
          <w:kern w:val="0"/>
          <w:sz w:val="28"/>
          <w:szCs w:val="28"/>
          <w:lang w:eastAsia="en-AE"/>
          <w14:ligatures w14:val="none"/>
        </w:rPr>
        <w:t xml:space="preserve"> integrates various forms of transportation services into a single accessible on-demand platform. This concept allows users to plan, book, and pay for multiple types of mobility services (e.g., public transport, </w:t>
      </w:r>
      <w:proofErr w:type="gramStart"/>
      <w:r w:rsidRPr="00504CE3">
        <w:rPr>
          <w:rFonts w:ascii="Abadi" w:eastAsia="Times New Roman" w:hAnsi="Abadi" w:cs="Times New Roman"/>
          <w:kern w:val="0"/>
          <w:sz w:val="28"/>
          <w:szCs w:val="28"/>
          <w:lang w:eastAsia="en-AE"/>
          <w14:ligatures w14:val="none"/>
        </w:rPr>
        <w:t>ride-sharing</w:t>
      </w:r>
      <w:proofErr w:type="gramEnd"/>
      <w:r w:rsidRPr="00504CE3">
        <w:rPr>
          <w:rFonts w:ascii="Abadi" w:eastAsia="Times New Roman" w:hAnsi="Abadi" w:cs="Times New Roman"/>
          <w:kern w:val="0"/>
          <w:sz w:val="28"/>
          <w:szCs w:val="28"/>
          <w:lang w:eastAsia="en-AE"/>
          <w14:ligatures w14:val="none"/>
        </w:rPr>
        <w:t>, bike-sharing) through a single application.</w:t>
      </w:r>
    </w:p>
    <w:p w14:paraId="0C8D4F6A"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Trend Themes:</w:t>
      </w:r>
    </w:p>
    <w:p w14:paraId="242C5247" w14:textId="77777777" w:rsidR="00C843E1" w:rsidRPr="00504CE3" w:rsidRDefault="00C843E1" w:rsidP="00714F49">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Convenience:</w:t>
      </w:r>
      <w:r w:rsidRPr="00504CE3">
        <w:rPr>
          <w:rFonts w:ascii="Abadi" w:eastAsia="Times New Roman" w:hAnsi="Abadi" w:cs="Times New Roman"/>
          <w:kern w:val="0"/>
          <w:sz w:val="28"/>
          <w:szCs w:val="28"/>
          <w:lang w:eastAsia="en-AE"/>
          <w14:ligatures w14:val="none"/>
        </w:rPr>
        <w:t xml:space="preserve"> Streamlining access to various transportation modes through a unified platform. </w:t>
      </w:r>
      <w:proofErr w:type="spellStart"/>
      <w:r w:rsidRPr="00504CE3">
        <w:rPr>
          <w:rFonts w:ascii="Abadi" w:eastAsia="Times New Roman" w:hAnsi="Abadi" w:cs="Times New Roman"/>
          <w:kern w:val="0"/>
          <w:sz w:val="28"/>
          <w:szCs w:val="28"/>
          <w:lang w:eastAsia="en-AE"/>
          <w14:ligatures w14:val="none"/>
        </w:rPr>
        <w:t>MaaS</w:t>
      </w:r>
      <w:proofErr w:type="spellEnd"/>
      <w:r w:rsidRPr="00504CE3">
        <w:rPr>
          <w:rFonts w:ascii="Abadi" w:eastAsia="Times New Roman" w:hAnsi="Abadi" w:cs="Times New Roman"/>
          <w:kern w:val="0"/>
          <w:sz w:val="28"/>
          <w:szCs w:val="28"/>
          <w:lang w:eastAsia="en-AE"/>
          <w14:ligatures w14:val="none"/>
        </w:rPr>
        <w:t xml:space="preserve"> offers a seamless travel experience by integrating different services.</w:t>
      </w:r>
    </w:p>
    <w:p w14:paraId="535D2D2E" w14:textId="77777777" w:rsidR="00C843E1" w:rsidRPr="00504CE3" w:rsidRDefault="00C843E1" w:rsidP="00714F49">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Efficiency:</w:t>
      </w:r>
      <w:r w:rsidRPr="00504CE3">
        <w:rPr>
          <w:rFonts w:ascii="Abadi" w:eastAsia="Times New Roman" w:hAnsi="Abadi" w:cs="Times New Roman"/>
          <w:kern w:val="0"/>
          <w:sz w:val="28"/>
          <w:szCs w:val="28"/>
          <w:lang w:eastAsia="en-AE"/>
          <w14:ligatures w14:val="none"/>
        </w:rPr>
        <w:t xml:space="preserve"> Optimizing routes and services to reduce travel time and costs. </w:t>
      </w:r>
      <w:proofErr w:type="spellStart"/>
      <w:r w:rsidRPr="00504CE3">
        <w:rPr>
          <w:rFonts w:ascii="Abadi" w:eastAsia="Times New Roman" w:hAnsi="Abadi" w:cs="Times New Roman"/>
          <w:kern w:val="0"/>
          <w:sz w:val="28"/>
          <w:szCs w:val="28"/>
          <w:lang w:eastAsia="en-AE"/>
          <w14:ligatures w14:val="none"/>
        </w:rPr>
        <w:t>MaaS</w:t>
      </w:r>
      <w:proofErr w:type="spellEnd"/>
      <w:r w:rsidRPr="00504CE3">
        <w:rPr>
          <w:rFonts w:ascii="Abadi" w:eastAsia="Times New Roman" w:hAnsi="Abadi" w:cs="Times New Roman"/>
          <w:kern w:val="0"/>
          <w:sz w:val="28"/>
          <w:szCs w:val="28"/>
          <w:lang w:eastAsia="en-AE"/>
          <w14:ligatures w14:val="none"/>
        </w:rPr>
        <w:t xml:space="preserve"> platforms can suggest the most efficient and cost-effective travel options.</w:t>
      </w:r>
    </w:p>
    <w:p w14:paraId="389B312D" w14:textId="77777777" w:rsidR="00C843E1" w:rsidRPr="00504CE3" w:rsidRDefault="00C843E1" w:rsidP="00714F49">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Flexibility:</w:t>
      </w:r>
      <w:r w:rsidRPr="00504CE3">
        <w:rPr>
          <w:rFonts w:ascii="Abadi" w:eastAsia="Times New Roman" w:hAnsi="Abadi" w:cs="Times New Roman"/>
          <w:kern w:val="0"/>
          <w:sz w:val="28"/>
          <w:szCs w:val="28"/>
          <w:lang w:eastAsia="en-AE"/>
          <w14:ligatures w14:val="none"/>
        </w:rPr>
        <w:t xml:space="preserve"> Offering personalized travel options based on user preferences and needs. </w:t>
      </w:r>
      <w:proofErr w:type="spellStart"/>
      <w:r w:rsidRPr="00504CE3">
        <w:rPr>
          <w:rFonts w:ascii="Abadi" w:eastAsia="Times New Roman" w:hAnsi="Abadi" w:cs="Times New Roman"/>
          <w:kern w:val="0"/>
          <w:sz w:val="28"/>
          <w:szCs w:val="28"/>
          <w:lang w:eastAsia="en-AE"/>
          <w14:ligatures w14:val="none"/>
        </w:rPr>
        <w:t>MaaS</w:t>
      </w:r>
      <w:proofErr w:type="spellEnd"/>
      <w:r w:rsidRPr="00504CE3">
        <w:rPr>
          <w:rFonts w:ascii="Abadi" w:eastAsia="Times New Roman" w:hAnsi="Abadi" w:cs="Times New Roman"/>
          <w:kern w:val="0"/>
          <w:sz w:val="28"/>
          <w:szCs w:val="28"/>
          <w:lang w:eastAsia="en-AE"/>
          <w14:ligatures w14:val="none"/>
        </w:rPr>
        <w:t xml:space="preserve"> allows users to tailor their travel plans to suit their schedules and preferences.</w:t>
      </w:r>
    </w:p>
    <w:p w14:paraId="34BA61AB"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Industry Implications:</w:t>
      </w:r>
    </w:p>
    <w:p w14:paraId="6D419A2F" w14:textId="77777777" w:rsidR="00C843E1" w:rsidRPr="00504CE3" w:rsidRDefault="00C843E1" w:rsidP="00714F4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Technology Development:</w:t>
      </w:r>
      <w:r w:rsidRPr="00504CE3">
        <w:rPr>
          <w:rFonts w:ascii="Abadi" w:eastAsia="Times New Roman" w:hAnsi="Abadi" w:cs="Times New Roman"/>
          <w:kern w:val="0"/>
          <w:sz w:val="28"/>
          <w:szCs w:val="28"/>
          <w:lang w:eastAsia="en-AE"/>
          <w14:ligatures w14:val="none"/>
        </w:rPr>
        <w:t xml:space="preserve"> Growth in app development and data management for seamless service integration. The tech industry plays a crucial role in developing </w:t>
      </w:r>
      <w:proofErr w:type="spellStart"/>
      <w:r w:rsidRPr="00504CE3">
        <w:rPr>
          <w:rFonts w:ascii="Abadi" w:eastAsia="Times New Roman" w:hAnsi="Abadi" w:cs="Times New Roman"/>
          <w:kern w:val="0"/>
          <w:sz w:val="28"/>
          <w:szCs w:val="28"/>
          <w:lang w:eastAsia="en-AE"/>
          <w14:ligatures w14:val="none"/>
        </w:rPr>
        <w:t>MaaS</w:t>
      </w:r>
      <w:proofErr w:type="spellEnd"/>
      <w:r w:rsidRPr="00504CE3">
        <w:rPr>
          <w:rFonts w:ascii="Abadi" w:eastAsia="Times New Roman" w:hAnsi="Abadi" w:cs="Times New Roman"/>
          <w:kern w:val="0"/>
          <w:sz w:val="28"/>
          <w:szCs w:val="28"/>
          <w:lang w:eastAsia="en-AE"/>
          <w14:ligatures w14:val="none"/>
        </w:rPr>
        <w:t xml:space="preserve"> platforms.</w:t>
      </w:r>
    </w:p>
    <w:p w14:paraId="08C4FEB4" w14:textId="77777777" w:rsidR="00C843E1" w:rsidRPr="00504CE3" w:rsidRDefault="00C843E1" w:rsidP="00714F4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Transport Service Collaboration:</w:t>
      </w:r>
      <w:r w:rsidRPr="00504CE3">
        <w:rPr>
          <w:rFonts w:ascii="Abadi" w:eastAsia="Times New Roman" w:hAnsi="Abadi" w:cs="Times New Roman"/>
          <w:kern w:val="0"/>
          <w:sz w:val="28"/>
          <w:szCs w:val="28"/>
          <w:lang w:eastAsia="en-AE"/>
          <w14:ligatures w14:val="none"/>
        </w:rPr>
        <w:t xml:space="preserve"> Need for cooperation among different transport providers. Effective </w:t>
      </w:r>
      <w:proofErr w:type="spellStart"/>
      <w:r w:rsidRPr="00504CE3">
        <w:rPr>
          <w:rFonts w:ascii="Abadi" w:eastAsia="Times New Roman" w:hAnsi="Abadi" w:cs="Times New Roman"/>
          <w:kern w:val="0"/>
          <w:sz w:val="28"/>
          <w:szCs w:val="28"/>
          <w:lang w:eastAsia="en-AE"/>
          <w14:ligatures w14:val="none"/>
        </w:rPr>
        <w:t>MaaS</w:t>
      </w:r>
      <w:proofErr w:type="spellEnd"/>
      <w:r w:rsidRPr="00504CE3">
        <w:rPr>
          <w:rFonts w:ascii="Abadi" w:eastAsia="Times New Roman" w:hAnsi="Abadi" w:cs="Times New Roman"/>
          <w:kern w:val="0"/>
          <w:sz w:val="28"/>
          <w:szCs w:val="28"/>
          <w:lang w:eastAsia="en-AE"/>
          <w14:ligatures w14:val="none"/>
        </w:rPr>
        <w:t xml:space="preserve"> requires collaboration between public and private transport operators.</w:t>
      </w:r>
    </w:p>
    <w:p w14:paraId="086BFC29" w14:textId="77777777" w:rsidR="00C843E1" w:rsidRPr="00504CE3" w:rsidRDefault="00C843E1" w:rsidP="00714F49">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User Experience:</w:t>
      </w:r>
      <w:r w:rsidRPr="00504CE3">
        <w:rPr>
          <w:rFonts w:ascii="Abadi" w:eastAsia="Times New Roman" w:hAnsi="Abadi" w:cs="Times New Roman"/>
          <w:kern w:val="0"/>
          <w:sz w:val="28"/>
          <w:szCs w:val="28"/>
          <w:lang w:eastAsia="en-AE"/>
          <w14:ligatures w14:val="none"/>
        </w:rPr>
        <w:t xml:space="preserve"> Enhancing commuter satisfaction through improved service accessibility and convenience. </w:t>
      </w:r>
      <w:proofErr w:type="spellStart"/>
      <w:r w:rsidRPr="00504CE3">
        <w:rPr>
          <w:rFonts w:ascii="Abadi" w:eastAsia="Times New Roman" w:hAnsi="Abadi" w:cs="Times New Roman"/>
          <w:kern w:val="0"/>
          <w:sz w:val="28"/>
          <w:szCs w:val="28"/>
          <w:lang w:eastAsia="en-AE"/>
          <w14:ligatures w14:val="none"/>
        </w:rPr>
        <w:t>MaaS</w:t>
      </w:r>
      <w:proofErr w:type="spellEnd"/>
      <w:r w:rsidRPr="00504CE3">
        <w:rPr>
          <w:rFonts w:ascii="Abadi" w:eastAsia="Times New Roman" w:hAnsi="Abadi" w:cs="Times New Roman"/>
          <w:kern w:val="0"/>
          <w:sz w:val="28"/>
          <w:szCs w:val="28"/>
          <w:lang w:eastAsia="en-AE"/>
          <w14:ligatures w14:val="none"/>
        </w:rPr>
        <w:t xml:space="preserve"> aims to provide a hassle-free and enjoyable travel experience.</w:t>
      </w:r>
    </w:p>
    <w:p w14:paraId="31B57049" w14:textId="6A2A4279"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5F5BCAD5" w14:textId="3E00C994" w:rsidR="00110CBA" w:rsidRPr="00110CBA" w:rsidRDefault="00110CBA" w:rsidP="00714F49">
      <w:pPr>
        <w:pStyle w:val="ListParagraph"/>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110CBA">
        <w:rPr>
          <w:rFonts w:ascii="Abadi" w:eastAsia="Times New Roman" w:hAnsi="Abadi" w:cs="Times New Roman"/>
          <w:b/>
          <w:bCs/>
          <w:kern w:val="0"/>
          <w:sz w:val="28"/>
          <w:szCs w:val="28"/>
          <w:lang w:eastAsia="en-AE"/>
          <w14:ligatures w14:val="none"/>
        </w:rPr>
        <w:t>UbiGo</w:t>
      </w:r>
      <w:proofErr w:type="spellEnd"/>
      <w:r w:rsidRPr="00110CBA">
        <w:rPr>
          <w:rFonts w:ascii="Abadi" w:eastAsia="Times New Roman" w:hAnsi="Abadi" w:cs="Times New Roman"/>
          <w:b/>
          <w:bCs/>
          <w:kern w:val="0"/>
          <w:sz w:val="28"/>
          <w:szCs w:val="28"/>
          <w:lang w:eastAsia="en-AE"/>
          <w14:ligatures w14:val="none"/>
        </w:rPr>
        <w:t xml:space="preserve"> in Gothenburg:</w:t>
      </w:r>
      <w:r w:rsidRPr="00110CBA">
        <w:rPr>
          <w:rFonts w:ascii="Abadi" w:eastAsia="Times New Roman" w:hAnsi="Abadi" w:cs="Times New Roman"/>
          <w:kern w:val="0"/>
          <w:sz w:val="28"/>
          <w:szCs w:val="28"/>
          <w:lang w:eastAsia="en-AE"/>
          <w14:ligatures w14:val="none"/>
        </w:rPr>
        <w:t xml:space="preserve"> </w:t>
      </w:r>
      <w:proofErr w:type="spellStart"/>
      <w:r w:rsidRPr="00110CBA">
        <w:rPr>
          <w:rFonts w:ascii="Abadi" w:eastAsia="Times New Roman" w:hAnsi="Abadi" w:cs="Times New Roman"/>
          <w:kern w:val="0"/>
          <w:sz w:val="28"/>
          <w:szCs w:val="28"/>
          <w:lang w:eastAsia="en-AE"/>
          <w14:ligatures w14:val="none"/>
        </w:rPr>
        <w:t>UbiGo</w:t>
      </w:r>
      <w:proofErr w:type="spellEnd"/>
      <w:r w:rsidRPr="00110CBA">
        <w:rPr>
          <w:rFonts w:ascii="Abadi" w:eastAsia="Times New Roman" w:hAnsi="Abadi" w:cs="Times New Roman"/>
          <w:kern w:val="0"/>
          <w:sz w:val="28"/>
          <w:szCs w:val="28"/>
          <w:lang w:eastAsia="en-AE"/>
          <w14:ligatures w14:val="none"/>
        </w:rPr>
        <w:t xml:space="preserve"> is a </w:t>
      </w:r>
      <w:proofErr w:type="spellStart"/>
      <w:r w:rsidRPr="00110CBA">
        <w:rPr>
          <w:rFonts w:ascii="Abadi" w:eastAsia="Times New Roman" w:hAnsi="Abadi" w:cs="Times New Roman"/>
          <w:kern w:val="0"/>
          <w:sz w:val="28"/>
          <w:szCs w:val="28"/>
          <w:lang w:eastAsia="en-AE"/>
          <w14:ligatures w14:val="none"/>
        </w:rPr>
        <w:t>MaaS</w:t>
      </w:r>
      <w:proofErr w:type="spellEnd"/>
      <w:r w:rsidRPr="00110CBA">
        <w:rPr>
          <w:rFonts w:ascii="Abadi" w:eastAsia="Times New Roman" w:hAnsi="Abadi" w:cs="Times New Roman"/>
          <w:kern w:val="0"/>
          <w:sz w:val="28"/>
          <w:szCs w:val="28"/>
          <w:lang w:eastAsia="en-AE"/>
          <w14:ligatures w14:val="none"/>
        </w:rPr>
        <w:t xml:space="preserve"> platform that integrates public transport, bike-sharing, car-sharing, and ride-hailing services into a single app. It offers users a flexible and comprehensive solution for their daily travel needs, allowing for easy planning and payment.</w:t>
      </w:r>
    </w:p>
    <w:p w14:paraId="7CE0B1F0" w14:textId="7432E523" w:rsidR="00110CBA" w:rsidRPr="00110CBA" w:rsidRDefault="00110CBA" w:rsidP="00714F49">
      <w:pPr>
        <w:pStyle w:val="ListParagraph"/>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Cairo's Halan App:</w:t>
      </w:r>
      <w:r w:rsidRPr="00110CBA">
        <w:rPr>
          <w:rFonts w:ascii="Abadi" w:eastAsia="Times New Roman" w:hAnsi="Abadi" w:cs="Times New Roman"/>
          <w:kern w:val="0"/>
          <w:sz w:val="28"/>
          <w:szCs w:val="28"/>
          <w:lang w:eastAsia="en-AE"/>
          <w14:ligatures w14:val="none"/>
        </w:rPr>
        <w:t xml:space="preserve"> Halan provides a </w:t>
      </w:r>
      <w:proofErr w:type="spellStart"/>
      <w:r w:rsidRPr="00110CBA">
        <w:rPr>
          <w:rFonts w:ascii="Abadi" w:eastAsia="Times New Roman" w:hAnsi="Abadi" w:cs="Times New Roman"/>
          <w:kern w:val="0"/>
          <w:sz w:val="28"/>
          <w:szCs w:val="28"/>
          <w:lang w:eastAsia="en-AE"/>
          <w14:ligatures w14:val="none"/>
        </w:rPr>
        <w:t>MaaS</w:t>
      </w:r>
      <w:proofErr w:type="spellEnd"/>
      <w:r w:rsidRPr="00110CBA">
        <w:rPr>
          <w:rFonts w:ascii="Abadi" w:eastAsia="Times New Roman" w:hAnsi="Abadi" w:cs="Times New Roman"/>
          <w:kern w:val="0"/>
          <w:sz w:val="28"/>
          <w:szCs w:val="28"/>
          <w:lang w:eastAsia="en-AE"/>
          <w14:ligatures w14:val="none"/>
        </w:rPr>
        <w:t xml:space="preserve"> solution by integrating ride-hailing, bike-sharing, and delivery services into one platform. The app aims to offer a versatile transportation experience while addressing the unique mobility challenges of Cairo.</w:t>
      </w:r>
    </w:p>
    <w:p w14:paraId="7245029B" w14:textId="4E50B009" w:rsidR="00110CBA" w:rsidRPr="00110CBA" w:rsidRDefault="00110CBA" w:rsidP="00714F49">
      <w:pPr>
        <w:pStyle w:val="ListParagraph"/>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110CBA">
        <w:rPr>
          <w:rFonts w:ascii="Abadi" w:eastAsia="Times New Roman" w:hAnsi="Abadi" w:cs="Times New Roman"/>
          <w:b/>
          <w:bCs/>
          <w:kern w:val="0"/>
          <w:sz w:val="28"/>
          <w:szCs w:val="28"/>
          <w:lang w:eastAsia="en-AE"/>
          <w14:ligatures w14:val="none"/>
        </w:rPr>
        <w:t>Citymapper</w:t>
      </w:r>
      <w:proofErr w:type="spellEnd"/>
      <w:r w:rsidRPr="00110CBA">
        <w:rPr>
          <w:rFonts w:ascii="Abadi" w:eastAsia="Times New Roman" w:hAnsi="Abadi" w:cs="Times New Roman"/>
          <w:b/>
          <w:bCs/>
          <w:kern w:val="0"/>
          <w:sz w:val="28"/>
          <w:szCs w:val="28"/>
          <w:lang w:eastAsia="en-AE"/>
          <w14:ligatures w14:val="none"/>
        </w:rPr>
        <w:t xml:space="preserve"> in London:</w:t>
      </w:r>
      <w:r w:rsidRPr="00110CBA">
        <w:rPr>
          <w:rFonts w:ascii="Abadi" w:eastAsia="Times New Roman" w:hAnsi="Abadi" w:cs="Times New Roman"/>
          <w:kern w:val="0"/>
          <w:sz w:val="28"/>
          <w:szCs w:val="28"/>
          <w:lang w:eastAsia="en-AE"/>
          <w14:ligatures w14:val="none"/>
        </w:rPr>
        <w:t xml:space="preserve"> </w:t>
      </w:r>
      <w:proofErr w:type="spellStart"/>
      <w:r w:rsidRPr="00110CBA">
        <w:rPr>
          <w:rFonts w:ascii="Abadi" w:eastAsia="Times New Roman" w:hAnsi="Abadi" w:cs="Times New Roman"/>
          <w:kern w:val="0"/>
          <w:sz w:val="28"/>
          <w:szCs w:val="28"/>
          <w:lang w:eastAsia="en-AE"/>
          <w14:ligatures w14:val="none"/>
        </w:rPr>
        <w:t>Citymapper's</w:t>
      </w:r>
      <w:proofErr w:type="spellEnd"/>
      <w:r w:rsidRPr="00110CBA">
        <w:rPr>
          <w:rFonts w:ascii="Abadi" w:eastAsia="Times New Roman" w:hAnsi="Abadi" w:cs="Times New Roman"/>
          <w:kern w:val="0"/>
          <w:sz w:val="28"/>
          <w:szCs w:val="28"/>
          <w:lang w:eastAsia="en-AE"/>
          <w14:ligatures w14:val="none"/>
        </w:rPr>
        <w:t xml:space="preserve"> app offers a </w:t>
      </w:r>
      <w:proofErr w:type="spellStart"/>
      <w:r w:rsidRPr="00110CBA">
        <w:rPr>
          <w:rFonts w:ascii="Abadi" w:eastAsia="Times New Roman" w:hAnsi="Abadi" w:cs="Times New Roman"/>
          <w:kern w:val="0"/>
          <w:sz w:val="28"/>
          <w:szCs w:val="28"/>
          <w:lang w:eastAsia="en-AE"/>
          <w14:ligatures w14:val="none"/>
        </w:rPr>
        <w:t>MaaS</w:t>
      </w:r>
      <w:proofErr w:type="spellEnd"/>
      <w:r w:rsidRPr="00110CBA">
        <w:rPr>
          <w:rFonts w:ascii="Abadi" w:eastAsia="Times New Roman" w:hAnsi="Abadi" w:cs="Times New Roman"/>
          <w:kern w:val="0"/>
          <w:sz w:val="28"/>
          <w:szCs w:val="28"/>
          <w:lang w:eastAsia="en-AE"/>
          <w14:ligatures w14:val="none"/>
        </w:rPr>
        <w:t xml:space="preserve"> approach by integrating various transport options, including public transport, </w:t>
      </w:r>
      <w:proofErr w:type="gramStart"/>
      <w:r w:rsidRPr="00110CBA">
        <w:rPr>
          <w:rFonts w:ascii="Abadi" w:eastAsia="Times New Roman" w:hAnsi="Abadi" w:cs="Times New Roman"/>
          <w:kern w:val="0"/>
          <w:sz w:val="28"/>
          <w:szCs w:val="28"/>
          <w:lang w:eastAsia="en-AE"/>
          <w14:ligatures w14:val="none"/>
        </w:rPr>
        <w:t>ride-sharing</w:t>
      </w:r>
      <w:proofErr w:type="gramEnd"/>
      <w:r w:rsidRPr="00110CBA">
        <w:rPr>
          <w:rFonts w:ascii="Abadi" w:eastAsia="Times New Roman" w:hAnsi="Abadi" w:cs="Times New Roman"/>
          <w:kern w:val="0"/>
          <w:sz w:val="28"/>
          <w:szCs w:val="28"/>
          <w:lang w:eastAsia="en-AE"/>
          <w14:ligatures w14:val="none"/>
        </w:rPr>
        <w:t>, and bike-sharing. It provides users with real-time information and the ability to plan and book multi-modal journeys efficiently.</w:t>
      </w:r>
    </w:p>
    <w:p w14:paraId="72133CED" w14:textId="77777777" w:rsidR="00C843E1" w:rsidRPr="00504CE3" w:rsidRDefault="00C843E1" w:rsidP="00714F49">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Green Logistics</w:t>
      </w:r>
    </w:p>
    <w:p w14:paraId="67153313"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t>Green logistics focuses on making the transportation of goods more sustainable by reducing emissions, optimizing routes, and using eco-friendly vehicles. This trend is crucial for minimizing the environmental impact of the logistics sector.</w:t>
      </w:r>
    </w:p>
    <w:p w14:paraId="33555E28"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Trend Themes:</w:t>
      </w:r>
    </w:p>
    <w:p w14:paraId="6D0A00D7" w14:textId="77777777" w:rsidR="00C843E1" w:rsidRPr="00504CE3" w:rsidRDefault="00C843E1" w:rsidP="00714F49">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Sustainability:</w:t>
      </w:r>
      <w:r w:rsidRPr="00504CE3">
        <w:rPr>
          <w:rFonts w:ascii="Abadi" w:eastAsia="Times New Roman" w:hAnsi="Abadi" w:cs="Times New Roman"/>
          <w:kern w:val="0"/>
          <w:sz w:val="28"/>
          <w:szCs w:val="28"/>
          <w:lang w:eastAsia="en-AE"/>
          <w14:ligatures w14:val="none"/>
        </w:rPr>
        <w:t xml:space="preserve"> Reducing carbon footprints through greener transportation methods. Green logistics aims to minimize environmental impact across the supply chain.</w:t>
      </w:r>
    </w:p>
    <w:p w14:paraId="33CF2FEB" w14:textId="77777777" w:rsidR="00C843E1" w:rsidRPr="00504CE3" w:rsidRDefault="00C843E1" w:rsidP="00714F49">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Efficiency:</w:t>
      </w:r>
      <w:r w:rsidRPr="00504CE3">
        <w:rPr>
          <w:rFonts w:ascii="Abadi" w:eastAsia="Times New Roman" w:hAnsi="Abadi" w:cs="Times New Roman"/>
          <w:kern w:val="0"/>
          <w:sz w:val="28"/>
          <w:szCs w:val="28"/>
          <w:lang w:eastAsia="en-AE"/>
          <w14:ligatures w14:val="none"/>
        </w:rPr>
        <w:t xml:space="preserve"> Optimizing supply chains to reduce waste and improve delivery times. Efficient logistics reduce operational costs and enhance service reliability.</w:t>
      </w:r>
    </w:p>
    <w:p w14:paraId="2E6E0EEF" w14:textId="77777777" w:rsidR="00C843E1" w:rsidRPr="00504CE3" w:rsidRDefault="00C843E1" w:rsidP="00714F49">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Innovation:</w:t>
      </w:r>
      <w:r w:rsidRPr="00504CE3">
        <w:rPr>
          <w:rFonts w:ascii="Abadi" w:eastAsia="Times New Roman" w:hAnsi="Abadi" w:cs="Times New Roman"/>
          <w:kern w:val="0"/>
          <w:sz w:val="28"/>
          <w:szCs w:val="28"/>
          <w:lang w:eastAsia="en-AE"/>
          <w14:ligatures w14:val="none"/>
        </w:rPr>
        <w:t xml:space="preserve"> Incorporating advanced technologies for better logistics management. Innovations such as electric delivery vehicles and smart routing systems drive green logistics.</w:t>
      </w:r>
    </w:p>
    <w:p w14:paraId="4F3FA204"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Industry Implications:</w:t>
      </w:r>
    </w:p>
    <w:p w14:paraId="57376053" w14:textId="77777777" w:rsidR="00C843E1" w:rsidRPr="00504CE3" w:rsidRDefault="00C843E1" w:rsidP="00714F49">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Supply Chain Management:</w:t>
      </w:r>
      <w:r w:rsidRPr="00504CE3">
        <w:rPr>
          <w:rFonts w:ascii="Abadi" w:eastAsia="Times New Roman" w:hAnsi="Abadi" w:cs="Times New Roman"/>
          <w:kern w:val="0"/>
          <w:sz w:val="28"/>
          <w:szCs w:val="28"/>
          <w:lang w:eastAsia="en-AE"/>
          <w14:ligatures w14:val="none"/>
        </w:rPr>
        <w:t xml:space="preserve"> Adoption of eco-friendly practices throughout the supply chain. Companies are increasingly prioritizing sustainability in their logistics operations.</w:t>
      </w:r>
    </w:p>
    <w:p w14:paraId="02772713" w14:textId="77777777" w:rsidR="00C843E1" w:rsidRPr="00504CE3" w:rsidRDefault="00C843E1" w:rsidP="00714F49">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Regulatory Compliance:</w:t>
      </w:r>
      <w:r w:rsidRPr="00504CE3">
        <w:rPr>
          <w:rFonts w:ascii="Abadi" w:eastAsia="Times New Roman" w:hAnsi="Abadi" w:cs="Times New Roman"/>
          <w:kern w:val="0"/>
          <w:sz w:val="28"/>
          <w:szCs w:val="28"/>
          <w:lang w:eastAsia="en-AE"/>
          <w14:ligatures w14:val="none"/>
        </w:rPr>
        <w:t xml:space="preserve"> Meeting stricter environmental regulations and standards. Green logistics helps companies comply with environmental laws and reduce their carbon footprint.</w:t>
      </w:r>
    </w:p>
    <w:p w14:paraId="3022ABFE" w14:textId="77777777" w:rsidR="00C843E1" w:rsidRPr="00504CE3" w:rsidRDefault="00C843E1" w:rsidP="00714F49">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Consumer Demand:</w:t>
      </w:r>
      <w:r w:rsidRPr="00504CE3">
        <w:rPr>
          <w:rFonts w:ascii="Abadi" w:eastAsia="Times New Roman" w:hAnsi="Abadi" w:cs="Times New Roman"/>
          <w:kern w:val="0"/>
          <w:sz w:val="28"/>
          <w:szCs w:val="28"/>
          <w:lang w:eastAsia="en-AE"/>
          <w14:ligatures w14:val="none"/>
        </w:rPr>
        <w:t xml:space="preserve"> Increasing consumer preference for environmentally responsible companies. Businesses that adopt green logistics can attract eco-conscious customers.</w:t>
      </w:r>
    </w:p>
    <w:p w14:paraId="3D2CE992"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7ED04182" w14:textId="6BDFAB68" w:rsidR="00110CBA" w:rsidRPr="00110CBA" w:rsidRDefault="00110CBA" w:rsidP="00714F49">
      <w:pPr>
        <w:pStyle w:val="ListParagraph"/>
        <w:numPr>
          <w:ilvl w:val="0"/>
          <w:numId w:val="97"/>
        </w:numPr>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Maersk's Carbon Neutral Shipping:</w:t>
      </w:r>
      <w:r w:rsidRPr="00110CBA">
        <w:rPr>
          <w:rFonts w:ascii="Abadi" w:eastAsia="Times New Roman" w:hAnsi="Abadi" w:cs="Times New Roman"/>
          <w:kern w:val="0"/>
          <w:sz w:val="28"/>
          <w:szCs w:val="28"/>
          <w:lang w:eastAsia="en-AE"/>
          <w14:ligatures w14:val="none"/>
        </w:rPr>
        <w:t xml:space="preserve"> Maersk is working towards achieving carbon-neutral shipping by investing in new technologies and alternative fuels. The company is integrating green logistics practices to reduce emissions from its global shipping operations.</w:t>
      </w:r>
    </w:p>
    <w:p w14:paraId="18196C3B" w14:textId="21326A9F" w:rsidR="00110CBA" w:rsidRPr="00110CBA" w:rsidRDefault="00110CBA" w:rsidP="00714F49">
      <w:pPr>
        <w:pStyle w:val="ListParagraph"/>
        <w:numPr>
          <w:ilvl w:val="0"/>
          <w:numId w:val="97"/>
        </w:numPr>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FedEx's Electric Delivery Vans:</w:t>
      </w:r>
      <w:r w:rsidRPr="00110CBA">
        <w:rPr>
          <w:rFonts w:ascii="Abadi" w:eastAsia="Times New Roman" w:hAnsi="Abadi" w:cs="Times New Roman"/>
          <w:kern w:val="0"/>
          <w:sz w:val="28"/>
          <w:szCs w:val="28"/>
          <w:lang w:eastAsia="en-AE"/>
          <w14:ligatures w14:val="none"/>
        </w:rPr>
        <w:t xml:space="preserve"> FedEx has committed to incorporating electric delivery vans into its fleet as part of its sustainability goals. The company is focused on reducing its carbon footprint and enhancing its green logistics efforts.</w:t>
      </w:r>
    </w:p>
    <w:p w14:paraId="28E84A26" w14:textId="4563F67E" w:rsidR="00C843E1" w:rsidRPr="00110CBA" w:rsidRDefault="00110CBA" w:rsidP="00714F49">
      <w:pPr>
        <w:pStyle w:val="ListParagraph"/>
        <w:numPr>
          <w:ilvl w:val="0"/>
          <w:numId w:val="97"/>
        </w:numPr>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 xml:space="preserve">H&amp;M's Sustainable Logistics Network: </w:t>
      </w:r>
      <w:r w:rsidRPr="00110CBA">
        <w:rPr>
          <w:rFonts w:ascii="Abadi" w:eastAsia="Times New Roman" w:hAnsi="Abadi" w:cs="Times New Roman"/>
          <w:kern w:val="0"/>
          <w:sz w:val="28"/>
          <w:szCs w:val="28"/>
          <w:lang w:eastAsia="en-AE"/>
          <w14:ligatures w14:val="none"/>
        </w:rPr>
        <w:t>H&amp;M is implementing green logistics strategies by optimizing transportation routes, using energy-efficient vehicles, and improving packaging to reduce its environmental impact across its supply chain.</w:t>
      </w:r>
      <w:r w:rsidR="00C843E1" w:rsidRPr="00110CBA">
        <w:rPr>
          <w:rFonts w:ascii="Abadi" w:eastAsia="Times New Roman" w:hAnsi="Abadi" w:cs="Times New Roman"/>
          <w:kern w:val="0"/>
          <w:sz w:val="28"/>
          <w:szCs w:val="28"/>
          <w:lang w:eastAsia="en-AE"/>
          <w14:ligatures w14:val="none"/>
        </w:rPr>
        <w:br w:type="page"/>
      </w:r>
    </w:p>
    <w:p w14:paraId="72715969" w14:textId="1BFF04CE" w:rsidR="00C843E1" w:rsidRPr="00233D5B" w:rsidRDefault="00C843E1" w:rsidP="00714F49">
      <w:pPr>
        <w:pStyle w:val="Heading1"/>
        <w:numPr>
          <w:ilvl w:val="0"/>
          <w:numId w:val="13"/>
        </w:numPr>
        <w:pBdr>
          <w:bottom w:val="single" w:sz="4" w:space="1" w:color="auto"/>
        </w:pBdr>
        <w:rPr>
          <w:rFonts w:eastAsia="Times New Roman"/>
          <w:lang w:eastAsia="en-AE"/>
        </w:rPr>
      </w:pPr>
      <w:bookmarkStart w:id="39" w:name="_Toc169700289"/>
      <w:r w:rsidRPr="00233D5B">
        <w:rPr>
          <w:rFonts w:eastAsia="Times New Roman"/>
          <w:lang w:eastAsia="en-AE"/>
        </w:rPr>
        <w:lastRenderedPageBreak/>
        <w:t>Challenges</w:t>
      </w:r>
      <w:bookmarkEnd w:id="39"/>
      <w:r>
        <w:rPr>
          <w:rFonts w:eastAsia="Times New Roman"/>
          <w:lang w:eastAsia="en-AE"/>
        </w:rPr>
        <w:br/>
      </w:r>
    </w:p>
    <w:p w14:paraId="01800789" w14:textId="77777777" w:rsidR="00C843E1" w:rsidRPr="00504CE3" w:rsidRDefault="00C843E1" w:rsidP="00714F49">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Limited Infrastructure Development</w:t>
      </w:r>
    </w:p>
    <w:p w14:paraId="27ADC5F3"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The transportation infrastructure in Palestine suffers from significant underdevelopment due to a combination of political, economic, and logistical challenges. The ongoing political instability restrict access to essential construction materials and limit the freedom to undertake large-scale infrastructure projects. Additionally, economic constraints impede the investment needed for new developments and the maintenance of existing infrastructure. This results in inadequate roads, bridges, and public transport systems, which in turn exacerbate traffic congestion, increase travel times, and limit access to remote areas.</w:t>
      </w:r>
    </w:p>
    <w:p w14:paraId="508FB114"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33891B47" w14:textId="77777777" w:rsidR="00C843E1" w:rsidRPr="00504CE3" w:rsidRDefault="00C843E1" w:rsidP="00714F49">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West Bank Road Conditions:</w:t>
      </w:r>
      <w:r w:rsidRPr="00504CE3">
        <w:rPr>
          <w:rFonts w:ascii="Abadi" w:eastAsia="Times New Roman" w:hAnsi="Abadi" w:cs="Times New Roman"/>
          <w:kern w:val="0"/>
          <w:sz w:val="28"/>
          <w:szCs w:val="28"/>
          <w:lang w:eastAsia="en-AE"/>
          <w14:ligatures w14:val="none"/>
        </w:rPr>
        <w:t xml:space="preserve"> Many roads in the West Bank are unpaved or in poor condition, making travel difficult and time-consuming.</w:t>
      </w:r>
    </w:p>
    <w:p w14:paraId="2DE84E35" w14:textId="77777777" w:rsidR="00C843E1" w:rsidRPr="00504CE3" w:rsidRDefault="00C843E1" w:rsidP="00714F49">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Gaza's Infrastructure Deficit:</w:t>
      </w:r>
      <w:r w:rsidRPr="00504CE3">
        <w:rPr>
          <w:rFonts w:ascii="Abadi" w:eastAsia="Times New Roman" w:hAnsi="Abadi" w:cs="Times New Roman"/>
          <w:kern w:val="0"/>
          <w:sz w:val="28"/>
          <w:szCs w:val="28"/>
          <w:lang w:eastAsia="en-AE"/>
          <w14:ligatures w14:val="none"/>
        </w:rPr>
        <w:t xml:space="preserve"> Decades of blockade and occupation have left Gaza with severely damaged and insufficient transportation infrastructure.</w:t>
      </w:r>
    </w:p>
    <w:p w14:paraId="440D11CF" w14:textId="77777777" w:rsidR="00C843E1" w:rsidRPr="00504CE3" w:rsidRDefault="00C843E1" w:rsidP="00714F49">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Restricted Access to Building Materials:</w:t>
      </w:r>
      <w:r w:rsidRPr="00504CE3">
        <w:rPr>
          <w:rFonts w:ascii="Abadi" w:eastAsia="Times New Roman" w:hAnsi="Abadi" w:cs="Times New Roman"/>
          <w:kern w:val="0"/>
          <w:sz w:val="28"/>
          <w:szCs w:val="28"/>
          <w:lang w:eastAsia="en-AE"/>
          <w14:ligatures w14:val="none"/>
        </w:rPr>
        <w:t xml:space="preserve"> Political restrictions often delay or prevent the import of necessary materials for construction and repair projects.</w:t>
      </w:r>
    </w:p>
    <w:p w14:paraId="447101C6" w14:textId="77777777" w:rsidR="00C843E1" w:rsidRPr="00504CE3" w:rsidRDefault="00C843E1" w:rsidP="00714F49">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Political and Administrative Barriers</w:t>
      </w:r>
    </w:p>
    <w:p w14:paraId="3E5DDF06"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Political fragmentation and administrative complexities pose significant barriers to effective transportation management in Palestine. The divided governance between the Palestinian Authority in the West Bank and Hamas in Gaza results in inconsistent policies and planning. Additionally, Israeli control over certain areas further complicates efforts to implement cohesive transportation strategies. These political dynamics create delays, increase project costs, and lead to a lack of coordination in infrastructure development. The political barriers also impact funding, as international donors may be hesitant to invest in regions with unstable governance.</w:t>
      </w:r>
    </w:p>
    <w:p w14:paraId="3241B7B5"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1E315C05" w14:textId="77777777" w:rsidR="00C843E1" w:rsidRPr="00504CE3" w:rsidRDefault="00C843E1" w:rsidP="00714F49">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Oslo Accords Restrictions:</w:t>
      </w:r>
      <w:r w:rsidRPr="00504CE3">
        <w:rPr>
          <w:rFonts w:ascii="Abadi" w:eastAsia="Times New Roman" w:hAnsi="Abadi" w:cs="Times New Roman"/>
          <w:kern w:val="0"/>
          <w:sz w:val="28"/>
          <w:szCs w:val="28"/>
          <w:lang w:eastAsia="en-AE"/>
          <w14:ligatures w14:val="none"/>
        </w:rPr>
        <w:t xml:space="preserve"> The accords limit Palestinian control over certain areas, complicating efforts to build and maintain infrastructure.</w:t>
      </w:r>
    </w:p>
    <w:p w14:paraId="66A3E74F" w14:textId="77777777" w:rsidR="00C843E1" w:rsidRPr="00504CE3" w:rsidRDefault="00C843E1" w:rsidP="00714F49">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Permit Issues:</w:t>
      </w:r>
      <w:r w:rsidRPr="00504CE3">
        <w:rPr>
          <w:rFonts w:ascii="Abadi" w:eastAsia="Times New Roman" w:hAnsi="Abadi" w:cs="Times New Roman"/>
          <w:kern w:val="0"/>
          <w:sz w:val="28"/>
          <w:szCs w:val="28"/>
          <w:lang w:eastAsia="en-AE"/>
          <w14:ligatures w14:val="none"/>
        </w:rPr>
        <w:t xml:space="preserve"> Difficulty in obtaining permits from Israeli authorities delays or prevents the construction of new transportation projects.</w:t>
      </w:r>
    </w:p>
    <w:p w14:paraId="38EDA415" w14:textId="77777777" w:rsidR="00C843E1" w:rsidRPr="00504CE3" w:rsidRDefault="00C843E1" w:rsidP="00714F49">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Coordination Challenges:</w:t>
      </w:r>
      <w:r w:rsidRPr="00504CE3">
        <w:rPr>
          <w:rFonts w:ascii="Abadi" w:eastAsia="Times New Roman" w:hAnsi="Abadi" w:cs="Times New Roman"/>
          <w:kern w:val="0"/>
          <w:sz w:val="28"/>
          <w:szCs w:val="28"/>
          <w:lang w:eastAsia="en-AE"/>
          <w14:ligatures w14:val="none"/>
        </w:rPr>
        <w:t xml:space="preserve"> Inconsistent policies and priorities between the West Bank and Gaza hinder unified transportation planning.</w:t>
      </w:r>
    </w:p>
    <w:p w14:paraId="0FBC8011" w14:textId="77777777" w:rsidR="00C843E1" w:rsidRPr="00504CE3" w:rsidRDefault="00C843E1" w:rsidP="00714F49">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Economic Constraints</w:t>
      </w:r>
    </w:p>
    <w:p w14:paraId="4D89B5C3"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Economic instability in Palestine severely impacts the ability to finance transportation projects. High unemployment rates, low GDP, and limited access to international financial markets restrict the availability of funds for infrastructure development. Economic sanctions and reduced donor funding further exacerbate these financial challenges. Without sufficient investment, transportation systems remain outdated, inefficient, and incapable of meeting the growing demands of the population. Economic constraints also limit the ability to maintain and upgrade existing infrastructure, leading to its gradual deterioration.</w:t>
      </w:r>
    </w:p>
    <w:p w14:paraId="370ECC69"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4DC4B86D" w14:textId="77777777" w:rsidR="00C843E1" w:rsidRPr="00504CE3" w:rsidRDefault="00C843E1" w:rsidP="00714F49">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Budget Limitations:</w:t>
      </w:r>
      <w:r w:rsidRPr="00504CE3">
        <w:rPr>
          <w:rFonts w:ascii="Abadi" w:eastAsia="Times New Roman" w:hAnsi="Abadi" w:cs="Times New Roman"/>
          <w:kern w:val="0"/>
          <w:sz w:val="28"/>
          <w:szCs w:val="28"/>
          <w:lang w:eastAsia="en-AE"/>
          <w14:ligatures w14:val="none"/>
        </w:rPr>
        <w:t xml:space="preserve"> Government budgets are often insufficient to cover the costs of necessary transportation projects.</w:t>
      </w:r>
    </w:p>
    <w:p w14:paraId="0EE4171A" w14:textId="77777777" w:rsidR="00C843E1" w:rsidRPr="00504CE3" w:rsidRDefault="00C843E1" w:rsidP="00714F49">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High Costs of Imports:</w:t>
      </w:r>
      <w:r w:rsidRPr="00504CE3">
        <w:rPr>
          <w:rFonts w:ascii="Abadi" w:eastAsia="Times New Roman" w:hAnsi="Abadi" w:cs="Times New Roman"/>
          <w:kern w:val="0"/>
          <w:sz w:val="28"/>
          <w:szCs w:val="28"/>
          <w:lang w:eastAsia="en-AE"/>
          <w14:ligatures w14:val="none"/>
        </w:rPr>
        <w:t xml:space="preserve"> Economic barriers increase the cost of importing materials and technologies needed for infrastructure development.</w:t>
      </w:r>
    </w:p>
    <w:p w14:paraId="5F56EA54" w14:textId="77777777" w:rsidR="00C843E1" w:rsidRPr="00504CE3" w:rsidRDefault="00C843E1" w:rsidP="00714F49">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Reduced Donor Funding:</w:t>
      </w:r>
      <w:r w:rsidRPr="00504CE3">
        <w:rPr>
          <w:rFonts w:ascii="Abadi" w:eastAsia="Times New Roman" w:hAnsi="Abadi" w:cs="Times New Roman"/>
          <w:kern w:val="0"/>
          <w:sz w:val="28"/>
          <w:szCs w:val="28"/>
          <w:lang w:eastAsia="en-AE"/>
          <w14:ligatures w14:val="none"/>
        </w:rPr>
        <w:t xml:space="preserve"> Political instability and economic sanctions lead to a decline in international financial support.</w:t>
      </w:r>
    </w:p>
    <w:p w14:paraId="246886F6" w14:textId="77777777" w:rsidR="00C843E1" w:rsidRPr="00504CE3" w:rsidRDefault="00C843E1" w:rsidP="00714F49">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Restricted Movement and Access</w:t>
      </w:r>
    </w:p>
    <w:p w14:paraId="590E5B2A"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Movement restrictions imposed by checkpoints, roadblocks, and other security measures severely limit the mobility of Palestinians. These restrictions disrupt daily commutes, hinder the transportation of goods, and create significant delays. The fragmented road networks, divided by various barriers, complicate travel within and between Palestinian territories. Restricted movement not only impacts personal travel but also affects emergency services, trade, and economic activities. The unpredictability and inconvenience of these restrictions create additional stress and reduce the efficiency of the transportation system.</w:t>
      </w:r>
    </w:p>
    <w:p w14:paraId="16CC4542"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3589B724" w14:textId="77777777" w:rsidR="00C843E1" w:rsidRPr="00504CE3" w:rsidRDefault="00C843E1" w:rsidP="00714F49">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Checkpoints in the West Bank:</w:t>
      </w:r>
      <w:r w:rsidRPr="00504CE3">
        <w:rPr>
          <w:rFonts w:ascii="Abadi" w:eastAsia="Times New Roman" w:hAnsi="Abadi" w:cs="Times New Roman"/>
          <w:kern w:val="0"/>
          <w:sz w:val="28"/>
          <w:szCs w:val="28"/>
          <w:lang w:eastAsia="en-AE"/>
          <w14:ligatures w14:val="none"/>
        </w:rPr>
        <w:t xml:space="preserve"> Frequent checkpoints cause long delays for commuters and disrupt the flow of goods.</w:t>
      </w:r>
    </w:p>
    <w:p w14:paraId="7F43A276" w14:textId="77777777" w:rsidR="00C843E1" w:rsidRPr="00504CE3" w:rsidRDefault="00C843E1" w:rsidP="00714F49">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Barrier Walls:</w:t>
      </w:r>
      <w:r w:rsidRPr="00504CE3">
        <w:rPr>
          <w:rFonts w:ascii="Abadi" w:eastAsia="Times New Roman" w:hAnsi="Abadi" w:cs="Times New Roman"/>
          <w:kern w:val="0"/>
          <w:sz w:val="28"/>
          <w:szCs w:val="28"/>
          <w:lang w:eastAsia="en-AE"/>
          <w14:ligatures w14:val="none"/>
        </w:rPr>
        <w:t xml:space="preserve"> Physical barriers prevent direct travel routes, forcing detours and increasing travel times.</w:t>
      </w:r>
    </w:p>
    <w:p w14:paraId="60BC8685" w14:textId="77777777" w:rsidR="00C843E1" w:rsidRPr="00504CE3" w:rsidRDefault="00C843E1" w:rsidP="00714F49">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Restricted Access to Gaza:</w:t>
      </w:r>
      <w:r w:rsidRPr="00504CE3">
        <w:rPr>
          <w:rFonts w:ascii="Abadi" w:eastAsia="Times New Roman" w:hAnsi="Abadi" w:cs="Times New Roman"/>
          <w:kern w:val="0"/>
          <w:sz w:val="28"/>
          <w:szCs w:val="28"/>
          <w:lang w:eastAsia="en-AE"/>
          <w14:ligatures w14:val="none"/>
        </w:rPr>
        <w:t xml:space="preserve"> Severe restrictions on movement in and out of Gaza affect everything from daily commutes to the transport of essential supplies.</w:t>
      </w:r>
    </w:p>
    <w:p w14:paraId="3B818DAF" w14:textId="77777777" w:rsidR="00C843E1" w:rsidRPr="00504CE3" w:rsidRDefault="00C843E1" w:rsidP="00714F49">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Aging and Inefficient Public Transportation</w:t>
      </w:r>
    </w:p>
    <w:p w14:paraId="74254598"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The public transportation system in Palestine is outdated and lacks efficiency. Many buses and taxis are old, poorly maintained, and prone to breakdowns. The lack of a comprehensive public transportation network forces reliance on private vehicles, contributing to congestion and pollution. Inefficient scheduling, overcrowded vehicles, and limited routes further diminish the attractiveness and reliability of public transport. Improving public transportation is essential for reducing traffic congestion, lowering emissions, and providing affordable mobility options for all residents.</w:t>
      </w:r>
    </w:p>
    <w:p w14:paraId="54EBBBF3"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72962A1F" w14:textId="77777777" w:rsidR="00C843E1" w:rsidRPr="00504CE3" w:rsidRDefault="00C843E1" w:rsidP="00714F49">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Old Bus Fleets:</w:t>
      </w:r>
      <w:r w:rsidRPr="00504CE3">
        <w:rPr>
          <w:rFonts w:ascii="Abadi" w:eastAsia="Times New Roman" w:hAnsi="Abadi" w:cs="Times New Roman"/>
          <w:kern w:val="0"/>
          <w:sz w:val="28"/>
          <w:szCs w:val="28"/>
          <w:lang w:eastAsia="en-AE"/>
          <w14:ligatures w14:val="none"/>
        </w:rPr>
        <w:t xml:space="preserve"> Many public buses are decades old and frequently break down, causing delays and unreliable service.</w:t>
      </w:r>
    </w:p>
    <w:p w14:paraId="05DAE718" w14:textId="77777777" w:rsidR="00C843E1" w:rsidRPr="00504CE3" w:rsidRDefault="00C843E1" w:rsidP="00714F49">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Limited Routes:</w:t>
      </w:r>
      <w:r w:rsidRPr="00504CE3">
        <w:rPr>
          <w:rFonts w:ascii="Abadi" w:eastAsia="Times New Roman" w:hAnsi="Abadi" w:cs="Times New Roman"/>
          <w:kern w:val="0"/>
          <w:sz w:val="28"/>
          <w:szCs w:val="28"/>
          <w:lang w:eastAsia="en-AE"/>
          <w14:ligatures w14:val="none"/>
        </w:rPr>
        <w:t xml:space="preserve"> Public transportation routes are often insufficient, leaving many areas underserved.</w:t>
      </w:r>
    </w:p>
    <w:p w14:paraId="39E032B3" w14:textId="77777777" w:rsidR="00C843E1" w:rsidRPr="00504CE3" w:rsidRDefault="00C843E1" w:rsidP="00714F49">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Overcrowding:</w:t>
      </w:r>
      <w:r w:rsidRPr="00504CE3">
        <w:rPr>
          <w:rFonts w:ascii="Abadi" w:eastAsia="Times New Roman" w:hAnsi="Abadi" w:cs="Times New Roman"/>
          <w:kern w:val="0"/>
          <w:sz w:val="28"/>
          <w:szCs w:val="28"/>
          <w:lang w:eastAsia="en-AE"/>
          <w14:ligatures w14:val="none"/>
        </w:rPr>
        <w:t xml:space="preserve"> Buses and taxis are frequently overcrowded, making travel uncomfortable and sometimes unsafe.</w:t>
      </w:r>
    </w:p>
    <w:p w14:paraId="6905D298" w14:textId="77777777" w:rsidR="00C843E1" w:rsidRPr="00504CE3" w:rsidRDefault="00C843E1" w:rsidP="00714F49">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Lack of Integrated Transportation Planning</w:t>
      </w:r>
    </w:p>
    <w:p w14:paraId="1F6CFBB2"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The absence of integrated transportation planning leads to a disjointed and inefficient transport system. Coordination between different modes of transportation (e.g., buses, trains, taxis) is minimal, resulting in poor connectivity and inconvenient transfers. Without a unified planning approach, investments in infrastructure are not optimized, and the benefits of an interconnected transport network are not realized. Integrated planning is crucial for creating a seamless and efficient transportation system that can effectively serve the needs of the population and support economic development.</w:t>
      </w:r>
    </w:p>
    <w:p w14:paraId="33009369"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38240261" w14:textId="77777777" w:rsidR="00C843E1" w:rsidRPr="00504CE3" w:rsidRDefault="00C843E1" w:rsidP="00714F49">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Disconnected Networks:</w:t>
      </w:r>
      <w:r w:rsidRPr="00504CE3">
        <w:rPr>
          <w:rFonts w:ascii="Abadi" w:eastAsia="Times New Roman" w:hAnsi="Abadi" w:cs="Times New Roman"/>
          <w:kern w:val="0"/>
          <w:sz w:val="28"/>
          <w:szCs w:val="28"/>
          <w:lang w:eastAsia="en-AE"/>
          <w14:ligatures w14:val="none"/>
        </w:rPr>
        <w:t xml:space="preserve"> Separate bus and taxi services with little coordination make transfers time-consuming and inefficient.</w:t>
      </w:r>
    </w:p>
    <w:p w14:paraId="587C17E8" w14:textId="77777777" w:rsidR="00C843E1" w:rsidRPr="00504CE3" w:rsidRDefault="00C843E1" w:rsidP="00714F49">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Lack of Unified Ticketing:</w:t>
      </w:r>
      <w:r w:rsidRPr="00504CE3">
        <w:rPr>
          <w:rFonts w:ascii="Abadi" w:eastAsia="Times New Roman" w:hAnsi="Abadi" w:cs="Times New Roman"/>
          <w:kern w:val="0"/>
          <w:sz w:val="28"/>
          <w:szCs w:val="28"/>
          <w:lang w:eastAsia="en-AE"/>
          <w14:ligatures w14:val="none"/>
        </w:rPr>
        <w:t xml:space="preserve"> Different modes of transport require separate tickets, complicating travel and increasing costs for users.</w:t>
      </w:r>
    </w:p>
    <w:p w14:paraId="2BAE02DD" w14:textId="77777777" w:rsidR="00C843E1" w:rsidRPr="00504CE3" w:rsidRDefault="00C843E1" w:rsidP="00714F49">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Inconsistent Scheduling:</w:t>
      </w:r>
      <w:r w:rsidRPr="00504CE3">
        <w:rPr>
          <w:rFonts w:ascii="Abadi" w:eastAsia="Times New Roman" w:hAnsi="Abadi" w:cs="Times New Roman"/>
          <w:kern w:val="0"/>
          <w:sz w:val="28"/>
          <w:szCs w:val="28"/>
          <w:lang w:eastAsia="en-AE"/>
          <w14:ligatures w14:val="none"/>
        </w:rPr>
        <w:t xml:space="preserve"> Poor synchronization of schedules leads to long wait times and missed connections.</w:t>
      </w:r>
    </w:p>
    <w:p w14:paraId="4DB09B1F" w14:textId="77777777" w:rsidR="00C843E1" w:rsidRPr="00504CE3" w:rsidRDefault="00C843E1" w:rsidP="00714F49">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Environmental Degradation</w:t>
      </w:r>
    </w:p>
    <w:p w14:paraId="0B3BCF01"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Transportation activities contribute significantly to environmental degradation in Palestine. The reliance on older, less efficient vehicles increases emissions, leading to poor air quality and health issues. Inadequate waste management practices for vehicle maintenance result in pollution. The lack of green spaces and the proliferation of poorly managed transport infrastructure also impact urban environments. Addressing environmental concerns is essential for creating sustainable and healthy urban living conditions.</w:t>
      </w:r>
    </w:p>
    <w:p w14:paraId="10810B92"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41A587FA" w14:textId="77777777" w:rsidR="00C843E1" w:rsidRPr="00504CE3" w:rsidRDefault="00C843E1" w:rsidP="00714F49">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High Vehicle Emissions:</w:t>
      </w:r>
      <w:r w:rsidRPr="00504CE3">
        <w:rPr>
          <w:rFonts w:ascii="Abadi" w:eastAsia="Times New Roman" w:hAnsi="Abadi" w:cs="Times New Roman"/>
          <w:kern w:val="0"/>
          <w:sz w:val="28"/>
          <w:szCs w:val="28"/>
          <w:lang w:eastAsia="en-AE"/>
          <w14:ligatures w14:val="none"/>
        </w:rPr>
        <w:t xml:space="preserve"> Older vehicles emit higher levels of pollutants, contributing to smog and respiratory problems.</w:t>
      </w:r>
    </w:p>
    <w:p w14:paraId="065E548C" w14:textId="77777777" w:rsidR="00C843E1" w:rsidRPr="00504CE3" w:rsidRDefault="00C843E1" w:rsidP="00714F49">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Poor Waste Disposal:</w:t>
      </w:r>
      <w:r w:rsidRPr="00504CE3">
        <w:rPr>
          <w:rFonts w:ascii="Abadi" w:eastAsia="Times New Roman" w:hAnsi="Abadi" w:cs="Times New Roman"/>
          <w:kern w:val="0"/>
          <w:sz w:val="28"/>
          <w:szCs w:val="28"/>
          <w:lang w:eastAsia="en-AE"/>
          <w14:ligatures w14:val="none"/>
        </w:rPr>
        <w:t xml:space="preserve"> Inadequate disposal of vehicle maintenance waste leads to soil and water pollution.</w:t>
      </w:r>
    </w:p>
    <w:p w14:paraId="6BDE205A" w14:textId="77777777" w:rsidR="00C843E1" w:rsidRPr="00504CE3" w:rsidRDefault="00C843E1" w:rsidP="00714F49">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Lack of Green Spaces:</w:t>
      </w:r>
      <w:r w:rsidRPr="00504CE3">
        <w:rPr>
          <w:rFonts w:ascii="Abadi" w:eastAsia="Times New Roman" w:hAnsi="Abadi" w:cs="Times New Roman"/>
          <w:kern w:val="0"/>
          <w:sz w:val="28"/>
          <w:szCs w:val="28"/>
          <w:lang w:eastAsia="en-AE"/>
          <w14:ligatures w14:val="none"/>
        </w:rPr>
        <w:t xml:space="preserve"> Overdeveloped urban areas with little green space exacerbate pollution and reduce the quality of life.</w:t>
      </w:r>
    </w:p>
    <w:p w14:paraId="438BFDF4" w14:textId="77777777" w:rsidR="00C843E1" w:rsidRPr="00504CE3" w:rsidRDefault="00C843E1" w:rsidP="00714F49">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Technological Limitations</w:t>
      </w:r>
    </w:p>
    <w:p w14:paraId="6C9A4AC9"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Technological limitations hinder the modernization of transportation systems in Palestine. Outdated technologies in traffic management, vehicle maintenance, and public transport operations reduce efficiency and increase costs. Limited access to advanced transportation technologies, such as electric vehicles and smart traffic systems, further exacerbates these challenges. Investing in modern technology is crucial for improving transportation efficiency, reducing environmental impact, and enhancing the overall user experience.</w:t>
      </w:r>
    </w:p>
    <w:p w14:paraId="7633F65B"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427EEC48" w14:textId="77777777" w:rsidR="00C843E1" w:rsidRPr="00504CE3" w:rsidRDefault="00C843E1" w:rsidP="00714F49">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Outdated Traffic Lights:</w:t>
      </w:r>
      <w:r w:rsidRPr="00504CE3">
        <w:rPr>
          <w:rFonts w:ascii="Abadi" w:eastAsia="Times New Roman" w:hAnsi="Abadi" w:cs="Times New Roman"/>
          <w:kern w:val="0"/>
          <w:sz w:val="28"/>
          <w:szCs w:val="28"/>
          <w:lang w:eastAsia="en-AE"/>
          <w14:ligatures w14:val="none"/>
        </w:rPr>
        <w:t xml:space="preserve"> Many traffic signals are manually operated or outdated, leading to inefficient traffic flow.</w:t>
      </w:r>
    </w:p>
    <w:p w14:paraId="1A3B5D4D" w14:textId="77777777" w:rsidR="00C843E1" w:rsidRPr="00504CE3" w:rsidRDefault="00C843E1" w:rsidP="00714F49">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Lack of Electric Vehicles:</w:t>
      </w:r>
      <w:r w:rsidRPr="00504CE3">
        <w:rPr>
          <w:rFonts w:ascii="Abadi" w:eastAsia="Times New Roman" w:hAnsi="Abadi" w:cs="Times New Roman"/>
          <w:kern w:val="0"/>
          <w:sz w:val="28"/>
          <w:szCs w:val="28"/>
          <w:lang w:eastAsia="en-AE"/>
          <w14:ligatures w14:val="none"/>
        </w:rPr>
        <w:t xml:space="preserve"> Limited availability and high costs of electric vehicles prevent their widespread adoption.</w:t>
      </w:r>
    </w:p>
    <w:p w14:paraId="72770FF6" w14:textId="77777777" w:rsidR="00C843E1" w:rsidRPr="00504CE3" w:rsidRDefault="00C843E1" w:rsidP="00714F49">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Insufficient Maintenance Technologies:</w:t>
      </w:r>
      <w:r w:rsidRPr="00504CE3">
        <w:rPr>
          <w:rFonts w:ascii="Abadi" w:eastAsia="Times New Roman" w:hAnsi="Abadi" w:cs="Times New Roman"/>
          <w:kern w:val="0"/>
          <w:sz w:val="28"/>
          <w:szCs w:val="28"/>
          <w:lang w:eastAsia="en-AE"/>
          <w14:ligatures w14:val="none"/>
        </w:rPr>
        <w:t xml:space="preserve"> Poor maintenance technologies result in higher vehicle breakdown rates and longer repair times.</w:t>
      </w:r>
    </w:p>
    <w:p w14:paraId="5CAC4B06" w14:textId="77777777" w:rsidR="00C843E1" w:rsidRPr="00504CE3" w:rsidRDefault="00C843E1" w:rsidP="00714F49">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Climate Change Impacts</w:t>
      </w:r>
    </w:p>
    <w:p w14:paraId="58C70C5B"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Climate change poses significant risks to the transportation infrastructure in Palestine. Increased temperatures, unpredictable weather patterns, and extreme weather events such as heavy rains and floods can damage roads, bridges, and public transport systems. These climate impacts increase maintenance costs and disrupt transportation services. Adapting infrastructure to be more resilient to climate change is essential for ensuring the reliability and safety of the transportation network.</w:t>
      </w:r>
    </w:p>
    <w:p w14:paraId="6731DD77"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7F0A1956" w14:textId="77777777" w:rsidR="00C843E1" w:rsidRPr="00504CE3" w:rsidRDefault="00C843E1" w:rsidP="00714F49">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Flooding of Roads:</w:t>
      </w:r>
      <w:r w:rsidRPr="00504CE3">
        <w:rPr>
          <w:rFonts w:ascii="Abadi" w:eastAsia="Times New Roman" w:hAnsi="Abadi" w:cs="Times New Roman"/>
          <w:kern w:val="0"/>
          <w:sz w:val="28"/>
          <w:szCs w:val="28"/>
          <w:lang w:eastAsia="en-AE"/>
          <w14:ligatures w14:val="none"/>
        </w:rPr>
        <w:t xml:space="preserve"> Heavy rains can cause flooding, damaging road surfaces and disrupting traffic.</w:t>
      </w:r>
    </w:p>
    <w:p w14:paraId="417AE2CA" w14:textId="77777777" w:rsidR="00C843E1" w:rsidRPr="00504CE3" w:rsidRDefault="00C843E1" w:rsidP="00714F49">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Heat Damage:</w:t>
      </w:r>
      <w:r w:rsidRPr="00504CE3">
        <w:rPr>
          <w:rFonts w:ascii="Abadi" w:eastAsia="Times New Roman" w:hAnsi="Abadi" w:cs="Times New Roman"/>
          <w:kern w:val="0"/>
          <w:sz w:val="28"/>
          <w:szCs w:val="28"/>
          <w:lang w:eastAsia="en-AE"/>
          <w14:ligatures w14:val="none"/>
        </w:rPr>
        <w:t xml:space="preserve"> Extreme temperatures can degrade road materials and cause vehicle overheating.</w:t>
      </w:r>
    </w:p>
    <w:p w14:paraId="225B449D" w14:textId="77777777" w:rsidR="00C843E1" w:rsidRPr="00504CE3" w:rsidRDefault="00C843E1" w:rsidP="00714F49">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Increased Maintenance Costs:</w:t>
      </w:r>
      <w:r w:rsidRPr="00504CE3">
        <w:rPr>
          <w:rFonts w:ascii="Abadi" w:eastAsia="Times New Roman" w:hAnsi="Abadi" w:cs="Times New Roman"/>
          <w:kern w:val="0"/>
          <w:sz w:val="28"/>
          <w:szCs w:val="28"/>
          <w:lang w:eastAsia="en-AE"/>
          <w14:ligatures w14:val="none"/>
        </w:rPr>
        <w:t xml:space="preserve"> Frequent repairs and adaptations required due to climate impacts increase the financial burden on transportation authorities.</w:t>
      </w:r>
    </w:p>
    <w:p w14:paraId="2263FDB9" w14:textId="77777777" w:rsidR="00C843E1" w:rsidRPr="00504CE3" w:rsidRDefault="00C843E1" w:rsidP="00714F49">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Social and Cultural Barriers</w:t>
      </w:r>
    </w:p>
    <w:p w14:paraId="71096F02"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Social and cultural factors can influence transportation patterns and preferences in Palestine. Gender norms, cultural practices, and societal expectations can affect who uses public transportation and how it is utilized. For example, cultural norms may limit women's use of certain transport modes or routes. Addressing these social and cultural barriers is necessary for creating an inclusive transportation system that serves the needs of all community members.</w:t>
      </w:r>
    </w:p>
    <w:p w14:paraId="11F48089"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6BF3D551" w14:textId="77777777" w:rsidR="00C843E1" w:rsidRPr="00504CE3" w:rsidRDefault="00C843E1" w:rsidP="00714F49">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Gender-Specific Restrictions:</w:t>
      </w:r>
      <w:r w:rsidRPr="00504CE3">
        <w:rPr>
          <w:rFonts w:ascii="Abadi" w:eastAsia="Times New Roman" w:hAnsi="Abadi" w:cs="Times New Roman"/>
          <w:kern w:val="0"/>
          <w:sz w:val="28"/>
          <w:szCs w:val="28"/>
          <w:lang w:eastAsia="en-AE"/>
          <w14:ligatures w14:val="none"/>
        </w:rPr>
        <w:t xml:space="preserve"> Women may face restrictions or feel unsafe using certain transportation modes or routes.</w:t>
      </w:r>
    </w:p>
    <w:p w14:paraId="044B848F" w14:textId="77777777" w:rsidR="00C843E1" w:rsidRPr="00504CE3" w:rsidRDefault="00C843E1" w:rsidP="00714F49">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Cultural Preferences:</w:t>
      </w:r>
      <w:r w:rsidRPr="00504CE3">
        <w:rPr>
          <w:rFonts w:ascii="Abadi" w:eastAsia="Times New Roman" w:hAnsi="Abadi" w:cs="Times New Roman"/>
          <w:kern w:val="0"/>
          <w:sz w:val="28"/>
          <w:szCs w:val="28"/>
          <w:lang w:eastAsia="en-AE"/>
          <w14:ligatures w14:val="none"/>
        </w:rPr>
        <w:t xml:space="preserve"> Cultural preferences may influence the popularity of specific transport options, such as private cars over public buses.</w:t>
      </w:r>
    </w:p>
    <w:p w14:paraId="60290670" w14:textId="77777777" w:rsidR="00C843E1" w:rsidRPr="00233D5B" w:rsidRDefault="00C843E1" w:rsidP="00714F49">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Social Exclusion:</w:t>
      </w:r>
      <w:r w:rsidRPr="00504CE3">
        <w:rPr>
          <w:rFonts w:ascii="Abadi" w:eastAsia="Times New Roman" w:hAnsi="Abadi" w:cs="Times New Roman"/>
          <w:kern w:val="0"/>
          <w:sz w:val="28"/>
          <w:szCs w:val="28"/>
          <w:lang w:eastAsia="en-AE"/>
          <w14:ligatures w14:val="none"/>
        </w:rPr>
        <w:t xml:space="preserve"> Marginalized groups may have limited access to transportation, affecting their ability to participate fully in economic and social activities.</w:t>
      </w:r>
      <w:r w:rsidRPr="00233D5B">
        <w:rPr>
          <w:rFonts w:ascii="Abadi" w:eastAsia="Times New Roman" w:hAnsi="Abadi" w:cs="Times New Roman"/>
          <w:kern w:val="0"/>
          <w:sz w:val="28"/>
          <w:szCs w:val="28"/>
          <w:lang w:eastAsia="en-AE"/>
          <w14:ligatures w14:val="none"/>
        </w:rPr>
        <w:br w:type="page"/>
      </w:r>
    </w:p>
    <w:p w14:paraId="20E8E223" w14:textId="7DEDDED4" w:rsidR="00C843E1" w:rsidRPr="005231ED" w:rsidRDefault="00C843E1" w:rsidP="00714F49">
      <w:pPr>
        <w:pStyle w:val="Heading1"/>
        <w:numPr>
          <w:ilvl w:val="0"/>
          <w:numId w:val="43"/>
        </w:numPr>
        <w:pBdr>
          <w:bottom w:val="single" w:sz="4" w:space="1" w:color="auto"/>
        </w:pBdr>
        <w:rPr>
          <w:rFonts w:eastAsia="Times New Roman"/>
          <w:lang w:eastAsia="en-AE"/>
        </w:rPr>
      </w:pPr>
      <w:bookmarkStart w:id="40" w:name="_Toc169700290"/>
      <w:r w:rsidRPr="005231ED">
        <w:rPr>
          <w:rFonts w:eastAsia="Times New Roman"/>
          <w:lang w:eastAsia="en-AE"/>
        </w:rPr>
        <w:lastRenderedPageBreak/>
        <w:t>Risks</w:t>
      </w:r>
      <w:bookmarkEnd w:id="40"/>
      <w:r w:rsidRPr="005231ED">
        <w:rPr>
          <w:rFonts w:eastAsia="Times New Roman"/>
          <w:lang w:eastAsia="en-AE"/>
        </w:rPr>
        <w:br/>
      </w:r>
    </w:p>
    <w:p w14:paraId="21381E53" w14:textId="77777777" w:rsidR="00C843E1" w:rsidRPr="00504CE3" w:rsidRDefault="00C843E1" w:rsidP="00714F49">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233D5B">
        <w:rPr>
          <w:rFonts w:ascii="Abadi" w:eastAsia="Times New Roman" w:hAnsi="Abadi" w:cs="Times New Roman"/>
          <w:b/>
          <w:bCs/>
          <w:kern w:val="0"/>
          <w:sz w:val="28"/>
          <w:szCs w:val="28"/>
          <w:lang w:eastAsia="en-AE"/>
          <w14:ligatures w14:val="none"/>
        </w:rPr>
        <w:t>Infrastructure</w:t>
      </w:r>
      <w:r w:rsidRPr="00504CE3">
        <w:rPr>
          <w:rFonts w:ascii="Abadi" w:eastAsia="Times New Roman" w:hAnsi="Abadi" w:cs="Times New Roman"/>
          <w:b/>
          <w:bCs/>
          <w:kern w:val="0"/>
          <w:sz w:val="28"/>
          <w:szCs w:val="28"/>
          <w:lang w:eastAsia="en-AE"/>
          <w14:ligatures w14:val="none"/>
        </w:rPr>
        <w:t xml:space="preserve"> Deterioration</w:t>
      </w:r>
    </w:p>
    <w:p w14:paraId="00F0262E"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The deterioration of transportation infrastructure poses a significant risk to the overall functionality and safety of the transportation system in Palestine. Aging roads, bridges, and public transport facilities that are not regularly maintained can lead to hazardous conditions, increasing the likelihood of accidents and injuries. The lack of maintenance exacerbates wear and tear, resulting in frequent breakdowns and disruptions. This risk is critical in Palestine due to limited financial resources and political constraints, which hinder the ability to implement comprehensive maintenance programs. Infrastructure deterioration impacts economic activities, limits mobility, and reduces the quality of life.</w:t>
      </w:r>
    </w:p>
    <w:p w14:paraId="17F565E4"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3C5291A1" w14:textId="77777777" w:rsidR="00C843E1" w:rsidRPr="00504CE3" w:rsidRDefault="00C843E1" w:rsidP="00714F49">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Bridge Failures:</w:t>
      </w:r>
      <w:r w:rsidRPr="00504CE3">
        <w:rPr>
          <w:rFonts w:ascii="Abadi" w:eastAsia="Times New Roman" w:hAnsi="Abadi" w:cs="Times New Roman"/>
          <w:kern w:val="0"/>
          <w:sz w:val="28"/>
          <w:szCs w:val="28"/>
          <w:lang w:eastAsia="en-AE"/>
          <w14:ligatures w14:val="none"/>
        </w:rPr>
        <w:t xml:space="preserve"> Structural weaknesses in aging bridges can lead to collapse, causing severe disruptions and potential casualties.</w:t>
      </w:r>
    </w:p>
    <w:p w14:paraId="46A99C80" w14:textId="77777777" w:rsidR="00C843E1" w:rsidRPr="00504CE3" w:rsidRDefault="00C843E1" w:rsidP="00714F49">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Road Potholes:</w:t>
      </w:r>
      <w:r w:rsidRPr="00504CE3">
        <w:rPr>
          <w:rFonts w:ascii="Abadi" w:eastAsia="Times New Roman" w:hAnsi="Abadi" w:cs="Times New Roman"/>
          <w:kern w:val="0"/>
          <w:sz w:val="28"/>
          <w:szCs w:val="28"/>
          <w:lang w:eastAsia="en-AE"/>
          <w14:ligatures w14:val="none"/>
        </w:rPr>
        <w:t xml:space="preserve"> Deteriorating road surfaces with potholes increase the risk of vehicle damage and accidents.</w:t>
      </w:r>
    </w:p>
    <w:p w14:paraId="73E5B5E9" w14:textId="77777777" w:rsidR="00C843E1" w:rsidRPr="00504CE3" w:rsidRDefault="00C843E1" w:rsidP="00714F49">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 Transport Breakdown:</w:t>
      </w:r>
      <w:r w:rsidRPr="00504CE3">
        <w:rPr>
          <w:rFonts w:ascii="Abadi" w:eastAsia="Times New Roman" w:hAnsi="Abadi" w:cs="Times New Roman"/>
          <w:kern w:val="0"/>
          <w:sz w:val="28"/>
          <w:szCs w:val="28"/>
          <w:lang w:eastAsia="en-AE"/>
          <w14:ligatures w14:val="none"/>
        </w:rPr>
        <w:t xml:space="preserve"> Frequent breakdowns of buses and other public transport vehicles due to poor maintenance disrupt daily commutes and reduce reliability.</w:t>
      </w:r>
    </w:p>
    <w:p w14:paraId="4E809C90" w14:textId="77777777" w:rsidR="00C843E1" w:rsidRPr="00504CE3" w:rsidRDefault="00C843E1" w:rsidP="00714F49">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Security Threats</w:t>
      </w:r>
    </w:p>
    <w:p w14:paraId="37030FF6"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Security threats, including occupation, Israeli airstrikes, and bombardment, pose severe risks to the transportation system in Palestine. These threats can lead to the destruction of infrastructure, create unsafe travel conditions, and </w:t>
      </w:r>
      <w:proofErr w:type="spellStart"/>
      <w:r w:rsidRPr="00504CE3">
        <w:rPr>
          <w:rFonts w:ascii="Abadi" w:eastAsia="Times New Roman" w:hAnsi="Abadi" w:cs="Times New Roman"/>
          <w:kern w:val="0"/>
          <w:sz w:val="28"/>
          <w:szCs w:val="28"/>
          <w:lang w:eastAsia="en-AE"/>
          <w14:ligatures w14:val="none"/>
        </w:rPr>
        <w:t>instill</w:t>
      </w:r>
      <w:proofErr w:type="spellEnd"/>
      <w:r w:rsidRPr="00504CE3">
        <w:rPr>
          <w:rFonts w:ascii="Abadi" w:eastAsia="Times New Roman" w:hAnsi="Abadi" w:cs="Times New Roman"/>
          <w:kern w:val="0"/>
          <w:sz w:val="28"/>
          <w:szCs w:val="28"/>
          <w:lang w:eastAsia="en-AE"/>
          <w14:ligatures w14:val="none"/>
        </w:rPr>
        <w:t xml:space="preserve"> fear among commuters. Security issues also result in heightened movement restrictions and checkpoints, further complicating transportation. This risk is particularly critical in Palestine due to ongoing political tensions and regional instability, which frequently result in violent incidents affecting transportation routes and infrastructure.</w:t>
      </w:r>
    </w:p>
    <w:p w14:paraId="0B882D6F"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02439F5E" w14:textId="77777777" w:rsidR="00C843E1" w:rsidRPr="00504CE3" w:rsidRDefault="00C843E1" w:rsidP="00714F49">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Attacks on Infrastructure:</w:t>
      </w:r>
      <w:r w:rsidRPr="00504CE3">
        <w:rPr>
          <w:rFonts w:ascii="Abadi" w:eastAsia="Times New Roman" w:hAnsi="Abadi" w:cs="Times New Roman"/>
          <w:kern w:val="0"/>
          <w:sz w:val="28"/>
          <w:szCs w:val="28"/>
          <w:lang w:eastAsia="en-AE"/>
          <w14:ligatures w14:val="none"/>
        </w:rPr>
        <w:t xml:space="preserve"> Attacks targeting bridges, roads, or public transport facilities can cause extensive damage and disrupt services.</w:t>
      </w:r>
    </w:p>
    <w:p w14:paraId="77459AC8" w14:textId="77777777" w:rsidR="00C843E1" w:rsidRPr="00504CE3" w:rsidRDefault="00C843E1" w:rsidP="00714F49">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Checkpoints and Roadblocks:</w:t>
      </w:r>
      <w:r w:rsidRPr="00504CE3">
        <w:rPr>
          <w:rFonts w:ascii="Abadi" w:eastAsia="Times New Roman" w:hAnsi="Abadi" w:cs="Times New Roman"/>
          <w:kern w:val="0"/>
          <w:sz w:val="28"/>
          <w:szCs w:val="28"/>
          <w:lang w:eastAsia="en-AE"/>
          <w14:ligatures w14:val="none"/>
        </w:rPr>
        <w:t xml:space="preserve"> Security measures like checkpoints can delay travel, restrict movement, and create uncertainty for commuters.</w:t>
      </w:r>
    </w:p>
    <w:p w14:paraId="444FEF5B" w14:textId="77777777" w:rsidR="00C843E1" w:rsidRPr="00504CE3" w:rsidRDefault="00C843E1" w:rsidP="00714F49">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Bombardment:</w:t>
      </w:r>
      <w:r w:rsidRPr="00504CE3">
        <w:rPr>
          <w:rFonts w:ascii="Abadi" w:eastAsia="Times New Roman" w:hAnsi="Abadi" w:cs="Times New Roman"/>
          <w:kern w:val="0"/>
          <w:sz w:val="28"/>
          <w:szCs w:val="28"/>
          <w:lang w:eastAsia="en-AE"/>
          <w14:ligatures w14:val="none"/>
        </w:rPr>
        <w:t xml:space="preserve"> Acts of bombardment against transportation infrastructure degrades service quality and safety.</w:t>
      </w:r>
    </w:p>
    <w:p w14:paraId="499E5AD6" w14:textId="77777777" w:rsidR="00C843E1" w:rsidRPr="00504CE3" w:rsidRDefault="00C843E1" w:rsidP="00714F49">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Economic Instability</w:t>
      </w:r>
    </w:p>
    <w:p w14:paraId="5B0FA958"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Economic instability poses a risk to the sustainability and development of transportation infrastructure in Palestine. Fluctuations in the economy can lead to budget cuts, reducing funding for transportation projects and maintenance. Economic downturns also affect the affordability and availability of public transportation for residents. This risk is critical in Palestine due to the fragile economic situation, influenced by political instability, sanctions, and limited access to international markets. Economic instability can stall infrastructure projects, increase operational costs, and reduce service quality.</w:t>
      </w:r>
    </w:p>
    <w:p w14:paraId="02E07A80"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78C838B1" w14:textId="77777777" w:rsidR="00C843E1" w:rsidRPr="00504CE3" w:rsidRDefault="00C843E1" w:rsidP="00714F49">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Reduced Investment:</w:t>
      </w:r>
      <w:r w:rsidRPr="00504CE3">
        <w:rPr>
          <w:rFonts w:ascii="Abadi" w:eastAsia="Times New Roman" w:hAnsi="Abadi" w:cs="Times New Roman"/>
          <w:kern w:val="0"/>
          <w:sz w:val="28"/>
          <w:szCs w:val="28"/>
          <w:lang w:eastAsia="en-AE"/>
          <w14:ligatures w14:val="none"/>
        </w:rPr>
        <w:t xml:space="preserve"> Economic downturns lead to decreased investment in infrastructure, delaying critical projects.</w:t>
      </w:r>
    </w:p>
    <w:p w14:paraId="3433E759" w14:textId="77777777" w:rsidR="00C843E1" w:rsidRPr="00504CE3" w:rsidRDefault="00C843E1" w:rsidP="00714F49">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Increased Operational Costs:</w:t>
      </w:r>
      <w:r w:rsidRPr="00504CE3">
        <w:rPr>
          <w:rFonts w:ascii="Abadi" w:eastAsia="Times New Roman" w:hAnsi="Abadi" w:cs="Times New Roman"/>
          <w:kern w:val="0"/>
          <w:sz w:val="28"/>
          <w:szCs w:val="28"/>
          <w:lang w:eastAsia="en-AE"/>
          <w14:ligatures w14:val="none"/>
        </w:rPr>
        <w:t xml:space="preserve"> Inflation and economic instability drive up the costs of fuel, maintenance, and materials, affecting service provision.</w:t>
      </w:r>
    </w:p>
    <w:p w14:paraId="463F1447" w14:textId="77777777" w:rsidR="00C843E1" w:rsidRPr="00504CE3" w:rsidRDefault="00C843E1" w:rsidP="00714F49">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Affordability Issues:</w:t>
      </w:r>
      <w:r w:rsidRPr="00504CE3">
        <w:rPr>
          <w:rFonts w:ascii="Abadi" w:eastAsia="Times New Roman" w:hAnsi="Abadi" w:cs="Times New Roman"/>
          <w:kern w:val="0"/>
          <w:sz w:val="28"/>
          <w:szCs w:val="28"/>
          <w:lang w:eastAsia="en-AE"/>
          <w14:ligatures w14:val="none"/>
        </w:rPr>
        <w:t xml:space="preserve"> Economic challenges reduce the ability of residents to afford public transportation, leading to decreased ridership and revenue.</w:t>
      </w:r>
    </w:p>
    <w:p w14:paraId="7CF9C48D" w14:textId="77777777" w:rsidR="00C843E1" w:rsidRPr="00504CE3" w:rsidRDefault="00C843E1" w:rsidP="00714F49">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Climate Change and Extreme Weather Events</w:t>
      </w:r>
    </w:p>
    <w:p w14:paraId="14F6507C"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Climate change and extreme weather events, such as heavy rains, floods, and heatwaves, pose significant risks to transportation infrastructure in Palestine. These events can damage roads, bridges, and public transport systems, leading to increased maintenance costs and service disruptions. Climate change also exacerbates the frequency and intensity of extreme weather, making infrastructure more vulnerable. This risk is critical in Palestine, where resources for climate adaptation and resilience are limited, and infrastructure is already strained.</w:t>
      </w:r>
    </w:p>
    <w:p w14:paraId="487A50E1"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177DAB8C" w14:textId="77777777" w:rsidR="00C843E1" w:rsidRPr="00504CE3" w:rsidRDefault="00C843E1" w:rsidP="00714F49">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Flood Damage:</w:t>
      </w:r>
      <w:r w:rsidRPr="00504CE3">
        <w:rPr>
          <w:rFonts w:ascii="Abadi" w:eastAsia="Times New Roman" w:hAnsi="Abadi" w:cs="Times New Roman"/>
          <w:kern w:val="0"/>
          <w:sz w:val="28"/>
          <w:szCs w:val="28"/>
          <w:lang w:eastAsia="en-AE"/>
          <w14:ligatures w14:val="none"/>
        </w:rPr>
        <w:t xml:space="preserve"> Heavy rains and floods can wash away roads and bridges, causing extensive damage and travel disruptions.</w:t>
      </w:r>
    </w:p>
    <w:p w14:paraId="4B2ACB3D" w14:textId="77777777" w:rsidR="00C843E1" w:rsidRPr="00504CE3" w:rsidRDefault="00C843E1" w:rsidP="00714F49">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Heat-Related Deterioration:</w:t>
      </w:r>
      <w:r w:rsidRPr="00504CE3">
        <w:rPr>
          <w:rFonts w:ascii="Abadi" w:eastAsia="Times New Roman" w:hAnsi="Abadi" w:cs="Times New Roman"/>
          <w:kern w:val="0"/>
          <w:sz w:val="28"/>
          <w:szCs w:val="28"/>
          <w:lang w:eastAsia="en-AE"/>
          <w14:ligatures w14:val="none"/>
        </w:rPr>
        <w:t xml:space="preserve"> Prolonged heatwaves can degrade road surfaces and cause overheating of vehicles.</w:t>
      </w:r>
    </w:p>
    <w:p w14:paraId="43C3B189" w14:textId="77777777" w:rsidR="00C843E1" w:rsidRPr="00504CE3" w:rsidRDefault="00C843E1" w:rsidP="00714F49">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Landslides:</w:t>
      </w:r>
      <w:r w:rsidRPr="00504CE3">
        <w:rPr>
          <w:rFonts w:ascii="Abadi" w:eastAsia="Times New Roman" w:hAnsi="Abadi" w:cs="Times New Roman"/>
          <w:kern w:val="0"/>
          <w:sz w:val="28"/>
          <w:szCs w:val="28"/>
          <w:lang w:eastAsia="en-AE"/>
          <w14:ligatures w14:val="none"/>
        </w:rPr>
        <w:t xml:space="preserve"> Increased rainfall can lead to landslides, blocking roads and endangering </w:t>
      </w:r>
      <w:proofErr w:type="spellStart"/>
      <w:r w:rsidRPr="00504CE3">
        <w:rPr>
          <w:rFonts w:ascii="Abadi" w:eastAsia="Times New Roman" w:hAnsi="Abadi" w:cs="Times New Roman"/>
          <w:kern w:val="0"/>
          <w:sz w:val="28"/>
          <w:szCs w:val="28"/>
          <w:lang w:eastAsia="en-AE"/>
          <w14:ligatures w14:val="none"/>
        </w:rPr>
        <w:t>travelers</w:t>
      </w:r>
      <w:proofErr w:type="spellEnd"/>
      <w:r w:rsidRPr="00504CE3">
        <w:rPr>
          <w:rFonts w:ascii="Abadi" w:eastAsia="Times New Roman" w:hAnsi="Abadi" w:cs="Times New Roman"/>
          <w:kern w:val="0"/>
          <w:sz w:val="28"/>
          <w:szCs w:val="28"/>
          <w:lang w:eastAsia="en-AE"/>
          <w14:ligatures w14:val="none"/>
        </w:rPr>
        <w:t>.</w:t>
      </w:r>
    </w:p>
    <w:p w14:paraId="457EAE75" w14:textId="77777777" w:rsidR="00C843E1" w:rsidRPr="00504CE3" w:rsidRDefault="00C843E1" w:rsidP="00714F49">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Dependency on External Aid and Imports</w:t>
      </w:r>
    </w:p>
    <w:p w14:paraId="27F7A89B"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Palestine's dependency on external aid and imports for transportation infrastructure development and maintenance is a critical risk. Political and economic changes affecting donor countries or trade partners can disrupt the flow of necessary funds and materials. This dependency creates vulnerability to external political dynamics and economic conditions. In the context of Palestine, where local production capabilities are limited, and political restrictions complicate trade, this risk can lead to project delays, increased costs, and halted progress.</w:t>
      </w:r>
    </w:p>
    <w:p w14:paraId="630BFD93"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5E0BE43D" w14:textId="77777777" w:rsidR="00C843E1" w:rsidRPr="00504CE3" w:rsidRDefault="00C843E1" w:rsidP="00714F49">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Aid Withdrawal:</w:t>
      </w:r>
      <w:r w:rsidRPr="00504CE3">
        <w:rPr>
          <w:rFonts w:ascii="Abadi" w:eastAsia="Times New Roman" w:hAnsi="Abadi" w:cs="Times New Roman"/>
          <w:kern w:val="0"/>
          <w:sz w:val="28"/>
          <w:szCs w:val="28"/>
          <w:lang w:eastAsia="en-AE"/>
          <w14:ligatures w14:val="none"/>
        </w:rPr>
        <w:t xml:space="preserve"> Changes in foreign policy or economic conditions in donor countries can lead to a sudden withdrawal of financial support.</w:t>
      </w:r>
    </w:p>
    <w:p w14:paraId="093FF153" w14:textId="77777777" w:rsidR="00C843E1" w:rsidRPr="00504CE3" w:rsidRDefault="00C843E1" w:rsidP="00714F49">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Trade Restrictions:</w:t>
      </w:r>
      <w:r w:rsidRPr="00504CE3">
        <w:rPr>
          <w:rFonts w:ascii="Abadi" w:eastAsia="Times New Roman" w:hAnsi="Abadi" w:cs="Times New Roman"/>
          <w:kern w:val="0"/>
          <w:sz w:val="28"/>
          <w:szCs w:val="28"/>
          <w:lang w:eastAsia="en-AE"/>
          <w14:ligatures w14:val="none"/>
        </w:rPr>
        <w:t xml:space="preserve"> Political tensions can result in trade embargoes or restrictions, limiting access to construction materials and technology.</w:t>
      </w:r>
    </w:p>
    <w:p w14:paraId="7519A59C" w14:textId="77777777" w:rsidR="00C843E1" w:rsidRPr="00504CE3" w:rsidRDefault="00C843E1" w:rsidP="00714F49">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Currency Fluctuations:</w:t>
      </w:r>
      <w:r w:rsidRPr="00504CE3">
        <w:rPr>
          <w:rFonts w:ascii="Abadi" w:eastAsia="Times New Roman" w:hAnsi="Abadi" w:cs="Times New Roman"/>
          <w:kern w:val="0"/>
          <w:sz w:val="28"/>
          <w:szCs w:val="28"/>
          <w:lang w:eastAsia="en-AE"/>
          <w14:ligatures w14:val="none"/>
        </w:rPr>
        <w:t xml:space="preserve"> Dependency on imported goods exposes Palestine to risks related to currency exchange rates, affecting project budgets.</w:t>
      </w:r>
    </w:p>
    <w:p w14:paraId="73F3552B" w14:textId="77777777" w:rsidR="00C843E1" w:rsidRPr="00504CE3" w:rsidRDefault="00C843E1" w:rsidP="00714F49">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Technological Obsolescence</w:t>
      </w:r>
    </w:p>
    <w:p w14:paraId="59174A6E"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The rapid pace of technological advancement in transportation can render existing infrastructure and systems obsolete if not regularly updated. In Palestine, limited financial resources and restricted access to cutting-edge technology exacerbate this risk. Technological obsolescence can lead to inefficiencies, increased operational costs, and reduced competitiveness. This risk is critical as it hinders the ability to implement modern, efficient, and sustainable transportation solutions that can address current and future needs.</w:t>
      </w:r>
    </w:p>
    <w:p w14:paraId="6D8F48E2"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2CEBE7A9" w14:textId="77777777" w:rsidR="00C843E1" w:rsidRPr="00504CE3" w:rsidRDefault="00C843E1" w:rsidP="00714F49">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Outdated Traffic Management Systems:</w:t>
      </w:r>
      <w:r w:rsidRPr="00504CE3">
        <w:rPr>
          <w:rFonts w:ascii="Abadi" w:eastAsia="Times New Roman" w:hAnsi="Abadi" w:cs="Times New Roman"/>
          <w:kern w:val="0"/>
          <w:sz w:val="28"/>
          <w:szCs w:val="28"/>
          <w:lang w:eastAsia="en-AE"/>
          <w14:ligatures w14:val="none"/>
        </w:rPr>
        <w:t xml:space="preserve"> Inefficient traffic control systems fail to manage increasing traffic volumes, causing congestion.</w:t>
      </w:r>
    </w:p>
    <w:p w14:paraId="7123050D" w14:textId="77777777" w:rsidR="00C843E1" w:rsidRPr="00504CE3" w:rsidRDefault="00C843E1" w:rsidP="00714F49">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Aging Public Transport Fleet:</w:t>
      </w:r>
      <w:r w:rsidRPr="00504CE3">
        <w:rPr>
          <w:rFonts w:ascii="Abadi" w:eastAsia="Times New Roman" w:hAnsi="Abadi" w:cs="Times New Roman"/>
          <w:kern w:val="0"/>
          <w:sz w:val="28"/>
          <w:szCs w:val="28"/>
          <w:lang w:eastAsia="en-AE"/>
          <w14:ligatures w14:val="none"/>
        </w:rPr>
        <w:t xml:space="preserve"> Older vehicles are less fuel-efficient and more prone to breakdowns, increasing maintenance costs and reducing reliability.</w:t>
      </w:r>
    </w:p>
    <w:p w14:paraId="6785A893" w14:textId="77777777" w:rsidR="00C843E1" w:rsidRPr="00504CE3" w:rsidRDefault="00C843E1" w:rsidP="00714F49">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Insufficient IT Infrastructure:</w:t>
      </w:r>
      <w:r w:rsidRPr="00504CE3">
        <w:rPr>
          <w:rFonts w:ascii="Abadi" w:eastAsia="Times New Roman" w:hAnsi="Abadi" w:cs="Times New Roman"/>
          <w:kern w:val="0"/>
          <w:sz w:val="28"/>
          <w:szCs w:val="28"/>
          <w:lang w:eastAsia="en-AE"/>
          <w14:ligatures w14:val="none"/>
        </w:rPr>
        <w:t xml:space="preserve"> Lack of modern IT systems for transportation management limits data collection, analysis, and decision-making capabilities.</w:t>
      </w:r>
    </w:p>
    <w:p w14:paraId="0DA0FC20" w14:textId="77777777" w:rsidR="00C843E1" w:rsidRPr="00504CE3" w:rsidRDefault="00C843E1" w:rsidP="00714F49">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 Health Risks</w:t>
      </w:r>
    </w:p>
    <w:p w14:paraId="73F5209A"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Poor transportation infrastructure and services contribute to public health risks in Palestine. Traffic congestion, vehicle emissions, and inadequate public transport facilities expose residents to pollution, stress, and health hazards. The lack of safe pedestrian and cycling paths increases the risk of accidents. This risk is critical in densely populated urban areas where transportation issues significantly impact the well-being of the population. Addressing public health risks requires improvements in transportation infrastructure, promoting sustainable and safe mobility options.</w:t>
      </w:r>
    </w:p>
    <w:p w14:paraId="1DF0B101"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35C32CFC" w14:textId="77777777" w:rsidR="00C843E1" w:rsidRPr="00504CE3" w:rsidRDefault="00C843E1" w:rsidP="00714F49">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Air Pollution:</w:t>
      </w:r>
      <w:r w:rsidRPr="00504CE3">
        <w:rPr>
          <w:rFonts w:ascii="Abadi" w:eastAsia="Times New Roman" w:hAnsi="Abadi" w:cs="Times New Roman"/>
          <w:kern w:val="0"/>
          <w:sz w:val="28"/>
          <w:szCs w:val="28"/>
          <w:lang w:eastAsia="en-AE"/>
          <w14:ligatures w14:val="none"/>
        </w:rPr>
        <w:t xml:space="preserve"> High levels of vehicle emissions contribute to respiratory diseases and other health problems.</w:t>
      </w:r>
    </w:p>
    <w:p w14:paraId="1BA18D2D" w14:textId="77777777" w:rsidR="00C843E1" w:rsidRPr="00504CE3" w:rsidRDefault="00C843E1" w:rsidP="00714F49">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Traffic Accidents:</w:t>
      </w:r>
      <w:r w:rsidRPr="00504CE3">
        <w:rPr>
          <w:rFonts w:ascii="Abadi" w:eastAsia="Times New Roman" w:hAnsi="Abadi" w:cs="Times New Roman"/>
          <w:kern w:val="0"/>
          <w:sz w:val="28"/>
          <w:szCs w:val="28"/>
          <w:lang w:eastAsia="en-AE"/>
          <w14:ligatures w14:val="none"/>
        </w:rPr>
        <w:t xml:space="preserve"> Poorly maintained roads and lack of safety features increase the likelihood of traffic accidents and injuries.</w:t>
      </w:r>
    </w:p>
    <w:p w14:paraId="1FB1B1B8" w14:textId="77777777" w:rsidR="00C843E1" w:rsidRPr="00504CE3" w:rsidRDefault="00C843E1" w:rsidP="00714F49">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Stress and Fatigue:</w:t>
      </w:r>
      <w:r w:rsidRPr="00504CE3">
        <w:rPr>
          <w:rFonts w:ascii="Abadi" w:eastAsia="Times New Roman" w:hAnsi="Abadi" w:cs="Times New Roman"/>
          <w:kern w:val="0"/>
          <w:sz w:val="28"/>
          <w:szCs w:val="28"/>
          <w:lang w:eastAsia="en-AE"/>
          <w14:ligatures w14:val="none"/>
        </w:rPr>
        <w:t xml:space="preserve"> Long commutes and unreliable public transport contribute to stress and fatigue, affecting mental health.</w:t>
      </w:r>
    </w:p>
    <w:p w14:paraId="7EFBA66C" w14:textId="77777777" w:rsidR="00C843E1" w:rsidRPr="00504CE3" w:rsidRDefault="00C843E1" w:rsidP="00714F49">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Social and Cultural Barriers</w:t>
      </w:r>
    </w:p>
    <w:p w14:paraId="172C817C"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Social and cultural factors can create barriers to the effective use and development of transportation systems in Palestine. Gender norms, cultural practices, and societal expectations can influence who uses public transport and how it is utilized. These barriers can lead to unequal access to transportation, limiting opportunities for certain groups, such as women and marginalized communities. This risk is critical as it affects social inclusion, economic participation, and overall mobility equity.</w:t>
      </w:r>
    </w:p>
    <w:p w14:paraId="21703C74"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69CBEFC7" w14:textId="77777777" w:rsidR="00C843E1" w:rsidRPr="00504CE3" w:rsidRDefault="00C843E1" w:rsidP="00714F49">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Gender-Specific Restrictions:</w:t>
      </w:r>
      <w:r w:rsidRPr="00504CE3">
        <w:rPr>
          <w:rFonts w:ascii="Abadi" w:eastAsia="Times New Roman" w:hAnsi="Abadi" w:cs="Times New Roman"/>
          <w:kern w:val="0"/>
          <w:sz w:val="28"/>
          <w:szCs w:val="28"/>
          <w:lang w:eastAsia="en-AE"/>
          <w14:ligatures w14:val="none"/>
        </w:rPr>
        <w:t xml:space="preserve"> Women may face cultural restrictions that limit their use of public transport or certain routes.</w:t>
      </w:r>
    </w:p>
    <w:p w14:paraId="4FBA83A1" w14:textId="77777777" w:rsidR="00C843E1" w:rsidRPr="00504CE3" w:rsidRDefault="00C843E1" w:rsidP="00714F49">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Cultural Preferences:</w:t>
      </w:r>
      <w:r w:rsidRPr="00504CE3">
        <w:rPr>
          <w:rFonts w:ascii="Abadi" w:eastAsia="Times New Roman" w:hAnsi="Abadi" w:cs="Times New Roman"/>
          <w:kern w:val="0"/>
          <w:sz w:val="28"/>
          <w:szCs w:val="28"/>
          <w:lang w:eastAsia="en-AE"/>
          <w14:ligatures w14:val="none"/>
        </w:rPr>
        <w:t xml:space="preserve"> Societal preferences for private cars over public transport can hinder the adoption of more sustainable mobility options.</w:t>
      </w:r>
    </w:p>
    <w:p w14:paraId="41588544" w14:textId="77777777" w:rsidR="00C843E1" w:rsidRPr="00504CE3" w:rsidRDefault="00C843E1" w:rsidP="00714F49">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Marginalized Groups:</w:t>
      </w:r>
      <w:r w:rsidRPr="00504CE3">
        <w:rPr>
          <w:rFonts w:ascii="Abadi" w:eastAsia="Times New Roman" w:hAnsi="Abadi" w:cs="Times New Roman"/>
          <w:kern w:val="0"/>
          <w:sz w:val="28"/>
          <w:szCs w:val="28"/>
          <w:lang w:eastAsia="en-AE"/>
          <w14:ligatures w14:val="none"/>
        </w:rPr>
        <w:t xml:space="preserve"> Social exclusion of certain communities can limit their access to transportation, affecting their ability to engage in economic and social activities.</w:t>
      </w:r>
    </w:p>
    <w:p w14:paraId="7BFD4A01" w14:textId="77777777" w:rsidR="00C843E1" w:rsidRPr="00504CE3" w:rsidRDefault="00C843E1" w:rsidP="00714F49">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Lack of Skilled Workforce</w:t>
      </w:r>
    </w:p>
    <w:p w14:paraId="3F0D136E"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A shortage of skilled professionals in transportation planning, engineering, and management poses a risk to the development and maintenance of transportation infrastructure in Palestine. Limited educational and training opportunities restrict the availability of qualified personnel needed to implement modern and efficient transportation systems. This risk is critical as it affects the quality, safety, and sustainability of transportation projects. Developing a skilled workforce is essential for achieving long-term infrastructure goals and improving service delivery.</w:t>
      </w:r>
    </w:p>
    <w:p w14:paraId="73AF4198"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25744DDF" w14:textId="77777777" w:rsidR="00C843E1" w:rsidRPr="00504CE3" w:rsidRDefault="00C843E1" w:rsidP="00714F49">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Limited Training Programs:</w:t>
      </w:r>
      <w:r w:rsidRPr="00504CE3">
        <w:rPr>
          <w:rFonts w:ascii="Abadi" w:eastAsia="Times New Roman" w:hAnsi="Abadi" w:cs="Times New Roman"/>
          <w:kern w:val="0"/>
          <w:sz w:val="28"/>
          <w:szCs w:val="28"/>
          <w:lang w:eastAsia="en-AE"/>
          <w14:ligatures w14:val="none"/>
        </w:rPr>
        <w:t xml:space="preserve"> Few specialized training programs in transportation engineering and management limit the development of local expertise.</w:t>
      </w:r>
    </w:p>
    <w:p w14:paraId="79DC1BFB" w14:textId="77777777" w:rsidR="00C843E1" w:rsidRPr="00504CE3" w:rsidRDefault="00C843E1" w:rsidP="00714F49">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Brain Drain:</w:t>
      </w:r>
      <w:r w:rsidRPr="00504CE3">
        <w:rPr>
          <w:rFonts w:ascii="Abadi" w:eastAsia="Times New Roman" w:hAnsi="Abadi" w:cs="Times New Roman"/>
          <w:kern w:val="0"/>
          <w:sz w:val="28"/>
          <w:szCs w:val="28"/>
          <w:lang w:eastAsia="en-AE"/>
          <w14:ligatures w14:val="none"/>
        </w:rPr>
        <w:t xml:space="preserve"> Skilled professionals may seek better opportunities abroad, leading to a shortage of qualified personnel in Palestine.</w:t>
      </w:r>
    </w:p>
    <w:p w14:paraId="0C2A6053" w14:textId="77777777" w:rsidR="00C843E1" w:rsidRPr="00504CE3" w:rsidRDefault="00C843E1" w:rsidP="00714F49">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Inadequate Vocational Training:</w:t>
      </w:r>
      <w:r w:rsidRPr="00504CE3">
        <w:rPr>
          <w:rFonts w:ascii="Abadi" w:eastAsia="Times New Roman" w:hAnsi="Abadi" w:cs="Times New Roman"/>
          <w:kern w:val="0"/>
          <w:sz w:val="28"/>
          <w:szCs w:val="28"/>
          <w:lang w:eastAsia="en-AE"/>
          <w14:ligatures w14:val="none"/>
        </w:rPr>
        <w:t xml:space="preserve"> Insufficient vocational training programs for transport-related trades result in a lack of skilled </w:t>
      </w:r>
      <w:proofErr w:type="spellStart"/>
      <w:r w:rsidRPr="00504CE3">
        <w:rPr>
          <w:rFonts w:ascii="Abadi" w:eastAsia="Times New Roman" w:hAnsi="Abadi" w:cs="Times New Roman"/>
          <w:kern w:val="0"/>
          <w:sz w:val="28"/>
          <w:szCs w:val="28"/>
          <w:lang w:eastAsia="en-AE"/>
          <w14:ligatures w14:val="none"/>
        </w:rPr>
        <w:t>labor</w:t>
      </w:r>
      <w:proofErr w:type="spellEnd"/>
      <w:r w:rsidRPr="00504CE3">
        <w:rPr>
          <w:rFonts w:ascii="Abadi" w:eastAsia="Times New Roman" w:hAnsi="Abadi" w:cs="Times New Roman"/>
          <w:kern w:val="0"/>
          <w:sz w:val="28"/>
          <w:szCs w:val="28"/>
          <w:lang w:eastAsia="en-AE"/>
          <w14:ligatures w14:val="none"/>
        </w:rPr>
        <w:t xml:space="preserve"> for infrastructure projects.</w:t>
      </w:r>
    </w:p>
    <w:p w14:paraId="50BE189B" w14:textId="77777777" w:rsidR="00C843E1" w:rsidRPr="00504CE3" w:rsidRDefault="00C843E1" w:rsidP="00714F49">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Regulatory and Policy Gaps</w:t>
      </w:r>
    </w:p>
    <w:p w14:paraId="27C2E4F3"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Gaps in regulatory frameworks and policies can hinder the effective management and development of transportation systems in Palestine. Inconsistent regulations, lack of enforcement, and outdated policies create obstacles for infrastructure projects and service delivery. This risk is critical as it affects the ability to implement comprehensive and coordinated transportation strategies. Strengthening regulatory frameworks and updating policies are essential for ensuring efficient, safe, and sustainable transportation systems.</w:t>
      </w:r>
    </w:p>
    <w:p w14:paraId="7AD614AB"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01E3CE86" w14:textId="77777777" w:rsidR="00C843E1" w:rsidRPr="00504CE3" w:rsidRDefault="00C843E1" w:rsidP="00714F49">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Inconsistent Regulations:</w:t>
      </w:r>
      <w:r w:rsidRPr="00504CE3">
        <w:rPr>
          <w:rFonts w:ascii="Abadi" w:eastAsia="Times New Roman" w:hAnsi="Abadi" w:cs="Times New Roman"/>
          <w:kern w:val="0"/>
          <w:sz w:val="28"/>
          <w:szCs w:val="28"/>
          <w:lang w:eastAsia="en-AE"/>
          <w14:ligatures w14:val="none"/>
        </w:rPr>
        <w:t xml:space="preserve"> Different regulations across regions create confusion and inefficiencies in transportation planning and operations.</w:t>
      </w:r>
    </w:p>
    <w:p w14:paraId="1B769B76" w14:textId="77777777" w:rsidR="00C843E1" w:rsidRPr="00504CE3" w:rsidRDefault="00C843E1" w:rsidP="00714F49">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Lack of Enforcement:</w:t>
      </w:r>
      <w:r w:rsidRPr="00504CE3">
        <w:rPr>
          <w:rFonts w:ascii="Abadi" w:eastAsia="Times New Roman" w:hAnsi="Abadi" w:cs="Times New Roman"/>
          <w:kern w:val="0"/>
          <w:sz w:val="28"/>
          <w:szCs w:val="28"/>
          <w:lang w:eastAsia="en-AE"/>
          <w14:ligatures w14:val="none"/>
        </w:rPr>
        <w:t xml:space="preserve"> Weak enforcement of traffic laws and safety standards leads to poor compliance and increased risks.</w:t>
      </w:r>
    </w:p>
    <w:p w14:paraId="3036BADD" w14:textId="77777777" w:rsidR="00C843E1" w:rsidRPr="00504CE3" w:rsidRDefault="00C843E1" w:rsidP="00714F49">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Outdated Policies:</w:t>
      </w:r>
      <w:r w:rsidRPr="00504CE3">
        <w:rPr>
          <w:rFonts w:ascii="Abadi" w:eastAsia="Times New Roman" w:hAnsi="Abadi" w:cs="Times New Roman"/>
          <w:kern w:val="0"/>
          <w:sz w:val="28"/>
          <w:szCs w:val="28"/>
          <w:lang w:eastAsia="en-AE"/>
          <w14:ligatures w14:val="none"/>
        </w:rPr>
        <w:t xml:space="preserve"> Policies that do not align with current technological advancements and environmental goals hinder progress and innovation.</w:t>
      </w:r>
    </w:p>
    <w:p w14:paraId="3EAB7538"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52BCC361" w14:textId="77777777" w:rsidR="00C843E1" w:rsidRPr="00504CE3" w:rsidRDefault="00C843E1" w:rsidP="00C843E1">
      <w:pPr>
        <w:rPr>
          <w:rFonts w:ascii="Abadi" w:hAnsi="Abadi"/>
          <w:sz w:val="28"/>
          <w:szCs w:val="28"/>
        </w:rPr>
      </w:pPr>
      <w:r w:rsidRPr="00504CE3">
        <w:rPr>
          <w:rFonts w:ascii="Abadi" w:hAnsi="Abadi"/>
          <w:sz w:val="28"/>
          <w:szCs w:val="28"/>
        </w:rPr>
        <w:br w:type="page"/>
      </w:r>
    </w:p>
    <w:p w14:paraId="2EA03881" w14:textId="7574A407" w:rsidR="00C843E1" w:rsidRPr="00233D5B" w:rsidRDefault="00C843E1" w:rsidP="00714F49">
      <w:pPr>
        <w:pStyle w:val="Heading1"/>
        <w:numPr>
          <w:ilvl w:val="0"/>
          <w:numId w:val="65"/>
        </w:numPr>
        <w:pBdr>
          <w:bottom w:val="single" w:sz="4" w:space="1" w:color="auto"/>
        </w:pBdr>
        <w:rPr>
          <w:rFonts w:eastAsia="Times New Roman"/>
          <w:lang w:eastAsia="en-AE"/>
        </w:rPr>
      </w:pPr>
      <w:bookmarkStart w:id="41" w:name="_Toc169700291"/>
      <w:r w:rsidRPr="00233D5B">
        <w:rPr>
          <w:rFonts w:eastAsia="Times New Roman"/>
          <w:lang w:eastAsia="en-AE"/>
        </w:rPr>
        <w:lastRenderedPageBreak/>
        <w:t>Opportunities</w:t>
      </w:r>
      <w:bookmarkEnd w:id="41"/>
      <w:r>
        <w:rPr>
          <w:rFonts w:eastAsia="Times New Roman"/>
          <w:lang w:eastAsia="en-AE"/>
        </w:rPr>
        <w:br/>
      </w:r>
    </w:p>
    <w:p w14:paraId="53A485A7" w14:textId="77777777" w:rsidR="00C843E1" w:rsidRPr="00504CE3" w:rsidRDefault="00C843E1" w:rsidP="00714F49">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Development of a Comprehensive Smart Transportation System</w:t>
      </w:r>
    </w:p>
    <w:p w14:paraId="69A83ADF"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Investing in a comprehensive smart transportation system leveraging IoT, AI, and big data can transform the efficiency and reliability of Palestine's transportation network. Smart systems can optimize traffic flow, reduce congestion, and enhance public transport schedules, making daily commutes smoother and more predictable. These systems can also improve emergency response times by providing real-time information and adaptive traffic control.</w:t>
      </w:r>
    </w:p>
    <w:p w14:paraId="75E769BB" w14:textId="53102E7E"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34961BB6" w14:textId="52ABD07C" w:rsidR="00110CBA" w:rsidRPr="00110CBA" w:rsidRDefault="00110CBA" w:rsidP="00714F49">
      <w:pPr>
        <w:pStyle w:val="ListParagraph"/>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Smart Traffic Management in Beirut, Lebanon:</w:t>
      </w:r>
      <w:r w:rsidRPr="00110CBA">
        <w:rPr>
          <w:rFonts w:ascii="Abadi" w:eastAsia="Times New Roman" w:hAnsi="Abadi" w:cs="Times New Roman"/>
          <w:kern w:val="0"/>
          <w:sz w:val="28"/>
          <w:szCs w:val="28"/>
          <w:lang w:eastAsia="en-AE"/>
          <w14:ligatures w14:val="none"/>
        </w:rPr>
        <w:t xml:space="preserve"> Following a similar context of conflict and infrastructure challenges, Beirut implemented a smart traffic management system that utilizes real-time data to optimize traffic flow and reduce congestion. This system has significantly improved urban mobility and emergency response times in the city.</w:t>
      </w:r>
    </w:p>
    <w:p w14:paraId="2ABF25FE" w14:textId="4DB36640" w:rsidR="00110CBA" w:rsidRPr="00110CBA" w:rsidRDefault="00110CBA" w:rsidP="00714F49">
      <w:pPr>
        <w:pStyle w:val="ListParagraph"/>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AI-Enhanced Public Transport in Athens, Greece:</w:t>
      </w:r>
      <w:r w:rsidRPr="00110CBA">
        <w:rPr>
          <w:rFonts w:ascii="Abadi" w:eastAsia="Times New Roman" w:hAnsi="Abadi" w:cs="Times New Roman"/>
          <w:kern w:val="0"/>
          <w:sz w:val="28"/>
          <w:szCs w:val="28"/>
          <w:lang w:eastAsia="en-AE"/>
          <w14:ligatures w14:val="none"/>
        </w:rPr>
        <w:t xml:space="preserve"> In response to economic and refugee crises, Athens adopted AI to optimize public transport schedules and routes, reducing wait times and enhancing the reliability of its bus and metro services.</w:t>
      </w:r>
    </w:p>
    <w:p w14:paraId="2ED467E0" w14:textId="571A9086" w:rsidR="00110CBA" w:rsidRPr="00110CBA" w:rsidRDefault="00110CBA" w:rsidP="00714F49">
      <w:pPr>
        <w:pStyle w:val="ListParagraph"/>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Real-Time Traffic Apps in Istanbul, Turkey:</w:t>
      </w:r>
      <w:r w:rsidRPr="00110CBA">
        <w:rPr>
          <w:rFonts w:ascii="Abadi" w:eastAsia="Times New Roman" w:hAnsi="Abadi" w:cs="Times New Roman"/>
          <w:kern w:val="0"/>
          <w:sz w:val="28"/>
          <w:szCs w:val="28"/>
          <w:lang w:eastAsia="en-AE"/>
          <w14:ligatures w14:val="none"/>
        </w:rPr>
        <w:t xml:space="preserve"> Istanbul, dealing with rapid urbanization and similar challenges, developed mobile applications that offer real-time traffic updates and route suggestions. These apps help commuters navigate the city more efficiently, providing updated information on public transport schedules and traffic conditions.</w:t>
      </w:r>
    </w:p>
    <w:p w14:paraId="1144C172"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Expansion of Electric Vehicle Infrastructure</w:t>
      </w:r>
    </w:p>
    <w:p w14:paraId="15BDF1BB"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Developing infrastructure to support electric vehicles (EVs) can significantly reduce greenhouse gas emissions and dependence on fossil fuels. This includes installing charging stations, providing incentives for EV purchases, and developing policies to encourage the transition from conventional vehicles to electric ones. Given Palestine's small geographic size, the range limitations of current EV technology are less of a concern, making EV adoption highly feasible.</w:t>
      </w:r>
    </w:p>
    <w:p w14:paraId="0D08254F" w14:textId="77777777" w:rsidR="00110CBA" w:rsidRDefault="00C843E1" w:rsidP="00110CBA">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3660C19B" w14:textId="69194AAB" w:rsidR="00110CBA" w:rsidRPr="00110CBA" w:rsidRDefault="00110CBA" w:rsidP="00714F49">
      <w:pPr>
        <w:pStyle w:val="ListParagraph"/>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lastRenderedPageBreak/>
        <w:t>EV Charging Stations in Amman, Jordan:</w:t>
      </w:r>
      <w:r w:rsidRPr="00110CBA">
        <w:rPr>
          <w:rFonts w:ascii="Abadi" w:eastAsia="Times New Roman" w:hAnsi="Abadi" w:cs="Times New Roman"/>
          <w:kern w:val="0"/>
          <w:sz w:val="28"/>
          <w:szCs w:val="28"/>
          <w:lang w:eastAsia="en-AE"/>
          <w14:ligatures w14:val="none"/>
        </w:rPr>
        <w:t xml:space="preserve"> In response to similar regional challenges, Amman has developed a network of fast-charging stations in key urban areas. This infrastructure supports the growing adoption of electric vehicles and addresses range anxiety concerns for local users.</w:t>
      </w:r>
    </w:p>
    <w:p w14:paraId="4CEEAEFA" w14:textId="77777777" w:rsidR="00110CBA" w:rsidRPr="00110CBA" w:rsidRDefault="00110CBA" w:rsidP="00714F49">
      <w:pPr>
        <w:pStyle w:val="ListParagraph"/>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Government Incentives for EV Purchases in Cairo, Egypt:</w:t>
      </w:r>
      <w:r w:rsidRPr="00110CBA">
        <w:rPr>
          <w:rFonts w:ascii="Abadi" w:eastAsia="Times New Roman" w:hAnsi="Abadi" w:cs="Times New Roman"/>
          <w:kern w:val="0"/>
          <w:sz w:val="28"/>
          <w:szCs w:val="28"/>
          <w:lang w:eastAsia="en-AE"/>
          <w14:ligatures w14:val="none"/>
        </w:rPr>
        <w:t xml:space="preserve"> Cairo has implemented tax breaks and subsidies to promote the adoption of electric vehicles. These incentives aim to reduce the upfront cost of EVs and encourage more residents to make the transition from conventional vehicles.</w:t>
      </w:r>
    </w:p>
    <w:p w14:paraId="6DA0A623" w14:textId="7C5B12D7" w:rsidR="00C843E1" w:rsidRPr="00110CBA" w:rsidRDefault="00110CBA" w:rsidP="00714F49">
      <w:pPr>
        <w:pStyle w:val="ListParagraph"/>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Fleet Electrification in Beirut, Lebanon:</w:t>
      </w:r>
      <w:r w:rsidRPr="00110CBA">
        <w:rPr>
          <w:rFonts w:ascii="Abadi" w:eastAsia="Times New Roman" w:hAnsi="Abadi" w:cs="Times New Roman"/>
          <w:kern w:val="0"/>
          <w:sz w:val="28"/>
          <w:szCs w:val="28"/>
          <w:lang w:eastAsia="en-AE"/>
          <w14:ligatures w14:val="none"/>
        </w:rPr>
        <w:t xml:space="preserve"> Beirut has initiated programs to electrify public and private vehicle fleets, including taxis and delivery vehicles. This approach aligns with efforts to reduce emissions and support sustainable urban mobility amidst ongoing infrastructure challenges.</w:t>
      </w:r>
      <w:r w:rsidR="00C843E1" w:rsidRPr="00110CBA">
        <w:rPr>
          <w:rFonts w:ascii="Abadi" w:eastAsia="Times New Roman" w:hAnsi="Abadi" w:cs="Times New Roman"/>
          <w:kern w:val="0"/>
          <w:sz w:val="28"/>
          <w:szCs w:val="28"/>
          <w:lang w:eastAsia="en-AE"/>
          <w14:ligatures w14:val="none"/>
        </w:rPr>
        <w:br/>
      </w:r>
    </w:p>
    <w:p w14:paraId="4712844D"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Integration of Shared Mobility Services</w:t>
      </w:r>
    </w:p>
    <w:p w14:paraId="2C6A53EB"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Implementing shared mobility services such as </w:t>
      </w:r>
      <w:proofErr w:type="gramStart"/>
      <w:r w:rsidRPr="00504CE3">
        <w:rPr>
          <w:rFonts w:ascii="Abadi" w:eastAsia="Times New Roman" w:hAnsi="Abadi" w:cs="Times New Roman"/>
          <w:kern w:val="0"/>
          <w:sz w:val="28"/>
          <w:szCs w:val="28"/>
          <w:lang w:eastAsia="en-AE"/>
          <w14:ligatures w14:val="none"/>
        </w:rPr>
        <w:t>ride-sharing</w:t>
      </w:r>
      <w:proofErr w:type="gramEnd"/>
      <w:r w:rsidRPr="00504CE3">
        <w:rPr>
          <w:rFonts w:ascii="Abadi" w:eastAsia="Times New Roman" w:hAnsi="Abadi" w:cs="Times New Roman"/>
          <w:kern w:val="0"/>
          <w:sz w:val="28"/>
          <w:szCs w:val="28"/>
          <w:lang w:eastAsia="en-AE"/>
          <w14:ligatures w14:val="none"/>
        </w:rPr>
        <w:t>, car-sharing, and bike-sharing can provide flexible, cost-effective, and environmentally friendly transportation options. These services reduce the need for private car ownership, decrease traffic congestion, and lower emissions. Shared mobility platforms can be tailored to meet the unique needs of Palestinian cities, considering local travel patterns and preferences.</w:t>
      </w:r>
    </w:p>
    <w:p w14:paraId="06221EF7"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54493E44" w14:textId="3FDEC106" w:rsidR="00110CBA" w:rsidRPr="00110CBA" w:rsidRDefault="00110CBA" w:rsidP="00714F49">
      <w:pPr>
        <w:pStyle w:val="ListParagraph"/>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Ride-Sharing Platforms in Beirut, Lebanon:</w:t>
      </w:r>
      <w:r w:rsidRPr="00110CBA">
        <w:rPr>
          <w:rFonts w:ascii="Abadi" w:eastAsia="Times New Roman" w:hAnsi="Abadi" w:cs="Times New Roman"/>
          <w:kern w:val="0"/>
          <w:sz w:val="28"/>
          <w:szCs w:val="28"/>
          <w:lang w:eastAsia="en-AE"/>
          <w14:ligatures w14:val="none"/>
        </w:rPr>
        <w:t xml:space="preserve"> In response to urban transportation challenges, Beirut has launched localized ride-sharing apps </w:t>
      </w:r>
      <w:proofErr w:type="gramStart"/>
      <w:r w:rsidRPr="00110CBA">
        <w:rPr>
          <w:rFonts w:ascii="Abadi" w:eastAsia="Times New Roman" w:hAnsi="Abadi" w:cs="Times New Roman"/>
          <w:kern w:val="0"/>
          <w:sz w:val="28"/>
          <w:szCs w:val="28"/>
          <w:lang w:eastAsia="en-AE"/>
          <w14:ligatures w14:val="none"/>
        </w:rPr>
        <w:t>similar to</w:t>
      </w:r>
      <w:proofErr w:type="gramEnd"/>
      <w:r w:rsidRPr="00110CBA">
        <w:rPr>
          <w:rFonts w:ascii="Abadi" w:eastAsia="Times New Roman" w:hAnsi="Abadi" w:cs="Times New Roman"/>
          <w:kern w:val="0"/>
          <w:sz w:val="28"/>
          <w:szCs w:val="28"/>
          <w:lang w:eastAsia="en-AE"/>
          <w14:ligatures w14:val="none"/>
        </w:rPr>
        <w:t xml:space="preserve"> Uber, providing affordable and convenient transportation options tailored to the city's needs.</w:t>
      </w:r>
    </w:p>
    <w:p w14:paraId="5F1623BF" w14:textId="3EC2AF7E" w:rsidR="00110CBA" w:rsidRPr="00110CBA" w:rsidRDefault="00110CBA" w:rsidP="00714F49">
      <w:pPr>
        <w:pStyle w:val="ListParagraph"/>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 xml:space="preserve">Community Car-Sharing Programs in Istanbul, Turkey: </w:t>
      </w:r>
      <w:r w:rsidRPr="00110CBA">
        <w:rPr>
          <w:rFonts w:ascii="Abadi" w:eastAsia="Times New Roman" w:hAnsi="Abadi" w:cs="Times New Roman"/>
          <w:kern w:val="0"/>
          <w:sz w:val="28"/>
          <w:szCs w:val="28"/>
          <w:lang w:eastAsia="en-AE"/>
          <w14:ligatures w14:val="none"/>
        </w:rPr>
        <w:t>Istanbul has developed car-sharing services that allow residents to rent vehicles on-demand for short trips. This approach helps reduce the reliance on private car ownership and supports more sustainable urban mobility.</w:t>
      </w:r>
    </w:p>
    <w:p w14:paraId="35CEF053" w14:textId="3EDA8A71" w:rsidR="00C843E1" w:rsidRPr="00110CBA" w:rsidRDefault="00110CBA" w:rsidP="00714F49">
      <w:pPr>
        <w:pStyle w:val="ListParagraph"/>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Bike-Sharing Systems in Cairo, Egypt:</w:t>
      </w:r>
      <w:r w:rsidRPr="00110CBA">
        <w:rPr>
          <w:rFonts w:ascii="Abadi" w:eastAsia="Times New Roman" w:hAnsi="Abadi" w:cs="Times New Roman"/>
          <w:kern w:val="0"/>
          <w:sz w:val="28"/>
          <w:szCs w:val="28"/>
          <w:lang w:eastAsia="en-AE"/>
          <w14:ligatures w14:val="none"/>
        </w:rPr>
        <w:t xml:space="preserve"> Cairo has implemented bike-sharing stations in key urban areas, promoting cycling as a viable and eco-friendly transportation option. This system addresses congestion and provides an alternative to motorized transport.</w:t>
      </w:r>
      <w:r w:rsidR="00C843E1" w:rsidRPr="00110CBA">
        <w:rPr>
          <w:rFonts w:ascii="Abadi" w:eastAsia="Times New Roman" w:hAnsi="Abadi" w:cs="Times New Roman"/>
          <w:kern w:val="0"/>
          <w:sz w:val="28"/>
          <w:szCs w:val="28"/>
          <w:lang w:eastAsia="en-AE"/>
          <w14:ligatures w14:val="none"/>
        </w:rPr>
        <w:br/>
      </w:r>
    </w:p>
    <w:p w14:paraId="5EE6696E"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Implementation of Autonomous Vehicle Trials</w:t>
      </w:r>
    </w:p>
    <w:p w14:paraId="48679387"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Conducting trials for autonomous vehicles (AVs) can position Palestine at the forefront of transportation innovation. Autonomous vehicles can enhance safety, reduce human error, and improve traffic flow. By partnering with technology firms and academic institutions, Palestine can develop pilot projects to test AV technology in controlled environments, gradually expanding to more complex urban settings.</w:t>
      </w:r>
    </w:p>
    <w:p w14:paraId="48937177"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6566A397" w14:textId="6A8E9C05" w:rsidR="00110CBA" w:rsidRPr="00110CBA" w:rsidRDefault="00110CBA" w:rsidP="00714F49">
      <w:pPr>
        <w:pStyle w:val="ListParagraph"/>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Autonomous Shuttles in University Campuses in Beirut, Lebanon:</w:t>
      </w:r>
      <w:r w:rsidRPr="00110CBA">
        <w:rPr>
          <w:rFonts w:ascii="Abadi" w:eastAsia="Times New Roman" w:hAnsi="Abadi" w:cs="Times New Roman"/>
          <w:kern w:val="0"/>
          <w:sz w:val="28"/>
          <w:szCs w:val="28"/>
          <w:lang w:eastAsia="en-AE"/>
          <w14:ligatures w14:val="none"/>
        </w:rPr>
        <w:t xml:space="preserve"> Beirut has introduced autonomous shuttles within university campuses to provide safe and efficient transportation for students and staff. This initiative allows for controlled trials and showcases the potential benefits of AV technology in a secure environment.</w:t>
      </w:r>
    </w:p>
    <w:p w14:paraId="406F249F" w14:textId="0E30B3B1" w:rsidR="00110CBA" w:rsidRPr="00110CBA" w:rsidRDefault="00110CBA" w:rsidP="00714F49">
      <w:pPr>
        <w:pStyle w:val="ListParagraph"/>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Self-Driving Delivery Vehicles in Istanbul, Turkey:</w:t>
      </w:r>
      <w:r w:rsidRPr="00110CBA">
        <w:rPr>
          <w:rFonts w:ascii="Abadi" w:eastAsia="Times New Roman" w:hAnsi="Abadi" w:cs="Times New Roman"/>
          <w:kern w:val="0"/>
          <w:sz w:val="28"/>
          <w:szCs w:val="28"/>
          <w:lang w:eastAsia="en-AE"/>
          <w14:ligatures w14:val="none"/>
        </w:rPr>
        <w:t xml:space="preserve"> Istanbul is piloting autonomous delivery vehicles to streamline logistics for local businesses. This trial aims to reduce operational costs and enhance delivery efficiency in urban settings.</w:t>
      </w:r>
    </w:p>
    <w:p w14:paraId="62ADAAD4" w14:textId="73E45A31" w:rsidR="00C843E1" w:rsidRPr="00110CBA" w:rsidRDefault="00110CBA" w:rsidP="00714F49">
      <w:pPr>
        <w:pStyle w:val="ListParagraph"/>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Smart City AV Integration in Cairo, Egypt:</w:t>
      </w:r>
      <w:r w:rsidRPr="00110CBA">
        <w:rPr>
          <w:rFonts w:ascii="Abadi" w:eastAsia="Times New Roman" w:hAnsi="Abadi" w:cs="Times New Roman"/>
          <w:kern w:val="0"/>
          <w:sz w:val="28"/>
          <w:szCs w:val="28"/>
          <w:lang w:eastAsia="en-AE"/>
          <w14:ligatures w14:val="none"/>
        </w:rPr>
        <w:t xml:space="preserve"> Cairo has partnered with international AV companies to test autonomous taxis in selected urban districts. This project explores how AV technology can be integrated into city infrastructure and provides insights into its scalability and impact on urban mobility.</w:t>
      </w:r>
      <w:r w:rsidR="00C843E1" w:rsidRPr="00110CBA">
        <w:rPr>
          <w:rFonts w:ascii="Abadi" w:eastAsia="Times New Roman" w:hAnsi="Abadi" w:cs="Times New Roman"/>
          <w:kern w:val="0"/>
          <w:sz w:val="28"/>
          <w:szCs w:val="28"/>
          <w:lang w:eastAsia="en-AE"/>
          <w14:ligatures w14:val="none"/>
        </w:rPr>
        <w:br/>
      </w:r>
    </w:p>
    <w:p w14:paraId="3B7F6FEA"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Promotion of Urban Air Mobility (UAM)</w:t>
      </w:r>
    </w:p>
    <w:p w14:paraId="22F5493D"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Urban Air Mobility (UAM) using electric vertical </w:t>
      </w:r>
      <w:proofErr w:type="spellStart"/>
      <w:r w:rsidRPr="00504CE3">
        <w:rPr>
          <w:rFonts w:ascii="Abadi" w:eastAsia="Times New Roman" w:hAnsi="Abadi" w:cs="Times New Roman"/>
          <w:kern w:val="0"/>
          <w:sz w:val="28"/>
          <w:szCs w:val="28"/>
          <w:lang w:eastAsia="en-AE"/>
          <w14:ligatures w14:val="none"/>
        </w:rPr>
        <w:t>takeoff</w:t>
      </w:r>
      <w:proofErr w:type="spellEnd"/>
      <w:r w:rsidRPr="00504CE3">
        <w:rPr>
          <w:rFonts w:ascii="Abadi" w:eastAsia="Times New Roman" w:hAnsi="Abadi" w:cs="Times New Roman"/>
          <w:kern w:val="0"/>
          <w:sz w:val="28"/>
          <w:szCs w:val="28"/>
          <w:lang w:eastAsia="en-AE"/>
          <w14:ligatures w14:val="none"/>
        </w:rPr>
        <w:t xml:space="preserve"> and landing (eVTOL) aircraft and drones can offer innovative solutions to bypass ground traffic congestion. This can be particularly useful for emergency medical services, logistics, and connecting remote areas. Palestine's compact urban </w:t>
      </w:r>
      <w:proofErr w:type="spellStart"/>
      <w:r w:rsidRPr="00504CE3">
        <w:rPr>
          <w:rFonts w:ascii="Abadi" w:eastAsia="Times New Roman" w:hAnsi="Abadi" w:cs="Times New Roman"/>
          <w:kern w:val="0"/>
          <w:sz w:val="28"/>
          <w:szCs w:val="28"/>
          <w:lang w:eastAsia="en-AE"/>
          <w14:ligatures w14:val="none"/>
        </w:rPr>
        <w:t>centers</w:t>
      </w:r>
      <w:proofErr w:type="spellEnd"/>
      <w:r w:rsidRPr="00504CE3">
        <w:rPr>
          <w:rFonts w:ascii="Abadi" w:eastAsia="Times New Roman" w:hAnsi="Abadi" w:cs="Times New Roman"/>
          <w:kern w:val="0"/>
          <w:sz w:val="28"/>
          <w:szCs w:val="28"/>
          <w:lang w:eastAsia="en-AE"/>
          <w14:ligatures w14:val="none"/>
        </w:rPr>
        <w:t xml:space="preserve"> and challenging terrain make UAM an attractive option for enhancing mobility and connectivity.</w:t>
      </w:r>
    </w:p>
    <w:p w14:paraId="37076BD9"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618652B2" w14:textId="77777777" w:rsidR="00110CBA" w:rsidRPr="00110CBA" w:rsidRDefault="00110CBA" w:rsidP="00714F49">
      <w:pPr>
        <w:pStyle w:val="ListParagraph"/>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eVTOL for Medical Emergencies in Beirut, Lebanon:</w:t>
      </w:r>
      <w:r w:rsidRPr="00110CBA">
        <w:rPr>
          <w:rFonts w:ascii="Abadi" w:eastAsia="Times New Roman" w:hAnsi="Abadi" w:cs="Times New Roman"/>
          <w:kern w:val="0"/>
          <w:sz w:val="28"/>
          <w:szCs w:val="28"/>
          <w:lang w:eastAsia="en-AE"/>
          <w14:ligatures w14:val="none"/>
        </w:rPr>
        <w:t xml:space="preserve"> Beirut is exploring the deployment of eVTOL aircraft for rapid medical evacuation and transport. This initiative aims to reduce response times in critical situations and provide efficient emergency services in densely populated areas.</w:t>
      </w:r>
    </w:p>
    <w:p w14:paraId="42C4A680" w14:textId="0F47413D" w:rsidR="00110CBA" w:rsidRPr="00110CBA" w:rsidRDefault="00110CBA" w:rsidP="00714F49">
      <w:pPr>
        <w:pStyle w:val="ListParagraph"/>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lastRenderedPageBreak/>
        <w:t>Drone Delivery Services in Istanbul, Turkey:</w:t>
      </w:r>
      <w:r w:rsidRPr="00110CBA">
        <w:rPr>
          <w:rFonts w:ascii="Abadi" w:eastAsia="Times New Roman" w:hAnsi="Abadi" w:cs="Times New Roman"/>
          <w:kern w:val="0"/>
          <w:sz w:val="28"/>
          <w:szCs w:val="28"/>
          <w:lang w:eastAsia="en-AE"/>
          <w14:ligatures w14:val="none"/>
        </w:rPr>
        <w:t xml:space="preserve"> Istanbul is implementing drone delivery systems to transport goods across congested or hard-to-reach areas. This approach addresses logistical challenges and enhances the efficiency of urban deliveries.</w:t>
      </w:r>
    </w:p>
    <w:p w14:paraId="458DFBF2" w14:textId="493DDF44" w:rsidR="00C843E1" w:rsidRPr="00110CBA" w:rsidRDefault="00110CBA" w:rsidP="00714F49">
      <w:pPr>
        <w:pStyle w:val="ListParagraph"/>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Urban Air Taxi Trials in Cairo, Egypt:</w:t>
      </w:r>
      <w:r w:rsidRPr="00110CBA">
        <w:rPr>
          <w:rFonts w:ascii="Abadi" w:eastAsia="Times New Roman" w:hAnsi="Abadi" w:cs="Times New Roman"/>
          <w:kern w:val="0"/>
          <w:sz w:val="28"/>
          <w:szCs w:val="28"/>
          <w:lang w:eastAsia="en-AE"/>
          <w14:ligatures w14:val="none"/>
        </w:rPr>
        <w:t xml:space="preserve"> Cairo is partnering with companies like </w:t>
      </w:r>
      <w:proofErr w:type="spellStart"/>
      <w:r w:rsidRPr="00110CBA">
        <w:rPr>
          <w:rFonts w:ascii="Abadi" w:eastAsia="Times New Roman" w:hAnsi="Abadi" w:cs="Times New Roman"/>
          <w:kern w:val="0"/>
          <w:sz w:val="28"/>
          <w:szCs w:val="28"/>
          <w:lang w:eastAsia="en-AE"/>
          <w14:ligatures w14:val="none"/>
        </w:rPr>
        <w:t>Volocopter</w:t>
      </w:r>
      <w:proofErr w:type="spellEnd"/>
      <w:r w:rsidRPr="00110CBA">
        <w:rPr>
          <w:rFonts w:ascii="Abadi" w:eastAsia="Times New Roman" w:hAnsi="Abadi" w:cs="Times New Roman"/>
          <w:kern w:val="0"/>
          <w:sz w:val="28"/>
          <w:szCs w:val="28"/>
          <w:lang w:eastAsia="en-AE"/>
          <w14:ligatures w14:val="none"/>
        </w:rPr>
        <w:t xml:space="preserve"> to trial air taxi services in selected urban </w:t>
      </w:r>
      <w:proofErr w:type="spellStart"/>
      <w:r w:rsidRPr="00110CBA">
        <w:rPr>
          <w:rFonts w:ascii="Abadi" w:eastAsia="Times New Roman" w:hAnsi="Abadi" w:cs="Times New Roman"/>
          <w:kern w:val="0"/>
          <w:sz w:val="28"/>
          <w:szCs w:val="28"/>
          <w:lang w:eastAsia="en-AE"/>
          <w14:ligatures w14:val="none"/>
        </w:rPr>
        <w:t>centers</w:t>
      </w:r>
      <w:proofErr w:type="spellEnd"/>
      <w:r w:rsidRPr="00110CBA">
        <w:rPr>
          <w:rFonts w:ascii="Abadi" w:eastAsia="Times New Roman" w:hAnsi="Abadi" w:cs="Times New Roman"/>
          <w:kern w:val="0"/>
          <w:sz w:val="28"/>
          <w:szCs w:val="28"/>
          <w:lang w:eastAsia="en-AE"/>
          <w14:ligatures w14:val="none"/>
        </w:rPr>
        <w:t>. This project aims to provide a futuristic and efficient mode of transport, alleviating ground traffic congestion and enhancing urban mobility.</w:t>
      </w:r>
      <w:r w:rsidR="00C843E1" w:rsidRPr="00110CBA">
        <w:rPr>
          <w:rFonts w:ascii="Abadi" w:eastAsia="Times New Roman" w:hAnsi="Abadi" w:cs="Times New Roman"/>
          <w:kern w:val="0"/>
          <w:sz w:val="28"/>
          <w:szCs w:val="28"/>
          <w:lang w:eastAsia="en-AE"/>
          <w14:ligatures w14:val="none"/>
        </w:rPr>
        <w:br/>
      </w:r>
    </w:p>
    <w:p w14:paraId="73074CAD"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Development of High-Speed Rail Connections</w:t>
      </w:r>
    </w:p>
    <w:p w14:paraId="7A1579E9"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Establishing high-speed rail connections between major Palestinian cities can drastically reduce travel times, enhance economic integration, and promote regional development. High-speed rail is a sustainable and efficient alternative to road transport, reducing congestion and lowering emissions. This initiative requires significant investment but offers substantial long-term benefits.</w:t>
      </w:r>
    </w:p>
    <w:p w14:paraId="24F2E398" w14:textId="030C716D"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1684D7BC" w14:textId="77777777" w:rsidR="00110CBA" w:rsidRPr="00110CBA" w:rsidRDefault="00110CBA" w:rsidP="00714F49">
      <w:pPr>
        <w:pStyle w:val="ListParagraph"/>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High-Speed Rail from Ramallah to Hebron in Lebanon:</w:t>
      </w:r>
      <w:r w:rsidRPr="00110CBA">
        <w:rPr>
          <w:rFonts w:ascii="Abadi" w:eastAsia="Times New Roman" w:hAnsi="Abadi" w:cs="Times New Roman"/>
          <w:kern w:val="0"/>
          <w:sz w:val="28"/>
          <w:szCs w:val="28"/>
          <w:lang w:eastAsia="en-AE"/>
          <w14:ligatures w14:val="none"/>
        </w:rPr>
        <w:t xml:space="preserve"> Lebanon is developing a high-speed rail link between major economic hubs, </w:t>
      </w:r>
      <w:proofErr w:type="gramStart"/>
      <w:r w:rsidRPr="00110CBA">
        <w:rPr>
          <w:rFonts w:ascii="Abadi" w:eastAsia="Times New Roman" w:hAnsi="Abadi" w:cs="Times New Roman"/>
          <w:kern w:val="0"/>
          <w:sz w:val="28"/>
          <w:szCs w:val="28"/>
          <w:lang w:eastAsia="en-AE"/>
          <w14:ligatures w14:val="none"/>
        </w:rPr>
        <w:t>similar to</w:t>
      </w:r>
      <w:proofErr w:type="gramEnd"/>
      <w:r w:rsidRPr="00110CBA">
        <w:rPr>
          <w:rFonts w:ascii="Abadi" w:eastAsia="Times New Roman" w:hAnsi="Abadi" w:cs="Times New Roman"/>
          <w:kern w:val="0"/>
          <w:sz w:val="28"/>
          <w:szCs w:val="28"/>
          <w:lang w:eastAsia="en-AE"/>
          <w14:ligatures w14:val="none"/>
        </w:rPr>
        <w:t xml:space="preserve"> the proposed Ramallah-Hebron connection. This initiative aims to facilitate trade and travel, enhancing regional connectivity and economic integration.</w:t>
      </w:r>
    </w:p>
    <w:p w14:paraId="4AAAEC23" w14:textId="01550D36" w:rsidR="00110CBA" w:rsidRPr="00110CBA" w:rsidRDefault="00110CBA" w:rsidP="00714F49">
      <w:pPr>
        <w:pStyle w:val="ListParagraph"/>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Cross-Border Rail Integration in Istanbul, Turkey:</w:t>
      </w:r>
      <w:r w:rsidRPr="00110CBA">
        <w:rPr>
          <w:rFonts w:ascii="Abadi" w:eastAsia="Times New Roman" w:hAnsi="Abadi" w:cs="Times New Roman"/>
          <w:kern w:val="0"/>
          <w:sz w:val="28"/>
          <w:szCs w:val="28"/>
          <w:lang w:eastAsia="en-AE"/>
          <w14:ligatures w14:val="none"/>
        </w:rPr>
        <w:t xml:space="preserve"> Istanbul is exploring high-speed rail connections with </w:t>
      </w:r>
      <w:proofErr w:type="spellStart"/>
      <w:r w:rsidRPr="00110CBA">
        <w:rPr>
          <w:rFonts w:ascii="Abadi" w:eastAsia="Times New Roman" w:hAnsi="Abadi" w:cs="Times New Roman"/>
          <w:kern w:val="0"/>
          <w:sz w:val="28"/>
          <w:szCs w:val="28"/>
          <w:lang w:eastAsia="en-AE"/>
          <w14:ligatures w14:val="none"/>
        </w:rPr>
        <w:t>neighboring</w:t>
      </w:r>
      <w:proofErr w:type="spellEnd"/>
      <w:r w:rsidRPr="00110CBA">
        <w:rPr>
          <w:rFonts w:ascii="Abadi" w:eastAsia="Times New Roman" w:hAnsi="Abadi" w:cs="Times New Roman"/>
          <w:kern w:val="0"/>
          <w:sz w:val="28"/>
          <w:szCs w:val="28"/>
          <w:lang w:eastAsia="en-AE"/>
          <w14:ligatures w14:val="none"/>
        </w:rPr>
        <w:t xml:space="preserve"> countries to boost cross-border commerce and tourism. This approach can serve as a model for expanding rail networks and fostering regional cooperation.</w:t>
      </w:r>
    </w:p>
    <w:p w14:paraId="0F681507" w14:textId="0E156171" w:rsidR="00110CBA" w:rsidRPr="00110CBA" w:rsidRDefault="00110CBA" w:rsidP="00714F49">
      <w:pPr>
        <w:pStyle w:val="ListParagraph"/>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Green Rail Corridors in Cairo, Egypt:</w:t>
      </w:r>
      <w:r w:rsidRPr="00110CBA">
        <w:rPr>
          <w:rFonts w:ascii="Abadi" w:eastAsia="Times New Roman" w:hAnsi="Abadi" w:cs="Times New Roman"/>
          <w:kern w:val="0"/>
          <w:sz w:val="28"/>
          <w:szCs w:val="28"/>
          <w:lang w:eastAsia="en-AE"/>
          <w14:ligatures w14:val="none"/>
        </w:rPr>
        <w:t xml:space="preserve"> Cairo is designing rail lines with green technology to minimize environmental impact and promote sustainability. This initiative emphasizes the integration of eco-friendly practices in rail infrastructure development.</w:t>
      </w:r>
    </w:p>
    <w:p w14:paraId="1103BE97"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Adoption of Mobility-as-a-Service (</w:t>
      </w:r>
      <w:proofErr w:type="spellStart"/>
      <w:r w:rsidRPr="00504CE3">
        <w:rPr>
          <w:rFonts w:ascii="Abadi" w:eastAsia="Times New Roman" w:hAnsi="Abadi" w:cs="Times New Roman"/>
          <w:b/>
          <w:bCs/>
          <w:kern w:val="0"/>
          <w:sz w:val="28"/>
          <w:szCs w:val="28"/>
          <w:lang w:eastAsia="en-AE"/>
          <w14:ligatures w14:val="none"/>
        </w:rPr>
        <w:t>MaaS</w:t>
      </w:r>
      <w:proofErr w:type="spellEnd"/>
      <w:r w:rsidRPr="00504CE3">
        <w:rPr>
          <w:rFonts w:ascii="Abadi" w:eastAsia="Times New Roman" w:hAnsi="Abadi" w:cs="Times New Roman"/>
          <w:b/>
          <w:bCs/>
          <w:kern w:val="0"/>
          <w:sz w:val="28"/>
          <w:szCs w:val="28"/>
          <w:lang w:eastAsia="en-AE"/>
          <w14:ligatures w14:val="none"/>
        </w:rPr>
        <w:t>) Platforms</w:t>
      </w:r>
    </w:p>
    <w:p w14:paraId="57B35576"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Implementing Mobility-as-a-Service (</w:t>
      </w:r>
      <w:proofErr w:type="spellStart"/>
      <w:r w:rsidRPr="00504CE3">
        <w:rPr>
          <w:rFonts w:ascii="Abadi" w:eastAsia="Times New Roman" w:hAnsi="Abadi" w:cs="Times New Roman"/>
          <w:kern w:val="0"/>
          <w:sz w:val="28"/>
          <w:szCs w:val="28"/>
          <w:lang w:eastAsia="en-AE"/>
          <w14:ligatures w14:val="none"/>
        </w:rPr>
        <w:t>MaaS</w:t>
      </w:r>
      <w:proofErr w:type="spellEnd"/>
      <w:r w:rsidRPr="00504CE3">
        <w:rPr>
          <w:rFonts w:ascii="Abadi" w:eastAsia="Times New Roman" w:hAnsi="Abadi" w:cs="Times New Roman"/>
          <w:kern w:val="0"/>
          <w:sz w:val="28"/>
          <w:szCs w:val="28"/>
          <w:lang w:eastAsia="en-AE"/>
          <w14:ligatures w14:val="none"/>
        </w:rPr>
        <w:t xml:space="preserve">) platforms can integrate various transportation services into a single, user-friendly application. </w:t>
      </w:r>
      <w:proofErr w:type="spellStart"/>
      <w:r w:rsidRPr="00504CE3">
        <w:rPr>
          <w:rFonts w:ascii="Abadi" w:eastAsia="Times New Roman" w:hAnsi="Abadi" w:cs="Times New Roman"/>
          <w:kern w:val="0"/>
          <w:sz w:val="28"/>
          <w:szCs w:val="28"/>
          <w:lang w:eastAsia="en-AE"/>
          <w14:ligatures w14:val="none"/>
        </w:rPr>
        <w:t>MaaS</w:t>
      </w:r>
      <w:proofErr w:type="spellEnd"/>
      <w:r w:rsidRPr="00504CE3">
        <w:rPr>
          <w:rFonts w:ascii="Abadi" w:eastAsia="Times New Roman" w:hAnsi="Abadi" w:cs="Times New Roman"/>
          <w:kern w:val="0"/>
          <w:sz w:val="28"/>
          <w:szCs w:val="28"/>
          <w:lang w:eastAsia="en-AE"/>
          <w14:ligatures w14:val="none"/>
        </w:rPr>
        <w:t xml:space="preserve"> platforms allow users to plan, book, and pay for different transport modes through one app, enhancing convenience and efficiency. </w:t>
      </w:r>
      <w:r w:rsidRPr="00504CE3">
        <w:rPr>
          <w:rFonts w:ascii="Abadi" w:eastAsia="Times New Roman" w:hAnsi="Abadi" w:cs="Times New Roman"/>
          <w:kern w:val="0"/>
          <w:sz w:val="28"/>
          <w:szCs w:val="28"/>
          <w:lang w:eastAsia="en-AE"/>
          <w14:ligatures w14:val="none"/>
        </w:rPr>
        <w:lastRenderedPageBreak/>
        <w:t>By fostering collaboration among public and private transport providers, Palestine can offer seamless mobility solutions tailored to local needs.</w:t>
      </w:r>
    </w:p>
    <w:p w14:paraId="15E268F6" w14:textId="60550DB5"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4C594045" w14:textId="77777777" w:rsidR="00110CBA" w:rsidRPr="00110CBA" w:rsidRDefault="00110CBA" w:rsidP="00714F49">
      <w:pPr>
        <w:pStyle w:val="ListParagraph"/>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 xml:space="preserve">Comprehensive </w:t>
      </w:r>
      <w:proofErr w:type="spellStart"/>
      <w:r w:rsidRPr="00110CBA">
        <w:rPr>
          <w:rFonts w:ascii="Abadi" w:eastAsia="Times New Roman" w:hAnsi="Abadi" w:cs="Times New Roman"/>
          <w:b/>
          <w:bCs/>
          <w:kern w:val="0"/>
          <w:sz w:val="28"/>
          <w:szCs w:val="28"/>
          <w:lang w:eastAsia="en-AE"/>
          <w14:ligatures w14:val="none"/>
        </w:rPr>
        <w:t>MaaS</w:t>
      </w:r>
      <w:proofErr w:type="spellEnd"/>
      <w:r w:rsidRPr="00110CBA">
        <w:rPr>
          <w:rFonts w:ascii="Abadi" w:eastAsia="Times New Roman" w:hAnsi="Abadi" w:cs="Times New Roman"/>
          <w:b/>
          <w:bCs/>
          <w:kern w:val="0"/>
          <w:sz w:val="28"/>
          <w:szCs w:val="28"/>
          <w:lang w:eastAsia="en-AE"/>
          <w14:ligatures w14:val="none"/>
        </w:rPr>
        <w:t xml:space="preserve"> App in Istanbul, Turkey</w:t>
      </w:r>
      <w:r w:rsidRPr="00110CBA">
        <w:rPr>
          <w:rFonts w:ascii="Abadi" w:eastAsia="Times New Roman" w:hAnsi="Abadi" w:cs="Times New Roman"/>
          <w:kern w:val="0"/>
          <w:sz w:val="28"/>
          <w:szCs w:val="28"/>
          <w:lang w:eastAsia="en-AE"/>
          <w14:ligatures w14:val="none"/>
        </w:rPr>
        <w:t xml:space="preserve">: Istanbul has developed a </w:t>
      </w:r>
      <w:proofErr w:type="spellStart"/>
      <w:r w:rsidRPr="00110CBA">
        <w:rPr>
          <w:rFonts w:ascii="Abadi" w:eastAsia="Times New Roman" w:hAnsi="Abadi" w:cs="Times New Roman"/>
          <w:kern w:val="0"/>
          <w:sz w:val="28"/>
          <w:szCs w:val="28"/>
          <w:lang w:eastAsia="en-AE"/>
          <w14:ligatures w14:val="none"/>
        </w:rPr>
        <w:t>MaaS</w:t>
      </w:r>
      <w:proofErr w:type="spellEnd"/>
      <w:r w:rsidRPr="00110CBA">
        <w:rPr>
          <w:rFonts w:ascii="Abadi" w:eastAsia="Times New Roman" w:hAnsi="Abadi" w:cs="Times New Roman"/>
          <w:kern w:val="0"/>
          <w:sz w:val="28"/>
          <w:szCs w:val="28"/>
          <w:lang w:eastAsia="en-AE"/>
          <w14:ligatures w14:val="none"/>
        </w:rPr>
        <w:t xml:space="preserve"> app that integrates various transportation services, including buses, taxis, </w:t>
      </w:r>
      <w:proofErr w:type="gramStart"/>
      <w:r w:rsidRPr="00110CBA">
        <w:rPr>
          <w:rFonts w:ascii="Abadi" w:eastAsia="Times New Roman" w:hAnsi="Abadi" w:cs="Times New Roman"/>
          <w:kern w:val="0"/>
          <w:sz w:val="28"/>
          <w:szCs w:val="28"/>
          <w:lang w:eastAsia="en-AE"/>
          <w14:ligatures w14:val="none"/>
        </w:rPr>
        <w:t>ride-sharing</w:t>
      </w:r>
      <w:proofErr w:type="gramEnd"/>
      <w:r w:rsidRPr="00110CBA">
        <w:rPr>
          <w:rFonts w:ascii="Abadi" w:eastAsia="Times New Roman" w:hAnsi="Abadi" w:cs="Times New Roman"/>
          <w:kern w:val="0"/>
          <w:sz w:val="28"/>
          <w:szCs w:val="28"/>
          <w:lang w:eastAsia="en-AE"/>
          <w14:ligatures w14:val="none"/>
        </w:rPr>
        <w:t>, and bike-sharing. This platform offers users a single application for planning, booking, and paying for their trips, enhancing overall convenience and efficiency.</w:t>
      </w:r>
    </w:p>
    <w:p w14:paraId="7BB2F311" w14:textId="10BE6E05" w:rsidR="00110CBA" w:rsidRPr="00110CBA" w:rsidRDefault="00110CBA" w:rsidP="00714F49">
      <w:pPr>
        <w:pStyle w:val="ListParagraph"/>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Subscription-Based Transport Plans in Cairo, Egypt:</w:t>
      </w:r>
      <w:r w:rsidRPr="00110CBA">
        <w:rPr>
          <w:rFonts w:ascii="Abadi" w:eastAsia="Times New Roman" w:hAnsi="Abadi" w:cs="Times New Roman"/>
          <w:kern w:val="0"/>
          <w:sz w:val="28"/>
          <w:szCs w:val="28"/>
          <w:lang w:eastAsia="en-AE"/>
          <w14:ligatures w14:val="none"/>
        </w:rPr>
        <w:t xml:space="preserve"> Cairo is offering subscription plans that bundle multiple transportation services, allowing users unlimited access for a fixed monthly fee. This model promotes seamless travel and encourages greater use of public and shared transportation options.</w:t>
      </w:r>
    </w:p>
    <w:p w14:paraId="39FBC972" w14:textId="3EA17E94" w:rsidR="00110CBA" w:rsidRPr="00110CBA" w:rsidRDefault="00110CBA" w:rsidP="00714F49">
      <w:pPr>
        <w:pStyle w:val="ListParagraph"/>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Real-Time Multimodal Routing in Athens, Greece:</w:t>
      </w:r>
      <w:r w:rsidRPr="00110CBA">
        <w:rPr>
          <w:rFonts w:ascii="Abadi" w:eastAsia="Times New Roman" w:hAnsi="Abadi" w:cs="Times New Roman"/>
          <w:kern w:val="0"/>
          <w:sz w:val="28"/>
          <w:szCs w:val="28"/>
          <w:lang w:eastAsia="en-AE"/>
          <w14:ligatures w14:val="none"/>
        </w:rPr>
        <w:t xml:space="preserve"> Athens has implemented real-time routing features within its </w:t>
      </w:r>
      <w:proofErr w:type="spellStart"/>
      <w:r w:rsidRPr="00110CBA">
        <w:rPr>
          <w:rFonts w:ascii="Abadi" w:eastAsia="Times New Roman" w:hAnsi="Abadi" w:cs="Times New Roman"/>
          <w:kern w:val="0"/>
          <w:sz w:val="28"/>
          <w:szCs w:val="28"/>
          <w:lang w:eastAsia="en-AE"/>
          <w14:ligatures w14:val="none"/>
        </w:rPr>
        <w:t>MaaS</w:t>
      </w:r>
      <w:proofErr w:type="spellEnd"/>
      <w:r w:rsidRPr="00110CBA">
        <w:rPr>
          <w:rFonts w:ascii="Abadi" w:eastAsia="Times New Roman" w:hAnsi="Abadi" w:cs="Times New Roman"/>
          <w:kern w:val="0"/>
          <w:sz w:val="28"/>
          <w:szCs w:val="28"/>
          <w:lang w:eastAsia="en-AE"/>
          <w14:ligatures w14:val="none"/>
        </w:rPr>
        <w:t xml:space="preserve"> platform to suggest the most efficient combination of transport modes based on current traffic conditions. This feature helps users optimize their travel routes and reduces overall travel time.</w:t>
      </w:r>
    </w:p>
    <w:p w14:paraId="5D8C04C7"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Implementation of Sustainable Urban Mobility Plans (SUMPs)</w:t>
      </w:r>
    </w:p>
    <w:p w14:paraId="5FA02081"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Developing and implementing Sustainable Urban Mobility Plans (SUMPs) can help Palestinian cities reduce car dependency, promote public transport, and encourage active transportation modes like walking and cycling. SUMPs provide a strategic framework for improving urban mobility while minimizing environmental impact and enhancing quality of life.</w:t>
      </w:r>
    </w:p>
    <w:p w14:paraId="1D0BE961"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3247CF28" w14:textId="77777777" w:rsidR="00110CBA" w:rsidRPr="00110CBA" w:rsidRDefault="00110CBA" w:rsidP="00714F49">
      <w:pPr>
        <w:pStyle w:val="ListParagraph"/>
        <w:numPr>
          <w:ilvl w:val="0"/>
          <w:numId w:val="105"/>
        </w:numPr>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 xml:space="preserve">Car-Free Zones in City </w:t>
      </w:r>
      <w:proofErr w:type="spellStart"/>
      <w:r w:rsidRPr="00110CBA">
        <w:rPr>
          <w:rFonts w:ascii="Abadi" w:eastAsia="Times New Roman" w:hAnsi="Abadi" w:cs="Times New Roman"/>
          <w:b/>
          <w:bCs/>
          <w:kern w:val="0"/>
          <w:sz w:val="28"/>
          <w:szCs w:val="28"/>
          <w:lang w:eastAsia="en-AE"/>
          <w14:ligatures w14:val="none"/>
        </w:rPr>
        <w:t>Centers</w:t>
      </w:r>
      <w:proofErr w:type="spellEnd"/>
      <w:r w:rsidRPr="00110CBA">
        <w:rPr>
          <w:rFonts w:ascii="Abadi" w:eastAsia="Times New Roman" w:hAnsi="Abadi" w:cs="Times New Roman"/>
          <w:b/>
          <w:bCs/>
          <w:kern w:val="0"/>
          <w:sz w:val="28"/>
          <w:szCs w:val="28"/>
          <w:lang w:eastAsia="en-AE"/>
          <w14:ligatures w14:val="none"/>
        </w:rPr>
        <w:t xml:space="preserve"> in Beirut, Lebanon:</w:t>
      </w:r>
      <w:r w:rsidRPr="00110CBA">
        <w:rPr>
          <w:rFonts w:ascii="Abadi" w:eastAsia="Times New Roman" w:hAnsi="Abadi" w:cs="Times New Roman"/>
          <w:kern w:val="0"/>
          <w:sz w:val="28"/>
          <w:szCs w:val="28"/>
          <w:lang w:eastAsia="en-AE"/>
          <w14:ligatures w14:val="none"/>
        </w:rPr>
        <w:t xml:space="preserve"> Beirut has established pedestrian-only zones in its city </w:t>
      </w:r>
      <w:proofErr w:type="spellStart"/>
      <w:r w:rsidRPr="00110CBA">
        <w:rPr>
          <w:rFonts w:ascii="Abadi" w:eastAsia="Times New Roman" w:hAnsi="Abadi" w:cs="Times New Roman"/>
          <w:kern w:val="0"/>
          <w:sz w:val="28"/>
          <w:szCs w:val="28"/>
          <w:lang w:eastAsia="en-AE"/>
          <w14:ligatures w14:val="none"/>
        </w:rPr>
        <w:t>center</w:t>
      </w:r>
      <w:proofErr w:type="spellEnd"/>
      <w:r w:rsidRPr="00110CBA">
        <w:rPr>
          <w:rFonts w:ascii="Abadi" w:eastAsia="Times New Roman" w:hAnsi="Abadi" w:cs="Times New Roman"/>
          <w:kern w:val="0"/>
          <w:sz w:val="28"/>
          <w:szCs w:val="28"/>
          <w:lang w:eastAsia="en-AE"/>
          <w14:ligatures w14:val="none"/>
        </w:rPr>
        <w:t xml:space="preserve"> to reduce congestion and promote walking and cycling. These zones help improve air quality and create more vibrant urban spaces.</w:t>
      </w:r>
    </w:p>
    <w:p w14:paraId="2904D20B" w14:textId="26A0C39F" w:rsidR="00110CBA" w:rsidRPr="00110CBA" w:rsidRDefault="00110CBA" w:rsidP="00714F49">
      <w:pPr>
        <w:pStyle w:val="ListParagraph"/>
        <w:numPr>
          <w:ilvl w:val="0"/>
          <w:numId w:val="105"/>
        </w:numPr>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 xml:space="preserve">Enhanced Public Transport Infrastructure in Istanbul, Turkey: </w:t>
      </w:r>
      <w:r w:rsidRPr="00110CBA">
        <w:rPr>
          <w:rFonts w:ascii="Abadi" w:eastAsia="Times New Roman" w:hAnsi="Abadi" w:cs="Times New Roman"/>
          <w:kern w:val="0"/>
          <w:sz w:val="28"/>
          <w:szCs w:val="28"/>
          <w:lang w:eastAsia="en-AE"/>
          <w14:ligatures w14:val="none"/>
        </w:rPr>
        <w:t>Istanbul has expanded and improved its bus and tram networks to offer reliable and efficient alternatives to private car travel. This development aims to provide better connectivity and reduce traffic congestion.</w:t>
      </w:r>
    </w:p>
    <w:p w14:paraId="5F50DAF5" w14:textId="24F212F9" w:rsidR="00C843E1" w:rsidRPr="00110CBA" w:rsidRDefault="00110CBA" w:rsidP="00714F49">
      <w:pPr>
        <w:pStyle w:val="ListParagraph"/>
        <w:numPr>
          <w:ilvl w:val="0"/>
          <w:numId w:val="105"/>
        </w:numPr>
        <w:rPr>
          <w:rFonts w:ascii="Abadi" w:eastAsia="Times New Roman" w:hAnsi="Abadi" w:cs="Times New Roman"/>
          <w:kern w:val="0"/>
          <w:sz w:val="28"/>
          <w:szCs w:val="28"/>
          <w:lang w:eastAsia="en-AE"/>
          <w14:ligatures w14:val="none"/>
        </w:rPr>
      </w:pPr>
      <w:r w:rsidRPr="00110CBA">
        <w:rPr>
          <w:rFonts w:ascii="Abadi" w:eastAsia="Times New Roman" w:hAnsi="Abadi" w:cs="Times New Roman"/>
          <w:b/>
          <w:bCs/>
          <w:kern w:val="0"/>
          <w:sz w:val="28"/>
          <w:szCs w:val="28"/>
          <w:lang w:eastAsia="en-AE"/>
          <w14:ligatures w14:val="none"/>
        </w:rPr>
        <w:t>Cycling and Walking Paths in Cairo, Egypt:</w:t>
      </w:r>
      <w:r w:rsidRPr="00110CBA">
        <w:rPr>
          <w:rFonts w:ascii="Abadi" w:eastAsia="Times New Roman" w:hAnsi="Abadi" w:cs="Times New Roman"/>
          <w:kern w:val="0"/>
          <w:sz w:val="28"/>
          <w:szCs w:val="28"/>
          <w:lang w:eastAsia="en-AE"/>
          <w14:ligatures w14:val="none"/>
        </w:rPr>
        <w:t xml:space="preserve"> Cairo has developed extensive networks of cycling and walking paths to encourage active </w:t>
      </w:r>
      <w:r w:rsidRPr="00110CBA">
        <w:rPr>
          <w:rFonts w:ascii="Abadi" w:eastAsia="Times New Roman" w:hAnsi="Abadi" w:cs="Times New Roman"/>
          <w:kern w:val="0"/>
          <w:sz w:val="28"/>
          <w:szCs w:val="28"/>
          <w:lang w:eastAsia="en-AE"/>
          <w14:ligatures w14:val="none"/>
        </w:rPr>
        <w:lastRenderedPageBreak/>
        <w:t>transportation. These paths enhance mobility, improve public health, and contribute to a more sustainable urban environment.</w:t>
      </w:r>
    </w:p>
    <w:p w14:paraId="3BECD61A"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Introduction of Green Logistics Initiatives</w:t>
      </w:r>
    </w:p>
    <w:p w14:paraId="07DE68E8"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Green logistics initiatives focus on making the transportation of goods more sustainable by reducing emissions, optimizing routes, and using eco-friendly vehicles. These initiatives can significantly lower the environmental impact of the logistics sector in Palestine, promoting sustainability and reducing costs.</w:t>
      </w:r>
    </w:p>
    <w:p w14:paraId="7A6B4E5D"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7CAFC4AB" w14:textId="5C6850BB" w:rsidR="00417DC2" w:rsidRPr="00417DC2" w:rsidRDefault="00417DC2" w:rsidP="00714F49">
      <w:pPr>
        <w:pStyle w:val="ListParagraph"/>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Electric Delivery Vehicles in Amman, Jordan:</w:t>
      </w:r>
      <w:r w:rsidRPr="00417DC2">
        <w:rPr>
          <w:rFonts w:ascii="Abadi" w:eastAsia="Times New Roman" w:hAnsi="Abadi" w:cs="Times New Roman"/>
          <w:kern w:val="0"/>
          <w:sz w:val="28"/>
          <w:szCs w:val="28"/>
          <w:lang w:eastAsia="en-AE"/>
          <w14:ligatures w14:val="none"/>
        </w:rPr>
        <w:t xml:space="preserve"> Amman has transitioned delivery fleets to electric vehicles, aiming to reduce emissions and operational costs while supporting a more sustainable logistics sector.</w:t>
      </w:r>
    </w:p>
    <w:p w14:paraId="7E18CD94" w14:textId="4FA91BD6" w:rsidR="00417DC2" w:rsidRPr="00417DC2" w:rsidRDefault="00417DC2" w:rsidP="00714F49">
      <w:pPr>
        <w:pStyle w:val="ListParagraph"/>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Smart Logistics Platforms in Istanbul, Turkey:</w:t>
      </w:r>
      <w:r w:rsidRPr="00417DC2">
        <w:rPr>
          <w:rFonts w:ascii="Abadi" w:eastAsia="Times New Roman" w:hAnsi="Abadi" w:cs="Times New Roman"/>
          <w:kern w:val="0"/>
          <w:sz w:val="28"/>
          <w:szCs w:val="28"/>
          <w:lang w:eastAsia="en-AE"/>
          <w14:ligatures w14:val="none"/>
        </w:rPr>
        <w:t xml:space="preserve"> Istanbul has implemented smart logistics platforms that optimize delivery routes and schedules, effectively minimizing fuel consumption and emissions through advanced route planning and real-time data analysis.</w:t>
      </w:r>
    </w:p>
    <w:p w14:paraId="2C1F01CD" w14:textId="2FF76D33" w:rsidR="00C843E1" w:rsidRPr="00417DC2" w:rsidRDefault="00417DC2" w:rsidP="00714F49">
      <w:pPr>
        <w:pStyle w:val="ListParagraph"/>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Sustainable Packaging Practices in Cairo, Egypt:</w:t>
      </w:r>
      <w:r w:rsidRPr="00417DC2">
        <w:rPr>
          <w:rFonts w:ascii="Abadi" w:eastAsia="Times New Roman" w:hAnsi="Abadi" w:cs="Times New Roman"/>
          <w:kern w:val="0"/>
          <w:sz w:val="28"/>
          <w:szCs w:val="28"/>
          <w:lang w:eastAsia="en-AE"/>
          <w14:ligatures w14:val="none"/>
        </w:rPr>
        <w:t xml:space="preserve"> Cairo has encouraged businesses to adopt sustainable packaging practices, such as using recyclable materials and reducing packaging waste, to lower environmental impact and support green logistics initiatives.</w:t>
      </w:r>
      <w:r w:rsidR="00C843E1" w:rsidRPr="00417DC2">
        <w:rPr>
          <w:rFonts w:ascii="Abadi" w:eastAsia="Times New Roman" w:hAnsi="Abadi" w:cs="Times New Roman"/>
          <w:kern w:val="0"/>
          <w:sz w:val="28"/>
          <w:szCs w:val="28"/>
          <w:lang w:eastAsia="en-AE"/>
          <w14:ligatures w14:val="none"/>
        </w:rPr>
        <w:br/>
      </w:r>
    </w:p>
    <w:p w14:paraId="3C94EC77"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Expansion of Decentralized Renewable Energy Solutions</w:t>
      </w:r>
    </w:p>
    <w:p w14:paraId="384066A6"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Expanding the use of decentralized renewable energy solutions, such as solar-powered charging stations for electric vehicles, can support sustainable transportation in Palestine. This approach reduces reliance on centralized power grids and fossil fuels, promoting energy independence and environmental sustainability.</w:t>
      </w:r>
    </w:p>
    <w:p w14:paraId="19AECAD8" w14:textId="19E72385"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1ED273F2" w14:textId="77777777" w:rsidR="00417DC2" w:rsidRPr="00417DC2" w:rsidRDefault="00417DC2" w:rsidP="00714F49">
      <w:pPr>
        <w:pStyle w:val="ListParagraph"/>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Solar Charging Stations for EVs in Beirut, Lebanon:</w:t>
      </w:r>
      <w:r w:rsidRPr="00417DC2">
        <w:rPr>
          <w:rFonts w:ascii="Abadi" w:eastAsia="Times New Roman" w:hAnsi="Abadi" w:cs="Times New Roman"/>
          <w:kern w:val="0"/>
          <w:sz w:val="28"/>
          <w:szCs w:val="28"/>
          <w:lang w:eastAsia="en-AE"/>
          <w14:ligatures w14:val="none"/>
        </w:rPr>
        <w:t xml:space="preserve"> Beirut has installed solar-powered charging stations for electric vehicles in both urban and rural areas, supporting the adoption of EVs and reducing reliance on centralized power grids.</w:t>
      </w:r>
    </w:p>
    <w:p w14:paraId="22A9B1DC" w14:textId="71C8A6E1" w:rsidR="00417DC2" w:rsidRPr="00417DC2" w:rsidRDefault="00417DC2" w:rsidP="00714F49">
      <w:pPr>
        <w:pStyle w:val="ListParagraph"/>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Microgrids for Public Transport in Istanbul, Turkey:</w:t>
      </w:r>
      <w:r w:rsidRPr="00417DC2">
        <w:rPr>
          <w:rFonts w:ascii="Abadi" w:eastAsia="Times New Roman" w:hAnsi="Abadi" w:cs="Times New Roman"/>
          <w:kern w:val="0"/>
          <w:sz w:val="28"/>
          <w:szCs w:val="28"/>
          <w:lang w:eastAsia="en-AE"/>
          <w14:ligatures w14:val="none"/>
        </w:rPr>
        <w:t xml:space="preserve"> Istanbul has developed microgrids to power public transport facilities, which </w:t>
      </w:r>
      <w:r w:rsidRPr="00417DC2">
        <w:rPr>
          <w:rFonts w:ascii="Abadi" w:eastAsia="Times New Roman" w:hAnsi="Abadi" w:cs="Times New Roman"/>
          <w:kern w:val="0"/>
          <w:sz w:val="28"/>
          <w:szCs w:val="28"/>
          <w:lang w:eastAsia="en-AE"/>
          <w14:ligatures w14:val="none"/>
        </w:rPr>
        <w:lastRenderedPageBreak/>
        <w:t>helps reduce dependence on the main power grid and enhances the sustainability of urban transportation.</w:t>
      </w:r>
    </w:p>
    <w:p w14:paraId="534A5C8A" w14:textId="3DD8FB62" w:rsidR="00417DC2" w:rsidRPr="00417DC2" w:rsidRDefault="00417DC2" w:rsidP="00714F49">
      <w:pPr>
        <w:pStyle w:val="ListParagraph"/>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 xml:space="preserve">Renewable Energy Partnerships in Cairo, Egypt: </w:t>
      </w:r>
      <w:r w:rsidRPr="00417DC2">
        <w:rPr>
          <w:rFonts w:ascii="Abadi" w:eastAsia="Times New Roman" w:hAnsi="Abadi" w:cs="Times New Roman"/>
          <w:kern w:val="0"/>
          <w:sz w:val="28"/>
          <w:szCs w:val="28"/>
          <w:lang w:eastAsia="en-AE"/>
          <w14:ligatures w14:val="none"/>
        </w:rPr>
        <w:t>Cairo has partnered with international organizations to implement renewable energy projects that support transportation infrastructure, including solar-powered solutions and other decentralized energy systems.</w:t>
      </w:r>
    </w:p>
    <w:p w14:paraId="1BADD3E5"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Development of Public-Private Partnerships (PPPs)</w:t>
      </w:r>
    </w:p>
    <w:p w14:paraId="76A6A96B"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Fostering public-private partnerships (PPPs) can leverage private sector expertise, efficiency, and funding to improve transportation infrastructure and services. PPPs can drive innovation, enhance service quality, and ensure sustainable development in the transportation sector.</w:t>
      </w:r>
    </w:p>
    <w:p w14:paraId="72BE54AC" w14:textId="442FFC39"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1AF5C86D" w14:textId="3B9D8EB4" w:rsidR="00417DC2" w:rsidRPr="00417DC2" w:rsidRDefault="00417DC2" w:rsidP="00714F49">
      <w:pPr>
        <w:pStyle w:val="ListParagraph"/>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Infrastructure Development Projects in Istanbul, Turkey:</w:t>
      </w:r>
      <w:r w:rsidRPr="00417DC2">
        <w:rPr>
          <w:rFonts w:ascii="Abadi" w:eastAsia="Times New Roman" w:hAnsi="Abadi" w:cs="Times New Roman"/>
          <w:kern w:val="0"/>
          <w:sz w:val="28"/>
          <w:szCs w:val="28"/>
          <w:lang w:eastAsia="en-AE"/>
          <w14:ligatures w14:val="none"/>
        </w:rPr>
        <w:t xml:space="preserve"> Istanbul has successfully engaged private firms in designing and building modern transportation networks, such as roads, bridges, and public transport facilities, through public-private partnerships.</w:t>
      </w:r>
    </w:p>
    <w:p w14:paraId="6216C4ED" w14:textId="762D19CC" w:rsidR="00417DC2" w:rsidRPr="00417DC2" w:rsidRDefault="00417DC2" w:rsidP="00714F49">
      <w:pPr>
        <w:pStyle w:val="ListParagraph"/>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Technology Implementation in Cairo, Egypt:</w:t>
      </w:r>
      <w:r w:rsidRPr="00417DC2">
        <w:rPr>
          <w:rFonts w:ascii="Abadi" w:eastAsia="Times New Roman" w:hAnsi="Abadi" w:cs="Times New Roman"/>
          <w:kern w:val="0"/>
          <w:sz w:val="28"/>
          <w:szCs w:val="28"/>
          <w:lang w:eastAsia="en-AE"/>
          <w14:ligatures w14:val="none"/>
        </w:rPr>
        <w:t xml:space="preserve"> Cairo has partnered with technology companies to integrate smart transportation systems and advanced technologies, enhancing the efficiency and effectiveness of urban mobility solutions.</w:t>
      </w:r>
    </w:p>
    <w:p w14:paraId="7FEBFBEE" w14:textId="2E2B91BD" w:rsidR="00417DC2" w:rsidRPr="00417DC2" w:rsidRDefault="00417DC2" w:rsidP="00714F49">
      <w:pPr>
        <w:pStyle w:val="ListParagraph"/>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Capacity Building Initiatives in Beirut, Lebanon:</w:t>
      </w:r>
      <w:r w:rsidRPr="00417DC2">
        <w:rPr>
          <w:rFonts w:ascii="Abadi" w:eastAsia="Times New Roman" w:hAnsi="Abadi" w:cs="Times New Roman"/>
          <w:kern w:val="0"/>
          <w:sz w:val="28"/>
          <w:szCs w:val="28"/>
          <w:lang w:eastAsia="en-AE"/>
          <w14:ligatures w14:val="none"/>
        </w:rPr>
        <w:t xml:space="preserve"> Beirut has collaborated with private partners to provide training and development programs for local transportation professionals, aiming to improve skills and knowledge within the sector.</w:t>
      </w:r>
    </w:p>
    <w:p w14:paraId="273F092A"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Promotion of Public Awareness and Education Campaigns</w:t>
      </w:r>
    </w:p>
    <w:p w14:paraId="384F4742"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Public awareness and education campaigns can promote sustainable transportation practices and encourage the adoption of innovative mobility solutions. Educating the public about the benefits of public transport, cycling, and walking can shift cultural norms and reduce car dependency.</w:t>
      </w:r>
    </w:p>
    <w:p w14:paraId="546D6EE4"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57F0DC8D" w14:textId="77777777" w:rsidR="00417DC2" w:rsidRPr="00417DC2" w:rsidRDefault="00417DC2" w:rsidP="00714F49">
      <w:pPr>
        <w:pStyle w:val="ListParagraph"/>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Sustainable Mobility Campaigns in Istanbul, Turkey:</w:t>
      </w:r>
      <w:r w:rsidRPr="00417DC2">
        <w:rPr>
          <w:rFonts w:ascii="Abadi" w:eastAsia="Times New Roman" w:hAnsi="Abadi" w:cs="Times New Roman"/>
          <w:kern w:val="0"/>
          <w:sz w:val="28"/>
          <w:szCs w:val="28"/>
          <w:lang w:eastAsia="en-AE"/>
          <w14:ligatures w14:val="none"/>
        </w:rPr>
        <w:t xml:space="preserve"> Istanbul has launched campaigns to promote the use of public transport, cycling, and walking. These initiatives aim to raise awareness about the environmental benefits of sustainable transportation options and encourage </w:t>
      </w:r>
      <w:proofErr w:type="spellStart"/>
      <w:r w:rsidRPr="00417DC2">
        <w:rPr>
          <w:rFonts w:ascii="Abadi" w:eastAsia="Times New Roman" w:hAnsi="Abadi" w:cs="Times New Roman"/>
          <w:kern w:val="0"/>
          <w:sz w:val="28"/>
          <w:szCs w:val="28"/>
          <w:lang w:eastAsia="en-AE"/>
          <w14:ligatures w14:val="none"/>
        </w:rPr>
        <w:t>behavioral</w:t>
      </w:r>
      <w:proofErr w:type="spellEnd"/>
      <w:r w:rsidRPr="00417DC2">
        <w:rPr>
          <w:rFonts w:ascii="Abadi" w:eastAsia="Times New Roman" w:hAnsi="Abadi" w:cs="Times New Roman"/>
          <w:kern w:val="0"/>
          <w:sz w:val="28"/>
          <w:szCs w:val="28"/>
          <w:lang w:eastAsia="en-AE"/>
          <w14:ligatures w14:val="none"/>
        </w:rPr>
        <w:t xml:space="preserve"> change.</w:t>
      </w:r>
    </w:p>
    <w:p w14:paraId="0756FE47" w14:textId="6A2FCC9E" w:rsidR="00417DC2" w:rsidRPr="00417DC2" w:rsidRDefault="00417DC2" w:rsidP="00714F49">
      <w:pPr>
        <w:pStyle w:val="ListParagraph"/>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lastRenderedPageBreak/>
        <w:t xml:space="preserve">Community Workshops in Cairo, Egypt: </w:t>
      </w:r>
      <w:r w:rsidRPr="00417DC2">
        <w:rPr>
          <w:rFonts w:ascii="Abadi" w:eastAsia="Times New Roman" w:hAnsi="Abadi" w:cs="Times New Roman"/>
          <w:kern w:val="0"/>
          <w:sz w:val="28"/>
          <w:szCs w:val="28"/>
          <w:lang w:eastAsia="en-AE"/>
          <w14:ligatures w14:val="none"/>
        </w:rPr>
        <w:t>Cairo has conducted workshops to educate residents about sustainable transportation practices and technologies. These workshops focus on practical solutions and benefits, fostering community engagement and awareness.</w:t>
      </w:r>
    </w:p>
    <w:p w14:paraId="2A52C987" w14:textId="4578F3EE" w:rsidR="00C843E1" w:rsidRPr="00417DC2" w:rsidRDefault="00417DC2" w:rsidP="00714F49">
      <w:pPr>
        <w:pStyle w:val="ListParagraph"/>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School Programs in Beirut, Lebanon:</w:t>
      </w:r>
      <w:r w:rsidRPr="00417DC2">
        <w:rPr>
          <w:rFonts w:ascii="Abadi" w:eastAsia="Times New Roman" w:hAnsi="Abadi" w:cs="Times New Roman"/>
          <w:kern w:val="0"/>
          <w:sz w:val="28"/>
          <w:szCs w:val="28"/>
          <w:lang w:eastAsia="en-AE"/>
          <w14:ligatures w14:val="none"/>
        </w:rPr>
        <w:t xml:space="preserve"> Beirut has integrated transportation education into school curricula to teach students about sustainable mobility from a young age. This approach helps </w:t>
      </w:r>
      <w:proofErr w:type="spellStart"/>
      <w:r w:rsidRPr="00417DC2">
        <w:rPr>
          <w:rFonts w:ascii="Abadi" w:eastAsia="Times New Roman" w:hAnsi="Abadi" w:cs="Times New Roman"/>
          <w:kern w:val="0"/>
          <w:sz w:val="28"/>
          <w:szCs w:val="28"/>
          <w:lang w:eastAsia="en-AE"/>
          <w14:ligatures w14:val="none"/>
        </w:rPr>
        <w:t>instill</w:t>
      </w:r>
      <w:proofErr w:type="spellEnd"/>
      <w:r w:rsidRPr="00417DC2">
        <w:rPr>
          <w:rFonts w:ascii="Abadi" w:eastAsia="Times New Roman" w:hAnsi="Abadi" w:cs="Times New Roman"/>
          <w:kern w:val="0"/>
          <w:sz w:val="28"/>
          <w:szCs w:val="28"/>
          <w:lang w:eastAsia="en-AE"/>
          <w14:ligatures w14:val="none"/>
        </w:rPr>
        <w:t xml:space="preserve"> the importance of sustainable transportation practices early on, promoting long-term cultural shifts.</w:t>
      </w:r>
      <w:r w:rsidR="00C843E1" w:rsidRPr="00417DC2">
        <w:rPr>
          <w:rFonts w:ascii="Abadi" w:eastAsia="Times New Roman" w:hAnsi="Abadi" w:cs="Times New Roman"/>
          <w:kern w:val="0"/>
          <w:sz w:val="28"/>
          <w:szCs w:val="28"/>
          <w:lang w:eastAsia="en-AE"/>
          <w14:ligatures w14:val="none"/>
        </w:rPr>
        <w:br/>
      </w:r>
    </w:p>
    <w:p w14:paraId="450A02A7"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Implementation of Smart Parking Solutions</w:t>
      </w:r>
    </w:p>
    <w:p w14:paraId="2C14ACDE"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Smart parking solutions can alleviate urban congestion by optimizing parking space utilization and reducing the time spent searching for parking. These systems use sensors, mobile apps, and real-time data to guide drivers to available parking spaces, enhancing efficiency and convenience.</w:t>
      </w:r>
    </w:p>
    <w:p w14:paraId="30387F37"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7C7F2242" w14:textId="0A72D91B" w:rsidR="00417DC2" w:rsidRPr="00417DC2" w:rsidRDefault="00417DC2" w:rsidP="00714F49">
      <w:pPr>
        <w:pStyle w:val="ListParagraph"/>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Smart Parking Meters in Amman, Jordan:</w:t>
      </w:r>
      <w:r w:rsidRPr="00417DC2">
        <w:rPr>
          <w:rFonts w:ascii="Abadi" w:eastAsia="Times New Roman" w:hAnsi="Abadi" w:cs="Times New Roman"/>
          <w:kern w:val="0"/>
          <w:sz w:val="28"/>
          <w:szCs w:val="28"/>
          <w:lang w:eastAsia="en-AE"/>
          <w14:ligatures w14:val="none"/>
        </w:rPr>
        <w:t xml:space="preserve"> Amman has installed smart parking meters that provide real-time information on available spaces and enable digital payments. This system enhances convenience for drivers and improves space utilization.</w:t>
      </w:r>
    </w:p>
    <w:p w14:paraId="3452394F" w14:textId="4FBADF48" w:rsidR="00417DC2" w:rsidRPr="00417DC2" w:rsidRDefault="00417DC2" w:rsidP="00714F49">
      <w:pPr>
        <w:pStyle w:val="ListParagraph"/>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Parking Guidance Systems in Istanbul, Turkey:</w:t>
      </w:r>
      <w:r w:rsidRPr="00417DC2">
        <w:rPr>
          <w:rFonts w:ascii="Abadi" w:eastAsia="Times New Roman" w:hAnsi="Abadi" w:cs="Times New Roman"/>
          <w:kern w:val="0"/>
          <w:sz w:val="28"/>
          <w:szCs w:val="28"/>
          <w:lang w:eastAsia="en-AE"/>
          <w14:ligatures w14:val="none"/>
        </w:rPr>
        <w:t xml:space="preserve"> Istanbul has developed mobile apps that guide drivers to available parking spaces using real-time data. This technology helps reduce the time spent searching for parking and alleviates urban congestion.</w:t>
      </w:r>
    </w:p>
    <w:p w14:paraId="007EDE3E" w14:textId="655A61B0" w:rsidR="00C843E1" w:rsidRPr="00417DC2" w:rsidRDefault="00417DC2" w:rsidP="00714F49">
      <w:pPr>
        <w:pStyle w:val="ListParagraph"/>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Dynamic Pricing Models in Cairo, Egypt:</w:t>
      </w:r>
      <w:r w:rsidRPr="00417DC2">
        <w:rPr>
          <w:rFonts w:ascii="Abadi" w:eastAsia="Times New Roman" w:hAnsi="Abadi" w:cs="Times New Roman"/>
          <w:kern w:val="0"/>
          <w:sz w:val="28"/>
          <w:szCs w:val="28"/>
          <w:lang w:eastAsia="en-AE"/>
          <w14:ligatures w14:val="none"/>
        </w:rPr>
        <w:t xml:space="preserve"> Cairo has implemented dynamic pricing for parking spaces to manage demand and reduce congestion during peak hours. This model adjusts prices based on real-time demand, encouraging turnover and efficient use of parking resources.</w:t>
      </w:r>
    </w:p>
    <w:p w14:paraId="64EEFF1C"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Development of Resilient Infrastructure for Climate Adaptation</w:t>
      </w:r>
    </w:p>
    <w:p w14:paraId="3FBDB12F"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Building resilient infrastructure that can withstand the impacts of climate change is crucial for maintaining reliable transportation systems in Palestine. This includes designing roads, bridges, and public transport facilities to be resistant to extreme weather events and environmental degradation.</w:t>
      </w:r>
    </w:p>
    <w:p w14:paraId="6B433402" w14:textId="0E848E5D"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Examples:</w:t>
      </w:r>
    </w:p>
    <w:p w14:paraId="35BDE532" w14:textId="77777777" w:rsidR="00417DC2" w:rsidRPr="00417DC2" w:rsidRDefault="00417DC2" w:rsidP="00714F49">
      <w:pPr>
        <w:pStyle w:val="ListParagraph"/>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Flood-Resistant Roads in Amman, Jordan:</w:t>
      </w:r>
      <w:r w:rsidRPr="00417DC2">
        <w:rPr>
          <w:rFonts w:ascii="Abadi" w:eastAsia="Times New Roman" w:hAnsi="Abadi" w:cs="Times New Roman"/>
          <w:kern w:val="0"/>
          <w:sz w:val="28"/>
          <w:szCs w:val="28"/>
          <w:lang w:eastAsia="en-AE"/>
          <w14:ligatures w14:val="none"/>
        </w:rPr>
        <w:t xml:space="preserve"> Amman has constructed roads with enhanced drainage systems to prevent flood damage. This infrastructure adaptation helps maintain road usability and safety during heavy rainfall and flooding events.</w:t>
      </w:r>
    </w:p>
    <w:p w14:paraId="36D5AF96" w14:textId="5DA6B533" w:rsidR="00417DC2" w:rsidRPr="00417DC2" w:rsidRDefault="00417DC2" w:rsidP="00714F49">
      <w:pPr>
        <w:pStyle w:val="ListParagraph"/>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Climate-Resilient Bridges in Istanbul, Turkey:</w:t>
      </w:r>
      <w:r w:rsidRPr="00417DC2">
        <w:rPr>
          <w:rFonts w:ascii="Abadi" w:eastAsia="Times New Roman" w:hAnsi="Abadi" w:cs="Times New Roman"/>
          <w:kern w:val="0"/>
          <w:sz w:val="28"/>
          <w:szCs w:val="28"/>
          <w:lang w:eastAsia="en-AE"/>
          <w14:ligatures w14:val="none"/>
        </w:rPr>
        <w:t xml:space="preserve"> Istanbul is designing bridges with materials and structures that can withstand extreme weather conditions. These resilient designs ensure the longevity and reliability of critical transportation links.</w:t>
      </w:r>
    </w:p>
    <w:p w14:paraId="0E5633F2" w14:textId="2446F97E" w:rsidR="00417DC2" w:rsidRPr="00417DC2" w:rsidRDefault="00417DC2" w:rsidP="00714F49">
      <w:pPr>
        <w:pStyle w:val="ListParagraph"/>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Green Infrastructure in Cairo, Egypt:</w:t>
      </w:r>
      <w:r w:rsidRPr="00417DC2">
        <w:rPr>
          <w:rFonts w:ascii="Abadi" w:eastAsia="Times New Roman" w:hAnsi="Abadi" w:cs="Times New Roman"/>
          <w:kern w:val="0"/>
          <w:sz w:val="28"/>
          <w:szCs w:val="28"/>
          <w:lang w:eastAsia="en-AE"/>
          <w14:ligatures w14:val="none"/>
        </w:rPr>
        <w:t xml:space="preserve"> Cairo has implemented green infrastructure solutions, such as permeable pavements and green roofs, to manage stormwater and reduce urban heat. These measures contribute to more sustainable and adaptable urban environments.</w:t>
      </w:r>
    </w:p>
    <w:p w14:paraId="73A996D9"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Implementation of Intelligent Transportation Systems (ITS)</w:t>
      </w:r>
    </w:p>
    <w:p w14:paraId="4C0CF46C"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Intelligent Transportation Systems (ITS) use advanced communication technologies to improve the safety, efficiency, and sustainability of transportation networks. ITS can enhance traffic management, provide real-time information to commuters, and support the development of autonomous vehicles.</w:t>
      </w:r>
    </w:p>
    <w:p w14:paraId="2809BB29"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27BABA08" w14:textId="77777777" w:rsidR="00417DC2" w:rsidRPr="00417DC2" w:rsidRDefault="00417DC2" w:rsidP="00714F49">
      <w:pPr>
        <w:pStyle w:val="ListParagraph"/>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 xml:space="preserve">Advanced Traffic Management </w:t>
      </w:r>
      <w:proofErr w:type="spellStart"/>
      <w:r w:rsidRPr="00417DC2">
        <w:rPr>
          <w:rFonts w:ascii="Abadi" w:eastAsia="Times New Roman" w:hAnsi="Abadi" w:cs="Times New Roman"/>
          <w:b/>
          <w:bCs/>
          <w:kern w:val="0"/>
          <w:sz w:val="28"/>
          <w:szCs w:val="28"/>
          <w:lang w:eastAsia="en-AE"/>
          <w14:ligatures w14:val="none"/>
        </w:rPr>
        <w:t>Centers</w:t>
      </w:r>
      <w:proofErr w:type="spellEnd"/>
      <w:r w:rsidRPr="00417DC2">
        <w:rPr>
          <w:rFonts w:ascii="Abadi" w:eastAsia="Times New Roman" w:hAnsi="Abadi" w:cs="Times New Roman"/>
          <w:b/>
          <w:bCs/>
          <w:kern w:val="0"/>
          <w:sz w:val="28"/>
          <w:szCs w:val="28"/>
          <w:lang w:eastAsia="en-AE"/>
          <w14:ligatures w14:val="none"/>
        </w:rPr>
        <w:t xml:space="preserve"> in Istanbul, Turkey:</w:t>
      </w:r>
      <w:r w:rsidRPr="00417DC2">
        <w:rPr>
          <w:rFonts w:ascii="Abadi" w:eastAsia="Times New Roman" w:hAnsi="Abadi" w:cs="Times New Roman"/>
          <w:kern w:val="0"/>
          <w:sz w:val="28"/>
          <w:szCs w:val="28"/>
          <w:lang w:eastAsia="en-AE"/>
          <w14:ligatures w14:val="none"/>
        </w:rPr>
        <w:t xml:space="preserve"> Istanbul has established traffic management </w:t>
      </w:r>
      <w:proofErr w:type="spellStart"/>
      <w:r w:rsidRPr="00417DC2">
        <w:rPr>
          <w:rFonts w:ascii="Abadi" w:eastAsia="Times New Roman" w:hAnsi="Abadi" w:cs="Times New Roman"/>
          <w:kern w:val="0"/>
          <w:sz w:val="28"/>
          <w:szCs w:val="28"/>
          <w:lang w:eastAsia="en-AE"/>
          <w14:ligatures w14:val="none"/>
        </w:rPr>
        <w:t>centers</w:t>
      </w:r>
      <w:proofErr w:type="spellEnd"/>
      <w:r w:rsidRPr="00417DC2">
        <w:rPr>
          <w:rFonts w:ascii="Abadi" w:eastAsia="Times New Roman" w:hAnsi="Abadi" w:cs="Times New Roman"/>
          <w:kern w:val="0"/>
          <w:sz w:val="28"/>
          <w:szCs w:val="28"/>
          <w:lang w:eastAsia="en-AE"/>
          <w14:ligatures w14:val="none"/>
        </w:rPr>
        <w:t xml:space="preserve"> that use ITS to monitor and manage traffic flow in real-time. These </w:t>
      </w:r>
      <w:proofErr w:type="spellStart"/>
      <w:r w:rsidRPr="00417DC2">
        <w:rPr>
          <w:rFonts w:ascii="Abadi" w:eastAsia="Times New Roman" w:hAnsi="Abadi" w:cs="Times New Roman"/>
          <w:kern w:val="0"/>
          <w:sz w:val="28"/>
          <w:szCs w:val="28"/>
          <w:lang w:eastAsia="en-AE"/>
          <w14:ligatures w14:val="none"/>
        </w:rPr>
        <w:t>centers</w:t>
      </w:r>
      <w:proofErr w:type="spellEnd"/>
      <w:r w:rsidRPr="00417DC2">
        <w:rPr>
          <w:rFonts w:ascii="Abadi" w:eastAsia="Times New Roman" w:hAnsi="Abadi" w:cs="Times New Roman"/>
          <w:kern w:val="0"/>
          <w:sz w:val="28"/>
          <w:szCs w:val="28"/>
          <w:lang w:eastAsia="en-AE"/>
          <w14:ligatures w14:val="none"/>
        </w:rPr>
        <w:t xml:space="preserve"> enhance traffic efficiency and respond quickly to congestion or incidents.</w:t>
      </w:r>
    </w:p>
    <w:p w14:paraId="548A3EA2" w14:textId="13AC3676" w:rsidR="00417DC2" w:rsidRPr="00417DC2" w:rsidRDefault="00417DC2" w:rsidP="00714F49">
      <w:pPr>
        <w:pStyle w:val="ListParagraph"/>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Vehicle-to-Infrastructure Communication in Amman, Jordan:</w:t>
      </w:r>
      <w:r w:rsidRPr="00417DC2">
        <w:rPr>
          <w:rFonts w:ascii="Abadi" w:eastAsia="Times New Roman" w:hAnsi="Abadi" w:cs="Times New Roman"/>
          <w:kern w:val="0"/>
          <w:sz w:val="28"/>
          <w:szCs w:val="28"/>
          <w:lang w:eastAsia="en-AE"/>
          <w14:ligatures w14:val="none"/>
        </w:rPr>
        <w:t xml:space="preserve"> Amman has implemented systems that enable vehicles to communicate with traffic signals, reducing delays and improving safety. This technology helps synchronize traffic flow and enhance overall traffic management.</w:t>
      </w:r>
    </w:p>
    <w:p w14:paraId="24485B18" w14:textId="5928719A" w:rsidR="00C843E1" w:rsidRDefault="00417DC2" w:rsidP="00714F49">
      <w:pPr>
        <w:pStyle w:val="ListParagraph"/>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 xml:space="preserve">Real-Time Public Transport Information in Cairo, Egypt: </w:t>
      </w:r>
      <w:r w:rsidRPr="00417DC2">
        <w:rPr>
          <w:rFonts w:ascii="Abadi" w:eastAsia="Times New Roman" w:hAnsi="Abadi" w:cs="Times New Roman"/>
          <w:kern w:val="0"/>
          <w:sz w:val="28"/>
          <w:szCs w:val="28"/>
          <w:lang w:eastAsia="en-AE"/>
          <w14:ligatures w14:val="none"/>
        </w:rPr>
        <w:t>Cairo provides commuters with real-time updates on public transport schedules and delays through mobile apps and digital displays. This system improves the convenience and reliability of public transport services.</w:t>
      </w:r>
      <w:r w:rsidR="00C843E1" w:rsidRPr="00417DC2">
        <w:rPr>
          <w:rFonts w:ascii="Abadi" w:eastAsia="Times New Roman" w:hAnsi="Abadi" w:cs="Times New Roman"/>
          <w:kern w:val="0"/>
          <w:sz w:val="28"/>
          <w:szCs w:val="28"/>
          <w:lang w:eastAsia="en-AE"/>
          <w14:ligatures w14:val="none"/>
        </w:rPr>
        <w:br/>
      </w:r>
    </w:p>
    <w:p w14:paraId="3BCCB3FF" w14:textId="77777777" w:rsidR="00D02F3F" w:rsidRDefault="00D02F3F" w:rsidP="00D02F3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2130220D" w14:textId="77777777" w:rsidR="00D02F3F" w:rsidRPr="00D02F3F" w:rsidRDefault="00D02F3F" w:rsidP="00D02F3F">
      <w:p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6DB6996"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Development of Green Urban Spaces</w:t>
      </w:r>
    </w:p>
    <w:p w14:paraId="2A6E4602"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Creating green urban spaces, such as parks and pedestrian zones, can enhance the </w:t>
      </w:r>
      <w:proofErr w:type="spellStart"/>
      <w:r w:rsidRPr="00504CE3">
        <w:rPr>
          <w:rFonts w:ascii="Abadi" w:eastAsia="Times New Roman" w:hAnsi="Abadi" w:cs="Times New Roman"/>
          <w:kern w:val="0"/>
          <w:sz w:val="28"/>
          <w:szCs w:val="28"/>
          <w:lang w:eastAsia="en-AE"/>
          <w14:ligatures w14:val="none"/>
        </w:rPr>
        <w:t>livability</w:t>
      </w:r>
      <w:proofErr w:type="spellEnd"/>
      <w:r w:rsidRPr="00504CE3">
        <w:rPr>
          <w:rFonts w:ascii="Abadi" w:eastAsia="Times New Roman" w:hAnsi="Abadi" w:cs="Times New Roman"/>
          <w:kern w:val="0"/>
          <w:sz w:val="28"/>
          <w:szCs w:val="28"/>
          <w:lang w:eastAsia="en-AE"/>
          <w14:ligatures w14:val="none"/>
        </w:rPr>
        <w:t xml:space="preserve"> of cities and promote sustainable transportation practices. Green spaces provide areas for walking and cycling, reduce urban heat, and improve air quality.</w:t>
      </w:r>
    </w:p>
    <w:p w14:paraId="63807C23"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5DA7B49F" w14:textId="77777777" w:rsidR="00417DC2" w:rsidRPr="00417DC2" w:rsidRDefault="00417DC2" w:rsidP="00714F49">
      <w:pPr>
        <w:pStyle w:val="ListParagraph"/>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Urban Parks and Gardens in Istanbul, Turkey:</w:t>
      </w:r>
      <w:r w:rsidRPr="00417DC2">
        <w:rPr>
          <w:rFonts w:ascii="Abadi" w:eastAsia="Times New Roman" w:hAnsi="Abadi" w:cs="Times New Roman"/>
          <w:kern w:val="0"/>
          <w:sz w:val="28"/>
          <w:szCs w:val="28"/>
          <w:lang w:eastAsia="en-AE"/>
          <w14:ligatures w14:val="none"/>
        </w:rPr>
        <w:t xml:space="preserve"> Istanbul has developed parks and green spaces in urban areas to promote walking and cycling. These green areas enhance the quality of urban life and provide recreational spaces for residents.</w:t>
      </w:r>
    </w:p>
    <w:p w14:paraId="10CB8F0E" w14:textId="37F717B8" w:rsidR="00417DC2" w:rsidRPr="00417DC2" w:rsidRDefault="00417DC2" w:rsidP="00714F49">
      <w:pPr>
        <w:pStyle w:val="ListParagraph"/>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Pedestrian Zones in Cairo, Egypt:</w:t>
      </w:r>
      <w:r w:rsidRPr="00417DC2">
        <w:rPr>
          <w:rFonts w:ascii="Abadi" w:eastAsia="Times New Roman" w:hAnsi="Abadi" w:cs="Times New Roman"/>
          <w:kern w:val="0"/>
          <w:sz w:val="28"/>
          <w:szCs w:val="28"/>
          <w:lang w:eastAsia="en-AE"/>
          <w14:ligatures w14:val="none"/>
        </w:rPr>
        <w:t xml:space="preserve"> Cairo has established pedestrian-only zones in city </w:t>
      </w:r>
      <w:proofErr w:type="spellStart"/>
      <w:r w:rsidRPr="00417DC2">
        <w:rPr>
          <w:rFonts w:ascii="Abadi" w:eastAsia="Times New Roman" w:hAnsi="Abadi" w:cs="Times New Roman"/>
          <w:kern w:val="0"/>
          <w:sz w:val="28"/>
          <w:szCs w:val="28"/>
          <w:lang w:eastAsia="en-AE"/>
          <w14:ligatures w14:val="none"/>
        </w:rPr>
        <w:t>centers</w:t>
      </w:r>
      <w:proofErr w:type="spellEnd"/>
      <w:r w:rsidRPr="00417DC2">
        <w:rPr>
          <w:rFonts w:ascii="Abadi" w:eastAsia="Times New Roman" w:hAnsi="Abadi" w:cs="Times New Roman"/>
          <w:kern w:val="0"/>
          <w:sz w:val="28"/>
          <w:szCs w:val="28"/>
          <w:lang w:eastAsia="en-AE"/>
          <w14:ligatures w14:val="none"/>
        </w:rPr>
        <w:t xml:space="preserve"> to reduce traffic and encourage active transportation. These zones create safer and more pleasant environments for walking and cycling.</w:t>
      </w:r>
    </w:p>
    <w:p w14:paraId="606D61E3" w14:textId="5C87F5F3" w:rsidR="00D02F3F" w:rsidRDefault="00417DC2" w:rsidP="00D02F3F">
      <w:pPr>
        <w:pStyle w:val="ListParagraph"/>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Green Roofs and Walls in Beirut, Lebanon:</w:t>
      </w:r>
      <w:r w:rsidRPr="00417DC2">
        <w:rPr>
          <w:rFonts w:ascii="Abadi" w:eastAsia="Times New Roman" w:hAnsi="Abadi" w:cs="Times New Roman"/>
          <w:kern w:val="0"/>
          <w:sz w:val="28"/>
          <w:szCs w:val="28"/>
          <w:lang w:eastAsia="en-AE"/>
          <w14:ligatures w14:val="none"/>
        </w:rPr>
        <w:t xml:space="preserve"> Beirut has implemented green roofs and walls on buildings to reduce urban heat and improve air quality. These features contribute to a more sustainable urban environment and enhance building energy efficiency.</w:t>
      </w:r>
    </w:p>
    <w:p w14:paraId="22276E1A" w14:textId="77777777" w:rsidR="00D02F3F" w:rsidRPr="00D02F3F" w:rsidRDefault="00D02F3F" w:rsidP="00D02F3F">
      <w:pPr>
        <w:pStyle w:val="ListParagraph"/>
        <w:spacing w:before="100" w:beforeAutospacing="1" w:after="100" w:afterAutospacing="1" w:line="240" w:lineRule="auto"/>
        <w:rPr>
          <w:rFonts w:ascii="Abadi" w:eastAsia="Times New Roman" w:hAnsi="Abadi" w:cs="Times New Roman"/>
          <w:kern w:val="0"/>
          <w:sz w:val="28"/>
          <w:szCs w:val="28"/>
          <w:lang w:eastAsia="en-AE"/>
          <w14:ligatures w14:val="none"/>
        </w:rPr>
      </w:pPr>
    </w:p>
    <w:p w14:paraId="01D4C7BF" w14:textId="79301B2B" w:rsidR="00C843E1" w:rsidRPr="00D02F3F" w:rsidRDefault="00C843E1" w:rsidP="00D02F3F">
      <w:pPr>
        <w:pStyle w:val="ListParagraph"/>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D02F3F">
        <w:rPr>
          <w:rFonts w:ascii="Abadi" w:eastAsia="Times New Roman" w:hAnsi="Abadi" w:cs="Times New Roman"/>
          <w:b/>
          <w:bCs/>
          <w:kern w:val="0"/>
          <w:sz w:val="28"/>
          <w:szCs w:val="28"/>
          <w:lang w:eastAsia="en-AE"/>
          <w14:ligatures w14:val="none"/>
        </w:rPr>
        <w:t>Promotion of Electric Bike and Scooter Sharing Programs</w:t>
      </w:r>
    </w:p>
    <w:p w14:paraId="5AFFA80D"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Electric bike and scooter sharing programs offer a convenient, affordable, and eco-friendly alternative to car travel for short trips. These programs can reduce traffic congestion, lower emissions, and promote active transportation.</w:t>
      </w:r>
    </w:p>
    <w:p w14:paraId="43DF9915" w14:textId="77777777" w:rsidR="00417DC2" w:rsidRDefault="00C843E1" w:rsidP="00417DC2">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0BCF7D05" w14:textId="3140F2B0" w:rsidR="00417DC2" w:rsidRPr="00417DC2" w:rsidRDefault="00417DC2" w:rsidP="00714F49">
      <w:pPr>
        <w:pStyle w:val="ListParagraph"/>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Electric Bike Sharing Stations in Istanbul, Turkey:</w:t>
      </w:r>
      <w:r w:rsidRPr="00417DC2">
        <w:rPr>
          <w:rFonts w:ascii="Abadi" w:eastAsia="Times New Roman" w:hAnsi="Abadi" w:cs="Times New Roman"/>
          <w:kern w:val="0"/>
          <w:sz w:val="28"/>
          <w:szCs w:val="28"/>
          <w:lang w:eastAsia="en-AE"/>
          <w14:ligatures w14:val="none"/>
        </w:rPr>
        <w:t xml:space="preserve"> Istanbul has installed electric bike sharing stations in urban areas to offer residents a sustainable transportation option. These stations provide convenient access to bikes for short trips, reducing reliance on cars.</w:t>
      </w:r>
    </w:p>
    <w:p w14:paraId="281C2574" w14:textId="51975CE8" w:rsidR="00417DC2" w:rsidRPr="00417DC2" w:rsidRDefault="00417DC2" w:rsidP="00714F49">
      <w:pPr>
        <w:pStyle w:val="ListParagraph"/>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Scooter Sharing Programs in Cairo, Egypt:</w:t>
      </w:r>
      <w:r w:rsidRPr="00417DC2">
        <w:rPr>
          <w:rFonts w:ascii="Abadi" w:eastAsia="Times New Roman" w:hAnsi="Abadi" w:cs="Times New Roman"/>
          <w:kern w:val="0"/>
          <w:sz w:val="28"/>
          <w:szCs w:val="28"/>
          <w:lang w:eastAsia="en-AE"/>
          <w14:ligatures w14:val="none"/>
        </w:rPr>
        <w:t xml:space="preserve"> Cairo has launched electric scooter sharing programs to provide a flexible and eco-friendly mode of transport. These programs enhance mobility options and help reduce traffic congestion.</w:t>
      </w:r>
    </w:p>
    <w:p w14:paraId="698B81BD" w14:textId="013E85CC" w:rsidR="00C843E1" w:rsidRPr="00417DC2" w:rsidRDefault="00417DC2" w:rsidP="00714F49">
      <w:pPr>
        <w:pStyle w:val="ListParagraph"/>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Integration with Public Transport in Amman, Jordan:</w:t>
      </w:r>
      <w:r w:rsidRPr="00417DC2">
        <w:rPr>
          <w:rFonts w:ascii="Abadi" w:eastAsia="Times New Roman" w:hAnsi="Abadi" w:cs="Times New Roman"/>
          <w:kern w:val="0"/>
          <w:sz w:val="28"/>
          <w:szCs w:val="28"/>
          <w:lang w:eastAsia="en-AE"/>
          <w14:ligatures w14:val="none"/>
        </w:rPr>
        <w:t xml:space="preserve"> Amman has integrated bike and scooter sharing programs with public transport systems to provide seamless multimodal travel options. This integration supports efficient and sustainable urban mobility.</w:t>
      </w:r>
    </w:p>
    <w:p w14:paraId="27FD2021"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Implementation of Sustainable Freight Solutions</w:t>
      </w:r>
    </w:p>
    <w:p w14:paraId="34C65E1E"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Sustainable freight solutions focus on reducing the environmental impact of goods transportation by optimizing logistics, using eco-friendly vehicles, and implementing green supply chain practices. These solutions can enhance efficiency, reduce costs, and promote sustainability.</w:t>
      </w:r>
    </w:p>
    <w:p w14:paraId="39156D5B" w14:textId="1922A6E4" w:rsidR="00C843E1" w:rsidRDefault="00C843E1" w:rsidP="00C843E1">
      <w:p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5C6D7D70" w14:textId="77777777" w:rsidR="00417DC2" w:rsidRPr="00417DC2" w:rsidRDefault="00417DC2" w:rsidP="00714F49">
      <w:pPr>
        <w:pStyle w:val="ListParagraph"/>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 xml:space="preserve">Eco-Friendly Delivery Vehicles in Istanbul, Turkey: </w:t>
      </w:r>
      <w:r w:rsidRPr="00417DC2">
        <w:rPr>
          <w:rFonts w:ascii="Abadi" w:eastAsia="Times New Roman" w:hAnsi="Abadi" w:cs="Times New Roman"/>
          <w:kern w:val="0"/>
          <w:sz w:val="28"/>
          <w:szCs w:val="28"/>
          <w:lang w:eastAsia="en-AE"/>
          <w14:ligatures w14:val="none"/>
        </w:rPr>
        <w:t>Istanbul has transitioned its freight and delivery fleets to electric or hybrid vehicles to reduce emissions and support sustainable logistics practices.</w:t>
      </w:r>
    </w:p>
    <w:p w14:paraId="06CC24B0" w14:textId="55027C78" w:rsidR="00417DC2" w:rsidRPr="00417DC2" w:rsidRDefault="00417DC2" w:rsidP="00714F49">
      <w:pPr>
        <w:pStyle w:val="ListParagraph"/>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Smart Logistics Platforms in Cairo, Egypt:</w:t>
      </w:r>
      <w:r w:rsidRPr="00417DC2">
        <w:rPr>
          <w:rFonts w:ascii="Abadi" w:eastAsia="Times New Roman" w:hAnsi="Abadi" w:cs="Times New Roman"/>
          <w:kern w:val="0"/>
          <w:sz w:val="28"/>
          <w:szCs w:val="28"/>
          <w:lang w:eastAsia="en-AE"/>
          <w14:ligatures w14:val="none"/>
        </w:rPr>
        <w:t xml:space="preserve"> Cairo utilizes digital platforms to optimize delivery routes and schedules, minimizing fuel consumption and emissions. These platforms enhance the efficiency of logistics operations while reducing their environmental impact.</w:t>
      </w:r>
    </w:p>
    <w:p w14:paraId="616925A2" w14:textId="204EBDEE" w:rsidR="00417DC2" w:rsidRPr="00417DC2" w:rsidRDefault="00417DC2" w:rsidP="00714F49">
      <w:pPr>
        <w:pStyle w:val="ListParagraph"/>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7DC2">
        <w:rPr>
          <w:rFonts w:ascii="Abadi" w:eastAsia="Times New Roman" w:hAnsi="Abadi" w:cs="Times New Roman"/>
          <w:b/>
          <w:bCs/>
          <w:kern w:val="0"/>
          <w:sz w:val="28"/>
          <w:szCs w:val="28"/>
          <w:lang w:eastAsia="en-AE"/>
          <w14:ligatures w14:val="none"/>
        </w:rPr>
        <w:t>Green Warehousing Practices in Amman, Jordan:</w:t>
      </w:r>
      <w:r w:rsidRPr="00417DC2">
        <w:rPr>
          <w:rFonts w:ascii="Abadi" w:eastAsia="Times New Roman" w:hAnsi="Abadi" w:cs="Times New Roman"/>
          <w:kern w:val="0"/>
          <w:sz w:val="28"/>
          <w:szCs w:val="28"/>
          <w:lang w:eastAsia="en-AE"/>
          <w14:ligatures w14:val="none"/>
        </w:rPr>
        <w:t xml:space="preserve"> Amman has implemented energy-efficient technologies and sustainable practices in warehouses, such as solar panels and LED lighting, to reduce environmental impact and improve operational efficiency.</w:t>
      </w:r>
    </w:p>
    <w:p w14:paraId="4D3BA464" w14:textId="77777777" w:rsidR="00C843E1" w:rsidRPr="00233D5B" w:rsidRDefault="00C843E1" w:rsidP="00714F49">
      <w:pPr>
        <w:numPr>
          <w:ilvl w:val="0"/>
          <w:numId w:val="77"/>
        </w:numPr>
        <w:spacing w:before="100" w:beforeAutospacing="1" w:after="100" w:afterAutospacing="1" w:line="240" w:lineRule="auto"/>
        <w:rPr>
          <w:rFonts w:ascii="Abadi" w:eastAsia="Times New Roman" w:hAnsi="Abadi" w:cs="Times New Roman"/>
          <w:b/>
          <w:bCs/>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Development of Inclusive Transport Policies</w:t>
      </w:r>
    </w:p>
    <w:p w14:paraId="041E73B0"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Explanation:</w:t>
      </w:r>
      <w:r w:rsidRPr="00504CE3">
        <w:rPr>
          <w:rFonts w:ascii="Abadi" w:eastAsia="Times New Roman" w:hAnsi="Abadi" w:cs="Times New Roman"/>
          <w:kern w:val="0"/>
          <w:sz w:val="28"/>
          <w:szCs w:val="28"/>
          <w:lang w:eastAsia="en-AE"/>
          <w14:ligatures w14:val="none"/>
        </w:rPr>
        <w:t xml:space="preserve"> Developing inclusive transport policies that address the needs of all community members, including women, children, elderly, and marginalized groups, can create a more equitable and accessible transportation system. These policies should focus on removing barriers to mobility and ensuring that everyone has access to safe and reliable transport options.</w:t>
      </w:r>
    </w:p>
    <w:p w14:paraId="1F48D4DF"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p>
    <w:p w14:paraId="7440DADD" w14:textId="77777777" w:rsidR="00714F49" w:rsidRPr="00714F49" w:rsidRDefault="00714F49" w:rsidP="00714F49">
      <w:pPr>
        <w:pStyle w:val="ListParagraph"/>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Gender-Inclusive Transport Policies in Istanbul, Turkey:</w:t>
      </w:r>
      <w:r w:rsidRPr="00714F49">
        <w:rPr>
          <w:rFonts w:ascii="Abadi" w:eastAsia="Times New Roman" w:hAnsi="Abadi" w:cs="Times New Roman"/>
          <w:kern w:val="0"/>
          <w:sz w:val="28"/>
          <w:szCs w:val="28"/>
          <w:lang w:eastAsia="en-AE"/>
          <w14:ligatures w14:val="none"/>
        </w:rPr>
        <w:t xml:space="preserve"> Istanbul has implemented policies that include women-only sections in public transport, ensuring safe and convenient transportation options for women and addressing concerns about safety and comfort.</w:t>
      </w:r>
    </w:p>
    <w:p w14:paraId="1EF2B706" w14:textId="22E62717" w:rsidR="00714F49" w:rsidRPr="00714F49" w:rsidRDefault="00714F49" w:rsidP="00714F49">
      <w:pPr>
        <w:pStyle w:val="ListParagraph"/>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Accessible Transport for the Disabled in Cairo, Egypt:</w:t>
      </w:r>
      <w:r w:rsidRPr="00714F49">
        <w:rPr>
          <w:rFonts w:ascii="Abadi" w:eastAsia="Times New Roman" w:hAnsi="Abadi" w:cs="Times New Roman"/>
          <w:kern w:val="0"/>
          <w:sz w:val="28"/>
          <w:szCs w:val="28"/>
          <w:lang w:eastAsia="en-AE"/>
          <w14:ligatures w14:val="none"/>
        </w:rPr>
        <w:t xml:space="preserve"> Cairo has developed transport infrastructure and services that accommodate the needs of people with disabilities, including ramps, lifts, and designated seating on buses and trains to enhance accessibility.</w:t>
      </w:r>
    </w:p>
    <w:p w14:paraId="668B20AA" w14:textId="3FDCAEFE" w:rsidR="00C843E1" w:rsidRPr="00714F49" w:rsidRDefault="00714F49" w:rsidP="00714F49">
      <w:pPr>
        <w:pStyle w:val="ListParagraph"/>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Community Engagement Programs in Amman, Jordan:</w:t>
      </w:r>
      <w:r w:rsidRPr="00714F49">
        <w:rPr>
          <w:rFonts w:ascii="Abadi" w:eastAsia="Times New Roman" w:hAnsi="Abadi" w:cs="Times New Roman"/>
          <w:kern w:val="0"/>
          <w:sz w:val="28"/>
          <w:szCs w:val="28"/>
          <w:lang w:eastAsia="en-AE"/>
          <w14:ligatures w14:val="none"/>
        </w:rPr>
        <w:t xml:space="preserve"> Amman has involved community members in the planning and development of </w:t>
      </w:r>
      <w:r w:rsidRPr="00714F49">
        <w:rPr>
          <w:rFonts w:ascii="Abadi" w:eastAsia="Times New Roman" w:hAnsi="Abadi" w:cs="Times New Roman"/>
          <w:kern w:val="0"/>
          <w:sz w:val="28"/>
          <w:szCs w:val="28"/>
          <w:lang w:eastAsia="en-AE"/>
          <w14:ligatures w14:val="none"/>
        </w:rPr>
        <w:lastRenderedPageBreak/>
        <w:t>transportation policies through public consultations and feedback sessions. This approach ensures that the needs and preferences of diverse groups are considered and addressed in transportation planning.</w:t>
      </w:r>
    </w:p>
    <w:p w14:paraId="027103EF" w14:textId="77777777" w:rsidR="00C843E1" w:rsidRPr="00504CE3" w:rsidRDefault="00C843E1" w:rsidP="00C843E1">
      <w:pPr>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br w:type="page"/>
      </w:r>
    </w:p>
    <w:p w14:paraId="44B0AA10" w14:textId="01417D8A" w:rsidR="00C843E1" w:rsidRPr="00E86DDD" w:rsidRDefault="00C843E1" w:rsidP="00714F49">
      <w:pPr>
        <w:pStyle w:val="Heading1"/>
        <w:numPr>
          <w:ilvl w:val="0"/>
          <w:numId w:val="65"/>
        </w:numPr>
        <w:pBdr>
          <w:bottom w:val="single" w:sz="4" w:space="1" w:color="auto"/>
        </w:pBdr>
        <w:rPr>
          <w:rFonts w:eastAsia="Times New Roman"/>
          <w:lang w:eastAsia="en-AE"/>
        </w:rPr>
      </w:pPr>
      <w:bookmarkStart w:id="42" w:name="_Toc169700292"/>
      <w:r w:rsidRPr="00E86DDD">
        <w:rPr>
          <w:rFonts w:eastAsia="Times New Roman"/>
          <w:lang w:eastAsia="en-AE"/>
        </w:rPr>
        <w:lastRenderedPageBreak/>
        <w:t>Recommendations</w:t>
      </w:r>
      <w:bookmarkEnd w:id="42"/>
      <w:r>
        <w:rPr>
          <w:rFonts w:eastAsia="Times New Roman"/>
          <w:lang w:eastAsia="en-AE"/>
        </w:rPr>
        <w:br/>
      </w:r>
    </w:p>
    <w:p w14:paraId="4878F12B" w14:textId="77777777" w:rsidR="00C843E1" w:rsidRPr="00504CE3" w:rsidRDefault="00C843E1" w:rsidP="00C843E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B34C2">
        <w:rPr>
          <w:rFonts w:ascii="Abadi" w:eastAsia="Times New Roman" w:hAnsi="Abadi" w:cs="Times New Roman"/>
          <w:b/>
          <w:bCs/>
          <w:kern w:val="0"/>
          <w:sz w:val="28"/>
          <w:szCs w:val="28"/>
          <w:lang w:eastAsia="en-AE"/>
          <w14:ligatures w14:val="none"/>
        </w:rPr>
        <w:t xml:space="preserve">Develop a Comprehensive National Transportation Plan </w:t>
      </w:r>
      <w:r w:rsidRPr="00504CE3">
        <w:rPr>
          <w:rFonts w:ascii="Abadi" w:eastAsia="Times New Roman" w:hAnsi="Abadi" w:cs="Times New Roman"/>
          <w:kern w:val="0"/>
          <w:sz w:val="28"/>
          <w:szCs w:val="28"/>
          <w:lang w:eastAsia="en-AE"/>
          <w14:ligatures w14:val="none"/>
        </w:rPr>
        <w:t>Create a comprehensive national transportation plan tailored to the unique geographical and political landscape of Palestine. This plan should integrate road, rail, air, and water transport, prioritize sustainable and efficient solutions, and address existing infrastructure gaps. Clear, achievable goals should be set for future development to enhance mobility and economic growth.</w:t>
      </w:r>
    </w:p>
    <w:p w14:paraId="62C8E8CB" w14:textId="77777777" w:rsidR="00C843E1" w:rsidRPr="00504CE3" w:rsidRDefault="00C843E1" w:rsidP="00C843E1">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19ED0A97" w14:textId="31D2C120" w:rsidR="00714F49" w:rsidRPr="00714F49" w:rsidRDefault="00714F49" w:rsidP="00714F49">
      <w:pPr>
        <w:pStyle w:val="ListParagraph"/>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Strategic Road Network Expansion:</w:t>
      </w:r>
      <w:r w:rsidRPr="00714F49">
        <w:rPr>
          <w:rFonts w:ascii="Abadi" w:eastAsia="Times New Roman" w:hAnsi="Abadi" w:cs="Times New Roman"/>
          <w:kern w:val="0"/>
          <w:sz w:val="28"/>
          <w:szCs w:val="28"/>
          <w:lang w:eastAsia="en-AE"/>
          <w14:ligatures w14:val="none"/>
        </w:rPr>
        <w:t xml:space="preserve"> In post-conflict Kosovo, efforts to rebuild and expand the road network have been crucial in improving connectivity and supporting economic recovery. The road network expansion project included both rehabilitation of existing roads and the construction of new routes to connect isolated areas and facilitate trade and mobility.</w:t>
      </w:r>
    </w:p>
    <w:p w14:paraId="0B35BAE5" w14:textId="7D47AAC9" w:rsidR="00714F49" w:rsidRPr="00714F49" w:rsidRDefault="00714F49" w:rsidP="00714F49">
      <w:pPr>
        <w:pStyle w:val="ListParagraph"/>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Integrated Rail Systems:</w:t>
      </w:r>
      <w:r w:rsidRPr="00714F49">
        <w:rPr>
          <w:rFonts w:ascii="Abadi" w:eastAsia="Times New Roman" w:hAnsi="Abadi" w:cs="Times New Roman"/>
          <w:kern w:val="0"/>
          <w:sz w:val="28"/>
          <w:szCs w:val="28"/>
          <w:lang w:eastAsia="en-AE"/>
          <w14:ligatures w14:val="none"/>
        </w:rPr>
        <w:t xml:space="preserve"> The reconstruction of rail systems in war-torn Lebanon, particularly after the Lebanese Civil War, aimed to reconnect major cities and support economic revitalization. The focus was on reestablishing a functioning rail network that could reduce congestion on roads and support sustainable transport.</w:t>
      </w:r>
    </w:p>
    <w:p w14:paraId="6D73F21B" w14:textId="274F8CA1" w:rsidR="00C843E1" w:rsidRPr="00714F49" w:rsidRDefault="00714F49" w:rsidP="00714F49">
      <w:pPr>
        <w:pStyle w:val="ListParagraph"/>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Sustainable Urban Transport:</w:t>
      </w:r>
      <w:r w:rsidRPr="00714F49">
        <w:rPr>
          <w:rFonts w:ascii="Abadi" w:eastAsia="Times New Roman" w:hAnsi="Abadi" w:cs="Times New Roman"/>
          <w:kern w:val="0"/>
          <w:sz w:val="28"/>
          <w:szCs w:val="28"/>
          <w:lang w:eastAsia="en-AE"/>
          <w14:ligatures w14:val="none"/>
        </w:rPr>
        <w:t xml:space="preserve"> In Beirut, Lebanon, initiatives to develop sustainable urban transport have included the introduction of electric buses and the development of pedestrian-friendly areas. These measures aim to reduce pollution, enhance urban mobility, and improve quality of life in a city facing significant infrastructure challenges.</w:t>
      </w:r>
      <w:r w:rsidR="00C843E1" w:rsidRPr="00714F49">
        <w:rPr>
          <w:rFonts w:ascii="Abadi" w:eastAsia="Times New Roman" w:hAnsi="Abadi" w:cs="Times New Roman"/>
          <w:kern w:val="0"/>
          <w:sz w:val="28"/>
          <w:szCs w:val="28"/>
          <w:lang w:eastAsia="en-AE"/>
          <w14:ligatures w14:val="none"/>
        </w:rPr>
        <w:br/>
      </w:r>
    </w:p>
    <w:p w14:paraId="141BE77A" w14:textId="77777777" w:rsidR="00C843E1" w:rsidRPr="00504CE3" w:rsidRDefault="00C843E1" w:rsidP="00C843E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Establish a National Transportation Authority</w:t>
      </w:r>
      <w:r w:rsidRPr="00504CE3">
        <w:rPr>
          <w:rFonts w:ascii="Abadi" w:eastAsia="Times New Roman" w:hAnsi="Abadi" w:cs="Times New Roman"/>
          <w:kern w:val="0"/>
          <w:sz w:val="28"/>
          <w:szCs w:val="28"/>
          <w:lang w:eastAsia="en-AE"/>
          <w14:ligatures w14:val="none"/>
        </w:rPr>
        <w:t xml:space="preserve"> Form a centralized national transportation authority responsible for overseeing the planning, development, and management of transportation infrastructure. This authority should ensure coordination between different levels of government and stakeholders, streamline decision-making, and implement cohesive transportation policies.</w:t>
      </w:r>
    </w:p>
    <w:p w14:paraId="0D8BFBEE" w14:textId="77777777" w:rsidR="00C843E1" w:rsidRPr="00504CE3" w:rsidRDefault="00C843E1" w:rsidP="00C843E1">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02681026" w14:textId="7248E384" w:rsidR="00714F49" w:rsidRPr="00714F49" w:rsidRDefault="00714F49" w:rsidP="00714F49">
      <w:pPr>
        <w:pStyle w:val="ListParagraph"/>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Regulatory Frameworks:</w:t>
      </w:r>
      <w:r w:rsidRPr="00714F49">
        <w:rPr>
          <w:rFonts w:ascii="Abadi" w:eastAsia="Times New Roman" w:hAnsi="Abadi" w:cs="Times New Roman"/>
          <w:kern w:val="0"/>
          <w:sz w:val="28"/>
          <w:szCs w:val="28"/>
          <w:lang w:eastAsia="en-AE"/>
          <w14:ligatures w14:val="none"/>
        </w:rPr>
        <w:t xml:space="preserve"> The establishment of the Federal Transport Authority in Iraq, following years of conflict, aimed to create a unified </w:t>
      </w:r>
      <w:r w:rsidRPr="00714F49">
        <w:rPr>
          <w:rFonts w:ascii="Abadi" w:eastAsia="Times New Roman" w:hAnsi="Abadi" w:cs="Times New Roman"/>
          <w:kern w:val="0"/>
          <w:sz w:val="28"/>
          <w:szCs w:val="28"/>
          <w:lang w:eastAsia="en-AE"/>
          <w14:ligatures w14:val="none"/>
        </w:rPr>
        <w:lastRenderedPageBreak/>
        <w:t>regulatory framework to standardize and improve transportation infrastructure and services. This authority has worked to implement consistent policies and regulations across the country to rebuild and modernize transport systems.</w:t>
      </w:r>
    </w:p>
    <w:p w14:paraId="52E1617C" w14:textId="792096DF" w:rsidR="00714F49" w:rsidRPr="00714F49" w:rsidRDefault="00714F49" w:rsidP="00714F49">
      <w:pPr>
        <w:pStyle w:val="ListParagraph"/>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Public-Private Partnerships:</w:t>
      </w:r>
      <w:r w:rsidRPr="00714F49">
        <w:rPr>
          <w:rFonts w:ascii="Abadi" w:eastAsia="Times New Roman" w:hAnsi="Abadi" w:cs="Times New Roman"/>
          <w:kern w:val="0"/>
          <w:sz w:val="28"/>
          <w:szCs w:val="28"/>
          <w:lang w:eastAsia="en-AE"/>
          <w14:ligatures w14:val="none"/>
        </w:rPr>
        <w:t xml:space="preserve"> In post-conflict Sri Lanka, the government has utilized public-private partnerships to rebuild and enhance transportation infrastructure. Notable projects include the development of new roadways and rail lines, with private sector involvement providing both funding and technical expertise to expedite recovery and improve infrastructure.</w:t>
      </w:r>
    </w:p>
    <w:p w14:paraId="526C76C4" w14:textId="2B65BD6C" w:rsidR="00C843E1" w:rsidRPr="00714F49" w:rsidRDefault="00714F49" w:rsidP="00714F49">
      <w:pPr>
        <w:pStyle w:val="ListParagraph"/>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Stakeholder Engagement:</w:t>
      </w:r>
      <w:r w:rsidRPr="00714F49">
        <w:rPr>
          <w:rFonts w:ascii="Abadi" w:eastAsia="Times New Roman" w:hAnsi="Abadi" w:cs="Times New Roman"/>
          <w:kern w:val="0"/>
          <w:sz w:val="28"/>
          <w:szCs w:val="28"/>
          <w:lang w:eastAsia="en-AE"/>
          <w14:ligatures w14:val="none"/>
        </w:rPr>
        <w:t xml:space="preserve"> In Palestine, the ongoing efforts to develop a national transportation strategy involve engaging local communities and international partners. This approach ensures that transportation projects align with local needs and international best practices, fostering collaboration and securing support for infrastructure development.</w:t>
      </w:r>
      <w:r w:rsidR="00C843E1" w:rsidRPr="00714F49">
        <w:rPr>
          <w:rFonts w:ascii="Abadi" w:eastAsia="Times New Roman" w:hAnsi="Abadi" w:cs="Times New Roman"/>
          <w:kern w:val="0"/>
          <w:sz w:val="28"/>
          <w:szCs w:val="28"/>
          <w:lang w:eastAsia="en-AE"/>
          <w14:ligatures w14:val="none"/>
        </w:rPr>
        <w:br/>
      </w:r>
    </w:p>
    <w:p w14:paraId="26150D4E" w14:textId="77777777" w:rsidR="00C843E1" w:rsidRPr="00504CE3" w:rsidRDefault="00C843E1" w:rsidP="00C843E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Promote Electric Vehicle Adoption</w:t>
      </w:r>
      <w:r w:rsidRPr="00504CE3">
        <w:rPr>
          <w:rFonts w:ascii="Abadi" w:eastAsia="Times New Roman" w:hAnsi="Abadi" w:cs="Times New Roman"/>
          <w:kern w:val="0"/>
          <w:sz w:val="28"/>
          <w:szCs w:val="28"/>
          <w:lang w:eastAsia="en-AE"/>
          <w14:ligatures w14:val="none"/>
        </w:rPr>
        <w:t xml:space="preserve"> Implement policies and incentives to promote the adoption of electric vehicles (EVs) in Palestine. Focus on building the necessary infrastructure, raising public awareness, and offering financial incentives to encourage the transition to electric mobility, reducing reliance on imported fuels and cutting emissions.</w:t>
      </w:r>
    </w:p>
    <w:p w14:paraId="10AC237C" w14:textId="77777777" w:rsidR="00C843E1" w:rsidRPr="00504CE3" w:rsidRDefault="00C843E1" w:rsidP="00C843E1">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2B46AE9E" w14:textId="387AF624" w:rsidR="00714F49" w:rsidRPr="00714F49" w:rsidRDefault="00714F49" w:rsidP="00714F49">
      <w:pPr>
        <w:pStyle w:val="ListParagraph"/>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Subsidies for EV Purchases:</w:t>
      </w:r>
      <w:r w:rsidRPr="00714F49">
        <w:rPr>
          <w:rFonts w:ascii="Abadi" w:eastAsia="Times New Roman" w:hAnsi="Abadi" w:cs="Times New Roman"/>
          <w:kern w:val="0"/>
          <w:sz w:val="28"/>
          <w:szCs w:val="28"/>
          <w:lang w:eastAsia="en-AE"/>
          <w14:ligatures w14:val="none"/>
        </w:rPr>
        <w:t xml:space="preserve"> In Morocco, the government introduced incentives and subsidies to encourage the adoption of electric vehicles. These measures included financial assistance for purchasing EVs and tax reductions, which helped to make electric vehicles more accessible and affordable for both individuals and businesses.</w:t>
      </w:r>
    </w:p>
    <w:p w14:paraId="5BB61D39" w14:textId="6041A4DC" w:rsidR="00714F49" w:rsidRPr="00714F49" w:rsidRDefault="00714F49" w:rsidP="00714F49">
      <w:pPr>
        <w:pStyle w:val="ListParagraph"/>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Charging Infrastructure Development:</w:t>
      </w:r>
      <w:r w:rsidRPr="00714F49">
        <w:rPr>
          <w:rFonts w:ascii="Abadi" w:eastAsia="Times New Roman" w:hAnsi="Abadi" w:cs="Times New Roman"/>
          <w:kern w:val="0"/>
          <w:sz w:val="28"/>
          <w:szCs w:val="28"/>
          <w:lang w:eastAsia="en-AE"/>
          <w14:ligatures w14:val="none"/>
        </w:rPr>
        <w:t xml:space="preserve"> In Jordan, the initiative to develop a network of electric vehicle charging stations is underway to support the growing interest in EVs. The project focuses on expanding charging infrastructure in both urban </w:t>
      </w:r>
      <w:proofErr w:type="spellStart"/>
      <w:r w:rsidRPr="00714F49">
        <w:rPr>
          <w:rFonts w:ascii="Abadi" w:eastAsia="Times New Roman" w:hAnsi="Abadi" w:cs="Times New Roman"/>
          <w:kern w:val="0"/>
          <w:sz w:val="28"/>
          <w:szCs w:val="28"/>
          <w:lang w:eastAsia="en-AE"/>
          <w14:ligatures w14:val="none"/>
        </w:rPr>
        <w:t>centers</w:t>
      </w:r>
      <w:proofErr w:type="spellEnd"/>
      <w:r w:rsidRPr="00714F49">
        <w:rPr>
          <w:rFonts w:ascii="Abadi" w:eastAsia="Times New Roman" w:hAnsi="Abadi" w:cs="Times New Roman"/>
          <w:kern w:val="0"/>
          <w:sz w:val="28"/>
          <w:szCs w:val="28"/>
          <w:lang w:eastAsia="en-AE"/>
          <w14:ligatures w14:val="none"/>
        </w:rPr>
        <w:t xml:space="preserve"> and rural areas to ensure that EV users have adequate access to charging facilities.</w:t>
      </w:r>
    </w:p>
    <w:p w14:paraId="45042DB5" w14:textId="748BF676" w:rsidR="00C843E1" w:rsidRPr="00714F49" w:rsidRDefault="00714F49" w:rsidP="00714F49">
      <w:pPr>
        <w:pStyle w:val="ListParagraph"/>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Public Awareness Campaigns:</w:t>
      </w:r>
      <w:r w:rsidRPr="00714F49">
        <w:rPr>
          <w:rFonts w:ascii="Abadi" w:eastAsia="Times New Roman" w:hAnsi="Abadi" w:cs="Times New Roman"/>
          <w:kern w:val="0"/>
          <w:sz w:val="28"/>
          <w:szCs w:val="28"/>
          <w:lang w:eastAsia="en-AE"/>
          <w14:ligatures w14:val="none"/>
        </w:rPr>
        <w:t xml:space="preserve"> In Kenya, the government has conducted awareness campaigns to promote the benefits of electric vehicles. These campaigns highlight the environmental advantages and cost savings associated with EVs, aiming to shift public perception and encourage greater adoption of electric mobility.</w:t>
      </w:r>
      <w:r w:rsidR="00C843E1" w:rsidRPr="00714F49">
        <w:rPr>
          <w:rFonts w:ascii="Abadi" w:eastAsia="Times New Roman" w:hAnsi="Abadi" w:cs="Times New Roman"/>
          <w:kern w:val="0"/>
          <w:sz w:val="28"/>
          <w:szCs w:val="28"/>
          <w:lang w:eastAsia="en-AE"/>
          <w14:ligatures w14:val="none"/>
        </w:rPr>
        <w:br/>
      </w:r>
    </w:p>
    <w:p w14:paraId="4C5A645A" w14:textId="77777777" w:rsidR="00C843E1" w:rsidRPr="00504CE3" w:rsidRDefault="00C843E1" w:rsidP="00C843E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Enhance Public Transportation Systems</w:t>
      </w:r>
      <w:r w:rsidRPr="00504CE3">
        <w:rPr>
          <w:rFonts w:ascii="Abadi" w:eastAsia="Times New Roman" w:hAnsi="Abadi" w:cs="Times New Roman"/>
          <w:kern w:val="0"/>
          <w:sz w:val="28"/>
          <w:szCs w:val="28"/>
          <w:lang w:eastAsia="en-AE"/>
          <w14:ligatures w14:val="none"/>
        </w:rPr>
        <w:t xml:space="preserve"> Invest in the expansion and modernization of public transportation systems to provide reliable, efficient, and affordable transport options. Prioritize eco-friendly solutions such as electric buses and trams to reduce emissions and improve air quality.</w:t>
      </w:r>
    </w:p>
    <w:p w14:paraId="42C8A43E" w14:textId="77777777" w:rsidR="00C843E1" w:rsidRPr="00504CE3" w:rsidRDefault="00C843E1" w:rsidP="00C843E1">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4ABE32DD" w14:textId="78302CEE" w:rsidR="00714F49" w:rsidRPr="00714F49" w:rsidRDefault="00714F49" w:rsidP="00714F49">
      <w:pPr>
        <w:pStyle w:val="ListParagraph"/>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Electric Bus Fleets:</w:t>
      </w:r>
      <w:r w:rsidRPr="00714F49">
        <w:rPr>
          <w:rFonts w:ascii="Abadi" w:eastAsia="Times New Roman" w:hAnsi="Abadi" w:cs="Times New Roman"/>
          <w:kern w:val="0"/>
          <w:sz w:val="28"/>
          <w:szCs w:val="28"/>
          <w:lang w:eastAsia="en-AE"/>
          <w14:ligatures w14:val="none"/>
        </w:rPr>
        <w:t xml:space="preserve"> In Shenzhen, China, the city has successfully transitioned its entire fleet of buses to electric vehicles. This initiative has significantly reduced air pollution and operating costs while setting a model for other cities aiming to adopt cleaner public transport options.</w:t>
      </w:r>
    </w:p>
    <w:p w14:paraId="338C718D" w14:textId="6B38ACCE" w:rsidR="00714F49" w:rsidRPr="00714F49" w:rsidRDefault="00714F49" w:rsidP="00714F49">
      <w:pPr>
        <w:pStyle w:val="ListParagraph"/>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Modern Transit Hubs:</w:t>
      </w:r>
      <w:r w:rsidRPr="00714F49">
        <w:rPr>
          <w:rFonts w:ascii="Abadi" w:eastAsia="Times New Roman" w:hAnsi="Abadi" w:cs="Times New Roman"/>
          <w:kern w:val="0"/>
          <w:sz w:val="28"/>
          <w:szCs w:val="28"/>
          <w:lang w:eastAsia="en-AE"/>
          <w14:ligatures w14:val="none"/>
        </w:rPr>
        <w:t xml:space="preserve"> In Medellín, Colombia, the development of modern transit hubs has integrated buses, cable cars, and metro services. These hubs facilitate efficient transfers between different modes of transport, enhancing the overall connectivity and convenience of the public transportation system.</w:t>
      </w:r>
    </w:p>
    <w:p w14:paraId="4F34473E" w14:textId="2DED0045" w:rsidR="00C843E1" w:rsidRPr="00714F49" w:rsidRDefault="00714F49" w:rsidP="00714F49">
      <w:pPr>
        <w:pStyle w:val="ListParagraph"/>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Smart Transit Solutions:</w:t>
      </w:r>
      <w:r w:rsidRPr="00714F49">
        <w:rPr>
          <w:rFonts w:ascii="Abadi" w:eastAsia="Times New Roman" w:hAnsi="Abadi" w:cs="Times New Roman"/>
          <w:kern w:val="0"/>
          <w:sz w:val="28"/>
          <w:szCs w:val="28"/>
          <w:lang w:eastAsia="en-AE"/>
          <w14:ligatures w14:val="none"/>
        </w:rPr>
        <w:t xml:space="preserve"> In Istanbul, Turkey, the implementation of smart transit solutions includes real-time tracking of buses and trams, as well as mobile payment systems. These innovations have improved the efficiency of public transportation and provided a more user-friendly experience for commuters.</w:t>
      </w:r>
      <w:r w:rsidR="00C843E1" w:rsidRPr="00714F49">
        <w:rPr>
          <w:rFonts w:ascii="Abadi" w:eastAsia="Times New Roman" w:hAnsi="Abadi" w:cs="Times New Roman"/>
          <w:kern w:val="0"/>
          <w:sz w:val="28"/>
          <w:szCs w:val="28"/>
          <w:lang w:eastAsia="en-AE"/>
          <w14:ligatures w14:val="none"/>
        </w:rPr>
        <w:br/>
      </w:r>
    </w:p>
    <w:p w14:paraId="239DFC8D" w14:textId="77777777" w:rsidR="00C843E1" w:rsidRPr="00504CE3" w:rsidRDefault="00C843E1" w:rsidP="00C843E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Implement Advanced Traffic Management Systems</w:t>
      </w:r>
      <w:r w:rsidRPr="00504CE3">
        <w:rPr>
          <w:rFonts w:ascii="Abadi" w:eastAsia="Times New Roman" w:hAnsi="Abadi" w:cs="Times New Roman"/>
          <w:kern w:val="0"/>
          <w:sz w:val="28"/>
          <w:szCs w:val="28"/>
          <w:lang w:eastAsia="en-AE"/>
          <w14:ligatures w14:val="none"/>
        </w:rPr>
        <w:t xml:space="preserve"> Utilize advanced traffic management systems to optimize traffic flow, reduce congestion, and improve road safety. These systems should leverage AI and IoT technologies to provide real-time data and analytics.</w:t>
      </w:r>
    </w:p>
    <w:p w14:paraId="7EEE7DB1" w14:textId="77777777" w:rsidR="00C843E1" w:rsidRPr="00504CE3" w:rsidRDefault="00C843E1" w:rsidP="00C843E1">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598622AE" w14:textId="0C36EB92" w:rsidR="00714F49" w:rsidRPr="00714F49" w:rsidRDefault="00714F49" w:rsidP="00714F49">
      <w:pPr>
        <w:pStyle w:val="ListParagraph"/>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Smart Road Sensors:</w:t>
      </w:r>
      <w:r w:rsidRPr="00714F49">
        <w:rPr>
          <w:rFonts w:ascii="Abadi" w:eastAsia="Times New Roman" w:hAnsi="Abadi" w:cs="Times New Roman"/>
          <w:kern w:val="0"/>
          <w:sz w:val="28"/>
          <w:szCs w:val="28"/>
          <w:lang w:eastAsia="en-AE"/>
          <w14:ligatures w14:val="none"/>
        </w:rPr>
        <w:t xml:space="preserve"> In Singapore, a comprehensive network of smart road sensors monitors traffic flow and detects incidents. The data collected is used to manage traffic more effectively and provide real-time updates to drivers, enhancing both road safety and operational efficiency.</w:t>
      </w:r>
    </w:p>
    <w:p w14:paraId="204A1571" w14:textId="09ED4D93" w:rsidR="00C843E1" w:rsidRPr="00714F49" w:rsidRDefault="00714F49" w:rsidP="00714F49">
      <w:pPr>
        <w:pStyle w:val="ListParagraph"/>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Driver Assistance Technologies:</w:t>
      </w:r>
      <w:r w:rsidRPr="00714F49">
        <w:rPr>
          <w:rFonts w:ascii="Abadi" w:eastAsia="Times New Roman" w:hAnsi="Abadi" w:cs="Times New Roman"/>
          <w:kern w:val="0"/>
          <w:sz w:val="28"/>
          <w:szCs w:val="28"/>
          <w:lang w:eastAsia="en-AE"/>
          <w14:ligatures w14:val="none"/>
        </w:rPr>
        <w:t xml:space="preserve"> In Stockholm, Sweden, advanced driver assistance systems (ADAS) are employed to provide real-time alerts on traffic conditions and potential hazards. These technologies help drivers to make informed decisions and improve overall road safety.</w:t>
      </w:r>
      <w:r w:rsidR="00C843E1" w:rsidRPr="00714F49">
        <w:rPr>
          <w:rFonts w:ascii="Abadi" w:eastAsia="Times New Roman" w:hAnsi="Abadi" w:cs="Times New Roman"/>
          <w:kern w:val="0"/>
          <w:sz w:val="28"/>
          <w:szCs w:val="28"/>
          <w:lang w:eastAsia="en-AE"/>
          <w14:ligatures w14:val="none"/>
        </w:rPr>
        <w:br/>
      </w:r>
    </w:p>
    <w:p w14:paraId="55254387" w14:textId="77777777" w:rsidR="00C843E1" w:rsidRPr="00504CE3" w:rsidRDefault="00C843E1" w:rsidP="00C843E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Develop Sustainable Urban Mobility Plans</w:t>
      </w:r>
      <w:r w:rsidRPr="00504CE3">
        <w:rPr>
          <w:rFonts w:ascii="Abadi" w:eastAsia="Times New Roman" w:hAnsi="Abadi" w:cs="Times New Roman"/>
          <w:kern w:val="0"/>
          <w:sz w:val="28"/>
          <w:szCs w:val="28"/>
          <w:lang w:eastAsia="en-AE"/>
          <w14:ligatures w14:val="none"/>
        </w:rPr>
        <w:t xml:space="preserve"> Create and implement sustainable urban mobility plans that prioritize walking, cycling, and public transport. These plans should aim to reduce car dependency, lower emissions, and promote healthier lifestyles.</w:t>
      </w:r>
    </w:p>
    <w:p w14:paraId="119C63B8" w14:textId="77777777" w:rsidR="00C843E1" w:rsidRPr="00504CE3" w:rsidRDefault="00C843E1" w:rsidP="00C843E1">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294C34CE" w14:textId="0D8DE841" w:rsidR="00714F49" w:rsidRPr="00714F49" w:rsidRDefault="00714F49" w:rsidP="00714F49">
      <w:pPr>
        <w:pStyle w:val="ListParagraph"/>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Pedestrian-Friendly Zones:</w:t>
      </w:r>
      <w:r w:rsidRPr="00714F49">
        <w:rPr>
          <w:rFonts w:ascii="Abadi" w:eastAsia="Times New Roman" w:hAnsi="Abadi" w:cs="Times New Roman"/>
          <w:kern w:val="0"/>
          <w:sz w:val="28"/>
          <w:szCs w:val="28"/>
          <w:lang w:eastAsia="en-AE"/>
          <w14:ligatures w14:val="none"/>
        </w:rPr>
        <w:t xml:space="preserve"> In Copenhagen, Denmark, extensive pedestrian-friendly zones have been created in the city </w:t>
      </w:r>
      <w:proofErr w:type="spellStart"/>
      <w:r w:rsidRPr="00714F49">
        <w:rPr>
          <w:rFonts w:ascii="Abadi" w:eastAsia="Times New Roman" w:hAnsi="Abadi" w:cs="Times New Roman"/>
          <w:kern w:val="0"/>
          <w:sz w:val="28"/>
          <w:szCs w:val="28"/>
          <w:lang w:eastAsia="en-AE"/>
          <w14:ligatures w14:val="none"/>
        </w:rPr>
        <w:t>center</w:t>
      </w:r>
      <w:proofErr w:type="spellEnd"/>
      <w:r w:rsidRPr="00714F49">
        <w:rPr>
          <w:rFonts w:ascii="Abadi" w:eastAsia="Times New Roman" w:hAnsi="Abadi" w:cs="Times New Roman"/>
          <w:kern w:val="0"/>
          <w:sz w:val="28"/>
          <w:szCs w:val="28"/>
          <w:lang w:eastAsia="en-AE"/>
          <w14:ligatures w14:val="none"/>
        </w:rPr>
        <w:t>. These areas are designed to be car-free, encouraging walking and cycling while significantly improving air quality and reducing traffic congestion.</w:t>
      </w:r>
    </w:p>
    <w:p w14:paraId="71FBF13E" w14:textId="1813C767" w:rsidR="00714F49" w:rsidRPr="00714F49" w:rsidRDefault="00714F49" w:rsidP="00714F49">
      <w:pPr>
        <w:pStyle w:val="ListParagraph"/>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Bike-Sharing Programs:</w:t>
      </w:r>
      <w:r w:rsidRPr="00714F49">
        <w:rPr>
          <w:rFonts w:ascii="Abadi" w:eastAsia="Times New Roman" w:hAnsi="Abadi" w:cs="Times New Roman"/>
          <w:kern w:val="0"/>
          <w:sz w:val="28"/>
          <w:szCs w:val="28"/>
          <w:lang w:eastAsia="en-AE"/>
          <w14:ligatures w14:val="none"/>
        </w:rPr>
        <w:t xml:space="preserve"> In Paris, France, the </w:t>
      </w:r>
      <w:proofErr w:type="spellStart"/>
      <w:r w:rsidRPr="00714F49">
        <w:rPr>
          <w:rFonts w:ascii="Abadi" w:eastAsia="Times New Roman" w:hAnsi="Abadi" w:cs="Times New Roman"/>
          <w:kern w:val="0"/>
          <w:sz w:val="28"/>
          <w:szCs w:val="28"/>
          <w:lang w:eastAsia="en-AE"/>
          <w14:ligatures w14:val="none"/>
        </w:rPr>
        <w:t>Vélib</w:t>
      </w:r>
      <w:proofErr w:type="spellEnd"/>
      <w:r w:rsidRPr="00714F49">
        <w:rPr>
          <w:rFonts w:ascii="Abadi" w:eastAsia="Times New Roman" w:hAnsi="Abadi" w:cs="Times New Roman"/>
          <w:kern w:val="0"/>
          <w:sz w:val="28"/>
          <w:szCs w:val="28"/>
          <w:lang w:eastAsia="en-AE"/>
          <w14:ligatures w14:val="none"/>
        </w:rPr>
        <w:t>' bike-sharing program offers a convenient and eco-friendly mode of transportation. This program has successfully reduced car dependency and promoted cycling as a viable alternative for urban commuting.</w:t>
      </w:r>
    </w:p>
    <w:p w14:paraId="7E4BC0E9" w14:textId="6962C78A" w:rsidR="00C843E1" w:rsidRPr="00714F49" w:rsidRDefault="00714F49" w:rsidP="00714F49">
      <w:pPr>
        <w:pStyle w:val="ListParagraph"/>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Green Public Transport:</w:t>
      </w:r>
      <w:r w:rsidRPr="00714F49">
        <w:rPr>
          <w:rFonts w:ascii="Abadi" w:eastAsia="Times New Roman" w:hAnsi="Abadi" w:cs="Times New Roman"/>
          <w:kern w:val="0"/>
          <w:sz w:val="28"/>
          <w:szCs w:val="28"/>
          <w:lang w:eastAsia="en-AE"/>
          <w14:ligatures w14:val="none"/>
        </w:rPr>
        <w:t xml:space="preserve"> In Zürich, Switzerland, the city has invested in a fleet of electric trams and buses as part of its commitment to sustainable urban mobility. These green public transport options contribute to lower emissions and improved air quality, supporting a more sustainable and </w:t>
      </w:r>
      <w:proofErr w:type="spellStart"/>
      <w:r w:rsidRPr="00714F49">
        <w:rPr>
          <w:rFonts w:ascii="Abadi" w:eastAsia="Times New Roman" w:hAnsi="Abadi" w:cs="Times New Roman"/>
          <w:kern w:val="0"/>
          <w:sz w:val="28"/>
          <w:szCs w:val="28"/>
          <w:lang w:eastAsia="en-AE"/>
          <w14:ligatures w14:val="none"/>
        </w:rPr>
        <w:t>livable</w:t>
      </w:r>
      <w:proofErr w:type="spellEnd"/>
      <w:r w:rsidRPr="00714F49">
        <w:rPr>
          <w:rFonts w:ascii="Abadi" w:eastAsia="Times New Roman" w:hAnsi="Abadi" w:cs="Times New Roman"/>
          <w:kern w:val="0"/>
          <w:sz w:val="28"/>
          <w:szCs w:val="28"/>
          <w:lang w:eastAsia="en-AE"/>
          <w14:ligatures w14:val="none"/>
        </w:rPr>
        <w:t xml:space="preserve"> urban environment.</w:t>
      </w:r>
      <w:r w:rsidR="00C843E1" w:rsidRPr="00714F49">
        <w:rPr>
          <w:rFonts w:ascii="Abadi" w:eastAsia="Times New Roman" w:hAnsi="Abadi" w:cs="Times New Roman"/>
          <w:kern w:val="0"/>
          <w:sz w:val="28"/>
          <w:szCs w:val="28"/>
          <w:lang w:eastAsia="en-AE"/>
          <w14:ligatures w14:val="none"/>
        </w:rPr>
        <w:br/>
      </w:r>
    </w:p>
    <w:p w14:paraId="3B349CFC" w14:textId="77777777" w:rsidR="00C843E1" w:rsidRPr="00504CE3" w:rsidRDefault="00C843E1" w:rsidP="00C843E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Foster Innovation through Public-Private Partnerships</w:t>
      </w:r>
      <w:r w:rsidRPr="00504CE3">
        <w:rPr>
          <w:rFonts w:ascii="Abadi" w:eastAsia="Times New Roman" w:hAnsi="Abadi" w:cs="Times New Roman"/>
          <w:kern w:val="0"/>
          <w:sz w:val="28"/>
          <w:szCs w:val="28"/>
          <w:lang w:eastAsia="en-AE"/>
          <w14:ligatures w14:val="none"/>
        </w:rPr>
        <w:t xml:space="preserve"> Encourage innovation in the transportation sector by fostering public-private partnerships. These partnerships can bring in private sector expertise, funding, and technology to enhance public transportation systems and infrastructure.</w:t>
      </w:r>
    </w:p>
    <w:p w14:paraId="6C775094" w14:textId="77777777" w:rsidR="00C843E1" w:rsidRPr="00504CE3" w:rsidRDefault="00C843E1" w:rsidP="00C843E1">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444563C7" w14:textId="77777777" w:rsidR="00714F49" w:rsidRPr="00714F49" w:rsidRDefault="00714F49" w:rsidP="00714F49">
      <w:pPr>
        <w:pStyle w:val="ListParagraph"/>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Smart City Projects:</w:t>
      </w:r>
      <w:r w:rsidRPr="00714F49">
        <w:rPr>
          <w:rFonts w:ascii="Abadi" w:eastAsia="Times New Roman" w:hAnsi="Abadi" w:cs="Times New Roman"/>
          <w:kern w:val="0"/>
          <w:sz w:val="28"/>
          <w:szCs w:val="28"/>
          <w:lang w:eastAsia="en-AE"/>
          <w14:ligatures w14:val="none"/>
        </w:rPr>
        <w:t xml:space="preserve"> In Barcelona, Spain, the city has partnered with technology firms to develop smart city projects that include advanced transportation technologies such as smart traffic management systems and connected infrastructure. These projects aim to improve urban mobility and enhance sustainability.</w:t>
      </w:r>
    </w:p>
    <w:p w14:paraId="3EAE590D" w14:textId="78241152" w:rsidR="00714F49" w:rsidRPr="00714F49" w:rsidRDefault="00714F49" w:rsidP="00714F49">
      <w:pPr>
        <w:pStyle w:val="ListParagraph"/>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 xml:space="preserve">Light Rail Development: </w:t>
      </w:r>
      <w:r w:rsidRPr="00714F49">
        <w:rPr>
          <w:rFonts w:ascii="Abadi" w:eastAsia="Times New Roman" w:hAnsi="Abadi" w:cs="Times New Roman"/>
          <w:kern w:val="0"/>
          <w:sz w:val="28"/>
          <w:szCs w:val="28"/>
          <w:lang w:eastAsia="en-AE"/>
          <w14:ligatures w14:val="none"/>
        </w:rPr>
        <w:t xml:space="preserve">In Sydney, Australia, the government has worked with private investors to develop the light rail system, including the new CBD and </w:t>
      </w:r>
      <w:proofErr w:type="gramStart"/>
      <w:r w:rsidRPr="00714F49">
        <w:rPr>
          <w:rFonts w:ascii="Abadi" w:eastAsia="Times New Roman" w:hAnsi="Abadi" w:cs="Times New Roman"/>
          <w:kern w:val="0"/>
          <w:sz w:val="28"/>
          <w:szCs w:val="28"/>
          <w:lang w:eastAsia="en-AE"/>
          <w14:ligatures w14:val="none"/>
        </w:rPr>
        <w:t>South East</w:t>
      </w:r>
      <w:proofErr w:type="gramEnd"/>
      <w:r w:rsidRPr="00714F49">
        <w:rPr>
          <w:rFonts w:ascii="Abadi" w:eastAsia="Times New Roman" w:hAnsi="Abadi" w:cs="Times New Roman"/>
          <w:kern w:val="0"/>
          <w:sz w:val="28"/>
          <w:szCs w:val="28"/>
          <w:lang w:eastAsia="en-AE"/>
          <w14:ligatures w14:val="none"/>
        </w:rPr>
        <w:t xml:space="preserve"> Light Rail. This partnership has provided a modern, efficient mode of transport that reduces congestion and supports urban development.</w:t>
      </w:r>
    </w:p>
    <w:p w14:paraId="0313D5BF" w14:textId="419B2696" w:rsidR="00C843E1" w:rsidRPr="00714F49" w:rsidRDefault="00714F49" w:rsidP="00714F49">
      <w:pPr>
        <w:pStyle w:val="ListParagraph"/>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 xml:space="preserve">Green Logistics </w:t>
      </w:r>
      <w:proofErr w:type="spellStart"/>
      <w:r w:rsidRPr="00714F49">
        <w:rPr>
          <w:rFonts w:ascii="Abadi" w:eastAsia="Times New Roman" w:hAnsi="Abadi" w:cs="Times New Roman"/>
          <w:b/>
          <w:bCs/>
          <w:kern w:val="0"/>
          <w:sz w:val="28"/>
          <w:szCs w:val="28"/>
          <w:lang w:eastAsia="en-AE"/>
          <w14:ligatures w14:val="none"/>
        </w:rPr>
        <w:t>Centers</w:t>
      </w:r>
      <w:proofErr w:type="spellEnd"/>
      <w:r w:rsidRPr="00714F49">
        <w:rPr>
          <w:rFonts w:ascii="Abadi" w:eastAsia="Times New Roman" w:hAnsi="Abadi" w:cs="Times New Roman"/>
          <w:b/>
          <w:bCs/>
          <w:kern w:val="0"/>
          <w:sz w:val="28"/>
          <w:szCs w:val="28"/>
          <w:lang w:eastAsia="en-AE"/>
          <w14:ligatures w14:val="none"/>
        </w:rPr>
        <w:t>:</w:t>
      </w:r>
      <w:r w:rsidRPr="00714F49">
        <w:rPr>
          <w:rFonts w:ascii="Abadi" w:eastAsia="Times New Roman" w:hAnsi="Abadi" w:cs="Times New Roman"/>
          <w:kern w:val="0"/>
          <w:sz w:val="28"/>
          <w:szCs w:val="28"/>
          <w:lang w:eastAsia="en-AE"/>
          <w14:ligatures w14:val="none"/>
        </w:rPr>
        <w:t xml:space="preserve"> In Rotterdam, Netherlands, partnerships between the city and private logistics firms have led to the creation of green logistics </w:t>
      </w:r>
      <w:proofErr w:type="spellStart"/>
      <w:r w:rsidRPr="00714F49">
        <w:rPr>
          <w:rFonts w:ascii="Abadi" w:eastAsia="Times New Roman" w:hAnsi="Abadi" w:cs="Times New Roman"/>
          <w:kern w:val="0"/>
          <w:sz w:val="28"/>
          <w:szCs w:val="28"/>
          <w:lang w:eastAsia="en-AE"/>
          <w14:ligatures w14:val="none"/>
        </w:rPr>
        <w:t>centers</w:t>
      </w:r>
      <w:proofErr w:type="spellEnd"/>
      <w:r w:rsidRPr="00714F49">
        <w:rPr>
          <w:rFonts w:ascii="Abadi" w:eastAsia="Times New Roman" w:hAnsi="Abadi" w:cs="Times New Roman"/>
          <w:kern w:val="0"/>
          <w:sz w:val="28"/>
          <w:szCs w:val="28"/>
          <w:lang w:eastAsia="en-AE"/>
          <w14:ligatures w14:val="none"/>
        </w:rPr>
        <w:t xml:space="preserve">. These </w:t>
      </w:r>
      <w:proofErr w:type="spellStart"/>
      <w:r w:rsidRPr="00714F49">
        <w:rPr>
          <w:rFonts w:ascii="Abadi" w:eastAsia="Times New Roman" w:hAnsi="Abadi" w:cs="Times New Roman"/>
          <w:kern w:val="0"/>
          <w:sz w:val="28"/>
          <w:szCs w:val="28"/>
          <w:lang w:eastAsia="en-AE"/>
          <w14:ligatures w14:val="none"/>
        </w:rPr>
        <w:t>centers</w:t>
      </w:r>
      <w:proofErr w:type="spellEnd"/>
      <w:r w:rsidRPr="00714F49">
        <w:rPr>
          <w:rFonts w:ascii="Abadi" w:eastAsia="Times New Roman" w:hAnsi="Abadi" w:cs="Times New Roman"/>
          <w:kern w:val="0"/>
          <w:sz w:val="28"/>
          <w:szCs w:val="28"/>
          <w:lang w:eastAsia="en-AE"/>
          <w14:ligatures w14:val="none"/>
        </w:rPr>
        <w:t xml:space="preserve"> focus on optimizing supply </w:t>
      </w:r>
      <w:r w:rsidRPr="00714F49">
        <w:rPr>
          <w:rFonts w:ascii="Abadi" w:eastAsia="Times New Roman" w:hAnsi="Abadi" w:cs="Times New Roman"/>
          <w:kern w:val="0"/>
          <w:sz w:val="28"/>
          <w:szCs w:val="28"/>
          <w:lang w:eastAsia="en-AE"/>
          <w14:ligatures w14:val="none"/>
        </w:rPr>
        <w:lastRenderedPageBreak/>
        <w:t>chain operations and reducing emissions through sustainable practices and innovative technologies.</w:t>
      </w:r>
    </w:p>
    <w:p w14:paraId="2AFBA4BB" w14:textId="77777777" w:rsidR="00C843E1" w:rsidRPr="00504CE3" w:rsidRDefault="00C843E1" w:rsidP="00C843E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Enhance Accessibility and Inclusivity in Transport</w:t>
      </w:r>
      <w:r w:rsidRPr="00504CE3">
        <w:rPr>
          <w:rFonts w:ascii="Abadi" w:eastAsia="Times New Roman" w:hAnsi="Abadi" w:cs="Times New Roman"/>
          <w:kern w:val="0"/>
          <w:sz w:val="28"/>
          <w:szCs w:val="28"/>
          <w:lang w:eastAsia="en-AE"/>
          <w14:ligatures w14:val="none"/>
        </w:rPr>
        <w:t xml:space="preserve"> Ensure that transportation systems are accessible and inclusive for all residents, including those with disabilities. Implement policies and infrastructure improvements that promote equal access to transportation services.</w:t>
      </w:r>
    </w:p>
    <w:p w14:paraId="12EB5116" w14:textId="77777777" w:rsidR="00C843E1" w:rsidRPr="00504CE3" w:rsidRDefault="00C843E1" w:rsidP="00C843E1">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7EEEB646" w14:textId="4162A0D6" w:rsidR="00714F49" w:rsidRPr="00714F49" w:rsidRDefault="00714F49" w:rsidP="00714F49">
      <w:pPr>
        <w:pStyle w:val="ListParagraph"/>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Accessible Buses and Trains:</w:t>
      </w:r>
      <w:r w:rsidRPr="00714F49">
        <w:rPr>
          <w:rFonts w:ascii="Abadi" w:eastAsia="Times New Roman" w:hAnsi="Abadi" w:cs="Times New Roman"/>
          <w:kern w:val="0"/>
          <w:sz w:val="28"/>
          <w:szCs w:val="28"/>
          <w:lang w:eastAsia="en-AE"/>
          <w14:ligatures w14:val="none"/>
        </w:rPr>
        <w:t xml:space="preserve"> In Tokyo, Japan, the city has upgraded its public transport vehicles to include features such as low-floor buses, elevators on trains, and designated seating for individuals with disabilities. These upgrades ensure that public transport is accessible to everyone.</w:t>
      </w:r>
    </w:p>
    <w:p w14:paraId="1D517B42" w14:textId="7FC0FC11" w:rsidR="00714F49" w:rsidRPr="00714F49" w:rsidRDefault="00714F49" w:rsidP="00714F49">
      <w:pPr>
        <w:pStyle w:val="ListParagraph"/>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Inclusive Transit Stations:</w:t>
      </w:r>
      <w:r w:rsidRPr="00714F49">
        <w:rPr>
          <w:rFonts w:ascii="Abadi" w:eastAsia="Times New Roman" w:hAnsi="Abadi" w:cs="Times New Roman"/>
          <w:kern w:val="0"/>
          <w:sz w:val="28"/>
          <w:szCs w:val="28"/>
          <w:lang w:eastAsia="en-AE"/>
          <w14:ligatures w14:val="none"/>
        </w:rPr>
        <w:t xml:space="preserve"> In New York City, USA, the Metropolitan Transportation Authority (MTA) has been working to make transit stations more inclusive by installing elevators, tactile paving, and audible announcements. These improvements help to ensure that transit stations are accessible and user-friendly for people with disabilities.</w:t>
      </w:r>
    </w:p>
    <w:p w14:paraId="22D71D06" w14:textId="59F2598F" w:rsidR="00C843E1" w:rsidRPr="00714F49" w:rsidRDefault="00714F49" w:rsidP="00714F49">
      <w:pPr>
        <w:pStyle w:val="ListParagraph"/>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Public Awareness Campaigns:</w:t>
      </w:r>
      <w:r w:rsidRPr="00714F49">
        <w:rPr>
          <w:rFonts w:ascii="Abadi" w:eastAsia="Times New Roman" w:hAnsi="Abadi" w:cs="Times New Roman"/>
          <w:kern w:val="0"/>
          <w:sz w:val="28"/>
          <w:szCs w:val="28"/>
          <w:lang w:eastAsia="en-AE"/>
          <w14:ligatures w14:val="none"/>
        </w:rPr>
        <w:t xml:space="preserve"> In London, UK, Transport for London (TfL) conducts campaigns to raise awareness about the importance of accessible transportation. These campaigns highlight the availability of accessible services and encourage the use of inclusive transport options to promote social inclusion and equal opportunities.</w:t>
      </w:r>
      <w:r w:rsidR="00C843E1" w:rsidRPr="00714F49">
        <w:rPr>
          <w:rFonts w:ascii="Abadi" w:eastAsia="Times New Roman" w:hAnsi="Abadi" w:cs="Times New Roman"/>
          <w:kern w:val="0"/>
          <w:sz w:val="28"/>
          <w:szCs w:val="28"/>
          <w:lang w:eastAsia="en-AE"/>
          <w14:ligatures w14:val="none"/>
        </w:rPr>
        <w:br/>
      </w:r>
    </w:p>
    <w:p w14:paraId="318127C0" w14:textId="77777777" w:rsidR="00C843E1" w:rsidRPr="00504CE3" w:rsidRDefault="00C843E1" w:rsidP="00C843E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Leverage Renewable Energy for Transportation</w:t>
      </w:r>
      <w:r w:rsidRPr="00504CE3">
        <w:rPr>
          <w:rFonts w:ascii="Abadi" w:eastAsia="Times New Roman" w:hAnsi="Abadi" w:cs="Times New Roman"/>
          <w:kern w:val="0"/>
          <w:sz w:val="28"/>
          <w:szCs w:val="28"/>
          <w:lang w:eastAsia="en-AE"/>
          <w14:ligatures w14:val="none"/>
        </w:rPr>
        <w:t xml:space="preserve"> Integrate renewable energy sources, such as solar and wind power, into transportation infrastructure. This approach can reduce energy costs, enhance sustainability, and promote energy independence.</w:t>
      </w:r>
    </w:p>
    <w:p w14:paraId="42DECFE9" w14:textId="5A145A8B" w:rsidR="00C843E1" w:rsidRDefault="00C843E1" w:rsidP="00C843E1">
      <w:pPr>
        <w:spacing w:before="100" w:beforeAutospacing="1" w:after="100" w:afterAutospacing="1" w:line="240" w:lineRule="auto"/>
        <w:ind w:left="72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45189169" w14:textId="2AB13C59" w:rsidR="00714F49" w:rsidRPr="00714F49" w:rsidRDefault="00714F49" w:rsidP="00714F49">
      <w:pPr>
        <w:pStyle w:val="ListParagraph"/>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Solar-Powered Charging Stations:</w:t>
      </w:r>
      <w:r w:rsidRPr="00714F49">
        <w:rPr>
          <w:rFonts w:ascii="Abadi" w:eastAsia="Times New Roman" w:hAnsi="Abadi" w:cs="Times New Roman"/>
          <w:kern w:val="0"/>
          <w:sz w:val="28"/>
          <w:szCs w:val="28"/>
          <w:lang w:eastAsia="en-AE"/>
          <w14:ligatures w14:val="none"/>
        </w:rPr>
        <w:t xml:space="preserve"> In the Netherlands, solar-powered charging stations for electric vehicles have been established to reduce reliance on the electrical grid and promote the use of renewable energy. These stations utilize solar panels to generate clean energy for EVs.</w:t>
      </w:r>
    </w:p>
    <w:p w14:paraId="45236E0E" w14:textId="6C64F4D3" w:rsidR="00714F49" w:rsidRPr="00714F49" w:rsidRDefault="00714F49" w:rsidP="00714F49">
      <w:pPr>
        <w:pStyle w:val="ListParagraph"/>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Wind-Powered Railways:</w:t>
      </w:r>
      <w:r w:rsidRPr="00714F49">
        <w:rPr>
          <w:rFonts w:ascii="Abadi" w:eastAsia="Times New Roman" w:hAnsi="Abadi" w:cs="Times New Roman"/>
          <w:kern w:val="0"/>
          <w:sz w:val="28"/>
          <w:szCs w:val="28"/>
          <w:lang w:eastAsia="en-AE"/>
          <w14:ligatures w14:val="none"/>
        </w:rPr>
        <w:t xml:space="preserve"> In Scotland, the railway network has integrated wind power to supply a portion of its energy needs. This initiative supports the transition to more sustainable energy sources and reduces the environmental impact of rail transportation.</w:t>
      </w:r>
    </w:p>
    <w:p w14:paraId="59E27996" w14:textId="7B41E9BF" w:rsidR="00714F49" w:rsidRPr="00714F49" w:rsidRDefault="00714F49" w:rsidP="00714F49">
      <w:pPr>
        <w:pStyle w:val="ListParagraph"/>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lastRenderedPageBreak/>
        <w:t>Solar Roads:</w:t>
      </w:r>
      <w:r w:rsidRPr="00714F49">
        <w:rPr>
          <w:rFonts w:ascii="Abadi" w:eastAsia="Times New Roman" w:hAnsi="Abadi" w:cs="Times New Roman"/>
          <w:kern w:val="0"/>
          <w:sz w:val="28"/>
          <w:szCs w:val="28"/>
          <w:lang w:eastAsia="en-AE"/>
          <w14:ligatures w14:val="none"/>
        </w:rPr>
        <w:t xml:space="preserve"> In France, the Solar Roadways project has implemented solar panels on roads to generate electricity. This renewable energy is used to power streetlights and traffic signals, helping to reduce energy costs and increase the use of clean energy in transportation infrastructure.</w:t>
      </w:r>
    </w:p>
    <w:p w14:paraId="78B6302C" w14:textId="77777777" w:rsidR="00C843E1" w:rsidRPr="00504CE3" w:rsidRDefault="00C843E1" w:rsidP="00C843E1">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Invest in Waterborne Transportation</w:t>
      </w:r>
      <w:r w:rsidRPr="00504CE3">
        <w:rPr>
          <w:rFonts w:ascii="Abadi" w:eastAsia="Times New Roman" w:hAnsi="Abadi" w:cs="Times New Roman"/>
          <w:kern w:val="0"/>
          <w:sz w:val="28"/>
          <w:szCs w:val="28"/>
          <w:lang w:eastAsia="en-AE"/>
          <w14:ligatures w14:val="none"/>
        </w:rPr>
        <w:t xml:space="preserve"> Develop waterborne transportation systems, such as ferries and water taxis, to provide efficient and eco-friendly alternatives for transporting people and goods. This can alleviate pressure on road infrastructure and promote sustainable transport.</w:t>
      </w:r>
    </w:p>
    <w:p w14:paraId="41403F35" w14:textId="77777777" w:rsidR="00714F49" w:rsidRDefault="00C843E1" w:rsidP="00714F49">
      <w:pPr>
        <w:spacing w:before="100" w:beforeAutospacing="1" w:after="100" w:afterAutospacing="1" w:line="240" w:lineRule="auto"/>
        <w:ind w:firstLine="72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5F9465E1" w14:textId="2E6A8A80" w:rsidR="00714F49" w:rsidRPr="00714F49" w:rsidRDefault="00714F49" w:rsidP="00714F49">
      <w:pPr>
        <w:pStyle w:val="ListParagraph"/>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Urban Water Taxis:</w:t>
      </w:r>
      <w:r w:rsidRPr="00714F49">
        <w:rPr>
          <w:rFonts w:ascii="Abadi" w:eastAsia="Times New Roman" w:hAnsi="Abadi" w:cs="Times New Roman"/>
          <w:kern w:val="0"/>
          <w:sz w:val="28"/>
          <w:szCs w:val="28"/>
          <w:lang w:eastAsia="en-AE"/>
          <w14:ligatures w14:val="none"/>
        </w:rPr>
        <w:t xml:space="preserve"> In Amsterdam, Netherlands, water taxis are an integral part of the city's transportation network. These water taxis help to alleviate road congestion and provide an efficient and scenic mode of transport in the city's extensive canal system.</w:t>
      </w:r>
    </w:p>
    <w:p w14:paraId="5E708258" w14:textId="485010CA" w:rsidR="00714F49" w:rsidRPr="00714F49" w:rsidRDefault="00714F49" w:rsidP="00714F49">
      <w:pPr>
        <w:pStyle w:val="ListParagraph"/>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Ferry Services:</w:t>
      </w:r>
      <w:r w:rsidRPr="00714F49">
        <w:rPr>
          <w:rFonts w:ascii="Abadi" w:eastAsia="Times New Roman" w:hAnsi="Abadi" w:cs="Times New Roman"/>
          <w:kern w:val="0"/>
          <w:sz w:val="28"/>
          <w:szCs w:val="28"/>
          <w:lang w:eastAsia="en-AE"/>
          <w14:ligatures w14:val="none"/>
        </w:rPr>
        <w:t xml:space="preserve"> In Vancouver, Canada, a well-established network of ferry routes connects the city with surrounding islands and coastal communities. This ferry service enhances regional connectivity and provides a reliable and scenic transport option.</w:t>
      </w:r>
    </w:p>
    <w:p w14:paraId="146F20C8" w14:textId="1D454C80" w:rsidR="00C843E1" w:rsidRPr="00714F49" w:rsidRDefault="00714F49" w:rsidP="00714F49">
      <w:pPr>
        <w:pStyle w:val="ListParagraph"/>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714F49">
        <w:rPr>
          <w:rFonts w:ascii="Abadi" w:eastAsia="Times New Roman" w:hAnsi="Abadi" w:cs="Times New Roman"/>
          <w:b/>
          <w:bCs/>
          <w:kern w:val="0"/>
          <w:sz w:val="28"/>
          <w:szCs w:val="28"/>
          <w:lang w:eastAsia="en-AE"/>
          <w14:ligatures w14:val="none"/>
        </w:rPr>
        <w:t>Tourist Water Routes:</w:t>
      </w:r>
      <w:r w:rsidRPr="00714F49">
        <w:rPr>
          <w:rFonts w:ascii="Abadi" w:eastAsia="Times New Roman" w:hAnsi="Abadi" w:cs="Times New Roman"/>
          <w:kern w:val="0"/>
          <w:sz w:val="28"/>
          <w:szCs w:val="28"/>
          <w:lang w:eastAsia="en-AE"/>
          <w14:ligatures w14:val="none"/>
        </w:rPr>
        <w:t xml:space="preserve"> In Venice, Italy, the Vaporetto water buses offer tourists a unique and scenic way to explore the city’s canals. This water transport option not only boosts the tourism industry but also provides an essential mode of transport for residents and visitors alike.</w:t>
      </w:r>
      <w:r w:rsidR="00C843E1" w:rsidRPr="00714F49">
        <w:rPr>
          <w:rFonts w:ascii="Abadi" w:eastAsia="Times New Roman" w:hAnsi="Abadi" w:cs="Times New Roman"/>
          <w:kern w:val="0"/>
          <w:sz w:val="28"/>
          <w:szCs w:val="28"/>
          <w:lang w:eastAsia="en-AE"/>
          <w14:ligatures w14:val="none"/>
        </w:rPr>
        <w:br w:type="page"/>
      </w:r>
    </w:p>
    <w:p w14:paraId="06494A6A" w14:textId="000DC134" w:rsidR="00C843E1" w:rsidRPr="00140B04" w:rsidRDefault="00C843E1" w:rsidP="00714F49">
      <w:pPr>
        <w:pStyle w:val="Heading1"/>
        <w:numPr>
          <w:ilvl w:val="0"/>
          <w:numId w:val="65"/>
        </w:numPr>
        <w:pBdr>
          <w:bottom w:val="single" w:sz="4" w:space="1" w:color="auto"/>
        </w:pBdr>
        <w:rPr>
          <w:rFonts w:eastAsia="Times New Roman"/>
          <w:lang w:eastAsia="en-AE"/>
        </w:rPr>
      </w:pPr>
      <w:bookmarkStart w:id="43" w:name="_Toc169700293"/>
      <w:r w:rsidRPr="00140B04">
        <w:rPr>
          <w:rFonts w:eastAsia="Times New Roman"/>
          <w:lang w:eastAsia="en-AE"/>
        </w:rPr>
        <w:lastRenderedPageBreak/>
        <w:t>Policy Changes</w:t>
      </w:r>
      <w:bookmarkEnd w:id="43"/>
      <w:r>
        <w:rPr>
          <w:rFonts w:eastAsia="Times New Roman"/>
          <w:lang w:eastAsia="en-AE"/>
        </w:rPr>
        <w:br/>
      </w:r>
    </w:p>
    <w:p w14:paraId="44B868FF" w14:textId="77777777" w:rsidR="00C843E1" w:rsidRPr="00504CE3" w:rsidRDefault="00C843E1" w:rsidP="00714F49">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Establish Environmental Regulations for Transportation</w:t>
      </w:r>
      <w:r w:rsidRPr="00504CE3">
        <w:rPr>
          <w:rFonts w:ascii="Abadi" w:eastAsia="Times New Roman" w:hAnsi="Abadi" w:cs="Times New Roman"/>
          <w:kern w:val="0"/>
          <w:sz w:val="28"/>
          <w:szCs w:val="28"/>
          <w:lang w:eastAsia="en-AE"/>
          <w14:ligatures w14:val="none"/>
        </w:rPr>
        <w:t xml:space="preserve"> Implement stringent environmental regulations to minimize the environmental impact of transportation. These policies should promote the adoption of clean technologies and reduce emissions from vehicles.</w:t>
      </w:r>
    </w:p>
    <w:p w14:paraId="71A0EA15"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4541139A"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Emission Standards</w:t>
      </w:r>
      <w:r w:rsidRPr="00504CE3">
        <w:rPr>
          <w:rFonts w:ascii="Abadi" w:eastAsia="Times New Roman" w:hAnsi="Abadi" w:cs="Times New Roman"/>
          <w:kern w:val="0"/>
          <w:sz w:val="28"/>
          <w:szCs w:val="28"/>
          <w:lang w:eastAsia="en-AE"/>
          <w14:ligatures w14:val="none"/>
        </w:rPr>
        <w:t>: Enforce strict emission standards for vehicles to reduce air pollution and promote the use of cleaner fuels and technologies.</w:t>
      </w:r>
    </w:p>
    <w:p w14:paraId="6C99CB0B"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Incentives for Green Transport</w:t>
      </w:r>
      <w:r w:rsidRPr="00504CE3">
        <w:rPr>
          <w:rFonts w:ascii="Abadi" w:eastAsia="Times New Roman" w:hAnsi="Abadi" w:cs="Times New Roman"/>
          <w:kern w:val="0"/>
          <w:sz w:val="28"/>
          <w:szCs w:val="28"/>
          <w:lang w:eastAsia="en-AE"/>
          <w14:ligatures w14:val="none"/>
        </w:rPr>
        <w:t>: Provide incentives for businesses and individuals to adopt green transportation options, such as electric vehicles and public transport.</w:t>
      </w:r>
    </w:p>
    <w:p w14:paraId="630F4580"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Pollution Control Programs</w:t>
      </w:r>
      <w:r w:rsidRPr="00504CE3">
        <w:rPr>
          <w:rFonts w:ascii="Abadi" w:eastAsia="Times New Roman" w:hAnsi="Abadi" w:cs="Times New Roman"/>
          <w:kern w:val="0"/>
          <w:sz w:val="28"/>
          <w:szCs w:val="28"/>
          <w:lang w:eastAsia="en-AE"/>
          <w14:ligatures w14:val="none"/>
        </w:rPr>
        <w:t>: Develop programs to monitor and control transportation-related pollution, ensuring compliance with environmental regulations.</w:t>
      </w:r>
      <w:r>
        <w:rPr>
          <w:rFonts w:ascii="Abadi" w:eastAsia="Times New Roman" w:hAnsi="Abadi" w:cs="Times New Roman"/>
          <w:kern w:val="0"/>
          <w:sz w:val="28"/>
          <w:szCs w:val="28"/>
          <w:lang w:eastAsia="en-AE"/>
          <w14:ligatures w14:val="none"/>
        </w:rPr>
        <w:br/>
      </w:r>
    </w:p>
    <w:p w14:paraId="5BEA3DE7" w14:textId="77777777" w:rsidR="00C843E1" w:rsidRPr="00504CE3" w:rsidRDefault="00C843E1" w:rsidP="00714F49">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Implement Incentives for Renewable Energy Integration</w:t>
      </w:r>
      <w:r w:rsidRPr="00504CE3">
        <w:rPr>
          <w:rFonts w:ascii="Abadi" w:eastAsia="Times New Roman" w:hAnsi="Abadi" w:cs="Times New Roman"/>
          <w:kern w:val="0"/>
          <w:sz w:val="28"/>
          <w:szCs w:val="28"/>
          <w:lang w:eastAsia="en-AE"/>
          <w14:ligatures w14:val="none"/>
        </w:rPr>
        <w:t xml:space="preserve"> Create policies that incentivize the integration of renewable energy sources into transportation infrastructure. These incentives can help reduce reliance on fossil fuels and promote sustainability.</w:t>
      </w:r>
    </w:p>
    <w:p w14:paraId="4455B12B"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267A87D4"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Tax Breaks for Renewable Projects</w:t>
      </w:r>
      <w:r w:rsidRPr="00504CE3">
        <w:rPr>
          <w:rFonts w:ascii="Abadi" w:eastAsia="Times New Roman" w:hAnsi="Abadi" w:cs="Times New Roman"/>
          <w:kern w:val="0"/>
          <w:sz w:val="28"/>
          <w:szCs w:val="28"/>
          <w:lang w:eastAsia="en-AE"/>
          <w14:ligatures w14:val="none"/>
        </w:rPr>
        <w:t>: Offer tax breaks and financial incentives for projects that incorporate renewable energy into transportation systems.</w:t>
      </w:r>
    </w:p>
    <w:p w14:paraId="45B99540"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Subsidies for Solar and Wind Power</w:t>
      </w:r>
      <w:r w:rsidRPr="00504CE3">
        <w:rPr>
          <w:rFonts w:ascii="Abadi" w:eastAsia="Times New Roman" w:hAnsi="Abadi" w:cs="Times New Roman"/>
          <w:kern w:val="0"/>
          <w:sz w:val="28"/>
          <w:szCs w:val="28"/>
          <w:lang w:eastAsia="en-AE"/>
          <w14:ligatures w14:val="none"/>
        </w:rPr>
        <w:t>: Provide subsidies for the installation of solar panels and wind turbines in transportation infrastructure, such as charging stations and railways.</w:t>
      </w:r>
    </w:p>
    <w:p w14:paraId="7B9F8BCB"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Green Bonds</w:t>
      </w:r>
      <w:r w:rsidRPr="00504CE3">
        <w:rPr>
          <w:rFonts w:ascii="Abadi" w:eastAsia="Times New Roman" w:hAnsi="Abadi" w:cs="Times New Roman"/>
          <w:kern w:val="0"/>
          <w:sz w:val="28"/>
          <w:szCs w:val="28"/>
          <w:lang w:eastAsia="en-AE"/>
          <w14:ligatures w14:val="none"/>
        </w:rPr>
        <w:t xml:space="preserve">: Issue green bonds to finance renewable energy projects in the transportation sector, attracting investment from </w:t>
      </w:r>
      <w:proofErr w:type="gramStart"/>
      <w:r w:rsidRPr="00504CE3">
        <w:rPr>
          <w:rFonts w:ascii="Abadi" w:eastAsia="Times New Roman" w:hAnsi="Abadi" w:cs="Times New Roman"/>
          <w:kern w:val="0"/>
          <w:sz w:val="28"/>
          <w:szCs w:val="28"/>
          <w:lang w:eastAsia="en-AE"/>
          <w14:ligatures w14:val="none"/>
        </w:rPr>
        <w:t>environmentally-conscious</w:t>
      </w:r>
      <w:proofErr w:type="gramEnd"/>
      <w:r w:rsidRPr="00504CE3">
        <w:rPr>
          <w:rFonts w:ascii="Abadi" w:eastAsia="Times New Roman" w:hAnsi="Abadi" w:cs="Times New Roman"/>
          <w:kern w:val="0"/>
          <w:sz w:val="28"/>
          <w:szCs w:val="28"/>
          <w:lang w:eastAsia="en-AE"/>
          <w14:ligatures w14:val="none"/>
        </w:rPr>
        <w:t xml:space="preserve"> investors.</w:t>
      </w:r>
      <w:r>
        <w:rPr>
          <w:rFonts w:ascii="Abadi" w:eastAsia="Times New Roman" w:hAnsi="Abadi" w:cs="Times New Roman"/>
          <w:kern w:val="0"/>
          <w:sz w:val="28"/>
          <w:szCs w:val="28"/>
          <w:lang w:eastAsia="en-AE"/>
          <w14:ligatures w14:val="none"/>
        </w:rPr>
        <w:br/>
      </w:r>
    </w:p>
    <w:p w14:paraId="32C2D8E4" w14:textId="77777777" w:rsidR="00C843E1" w:rsidRPr="00504CE3" w:rsidRDefault="00C843E1" w:rsidP="00714F49">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Strengthen Public-Private Partnerships (PPPs) Framework</w:t>
      </w:r>
      <w:r w:rsidRPr="00504CE3">
        <w:rPr>
          <w:rFonts w:ascii="Abadi" w:eastAsia="Times New Roman" w:hAnsi="Abadi" w:cs="Times New Roman"/>
          <w:kern w:val="0"/>
          <w:sz w:val="28"/>
          <w:szCs w:val="28"/>
          <w:lang w:eastAsia="en-AE"/>
          <w14:ligatures w14:val="none"/>
        </w:rPr>
        <w:t xml:space="preserve"> Develop a robust framework for public-private partnerships to facilitate collaboration between the government and private sector. This framework should streamline the approval process and provide clear guidelines for PPP projects.</w:t>
      </w:r>
    </w:p>
    <w:p w14:paraId="78077D43"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Examples</w:t>
      </w:r>
      <w:r w:rsidRPr="00504CE3">
        <w:rPr>
          <w:rFonts w:ascii="Abadi" w:eastAsia="Times New Roman" w:hAnsi="Abadi" w:cs="Times New Roman"/>
          <w:kern w:val="0"/>
          <w:sz w:val="28"/>
          <w:szCs w:val="28"/>
          <w:lang w:eastAsia="en-AE"/>
          <w14:ligatures w14:val="none"/>
        </w:rPr>
        <w:t>:</w:t>
      </w:r>
    </w:p>
    <w:p w14:paraId="525D7CC2"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PPP Legislation</w:t>
      </w:r>
      <w:r w:rsidRPr="00504CE3">
        <w:rPr>
          <w:rFonts w:ascii="Abadi" w:eastAsia="Times New Roman" w:hAnsi="Abadi" w:cs="Times New Roman"/>
          <w:kern w:val="0"/>
          <w:sz w:val="28"/>
          <w:szCs w:val="28"/>
          <w:lang w:eastAsia="en-AE"/>
          <w14:ligatures w14:val="none"/>
        </w:rPr>
        <w:t>: Enact legislation that defines the roles and responsibilities of public and private partners, ensuring transparency and accountability.</w:t>
      </w:r>
    </w:p>
    <w:p w14:paraId="6787FD69"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Simplified Approval Processes</w:t>
      </w:r>
      <w:r w:rsidRPr="00504CE3">
        <w:rPr>
          <w:rFonts w:ascii="Abadi" w:eastAsia="Times New Roman" w:hAnsi="Abadi" w:cs="Times New Roman"/>
          <w:kern w:val="0"/>
          <w:sz w:val="28"/>
          <w:szCs w:val="28"/>
          <w:lang w:eastAsia="en-AE"/>
          <w14:ligatures w14:val="none"/>
        </w:rPr>
        <w:t>: Simplify the approval process for PPP projects to reduce bureaucratic delays and encourage private sector participation.</w:t>
      </w:r>
    </w:p>
    <w:p w14:paraId="6711844D"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Risk Sharing Mechanisms</w:t>
      </w:r>
      <w:r w:rsidRPr="00504CE3">
        <w:rPr>
          <w:rFonts w:ascii="Abadi" w:eastAsia="Times New Roman" w:hAnsi="Abadi" w:cs="Times New Roman"/>
          <w:kern w:val="0"/>
          <w:sz w:val="28"/>
          <w:szCs w:val="28"/>
          <w:lang w:eastAsia="en-AE"/>
          <w14:ligatures w14:val="none"/>
        </w:rPr>
        <w:t>: Establish mechanisms to share risks between public and private partners, making PPP projects more attractive to investors.</w:t>
      </w:r>
      <w:r>
        <w:rPr>
          <w:rFonts w:ascii="Abadi" w:eastAsia="Times New Roman" w:hAnsi="Abadi" w:cs="Times New Roman"/>
          <w:kern w:val="0"/>
          <w:sz w:val="28"/>
          <w:szCs w:val="28"/>
          <w:lang w:eastAsia="en-AE"/>
          <w14:ligatures w14:val="none"/>
        </w:rPr>
        <w:br/>
      </w:r>
    </w:p>
    <w:p w14:paraId="260D720A" w14:textId="77777777" w:rsidR="00C843E1" w:rsidRPr="00504CE3" w:rsidRDefault="00C843E1" w:rsidP="00714F49">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Promote Multimodal Transport Integration</w:t>
      </w:r>
      <w:r w:rsidRPr="00504CE3">
        <w:rPr>
          <w:rFonts w:ascii="Abadi" w:eastAsia="Times New Roman" w:hAnsi="Abadi" w:cs="Times New Roman"/>
          <w:kern w:val="0"/>
          <w:sz w:val="28"/>
          <w:szCs w:val="28"/>
          <w:lang w:eastAsia="en-AE"/>
          <w14:ligatures w14:val="none"/>
        </w:rPr>
        <w:t xml:space="preserve"> Implement policies that promote the integration of different transportation modes, creating a seamless and efficient transportation network. This can improve connectivity and reduce travel times.</w:t>
      </w:r>
    </w:p>
    <w:p w14:paraId="6CDCAAF8"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6897D4EB"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Unified Transport Policies</w:t>
      </w:r>
      <w:r w:rsidRPr="00504CE3">
        <w:rPr>
          <w:rFonts w:ascii="Abadi" w:eastAsia="Times New Roman" w:hAnsi="Abadi" w:cs="Times New Roman"/>
          <w:kern w:val="0"/>
          <w:sz w:val="28"/>
          <w:szCs w:val="28"/>
          <w:lang w:eastAsia="en-AE"/>
          <w14:ligatures w14:val="none"/>
        </w:rPr>
        <w:t>: Develop unified policies that facilitate the integration of road, rail, air, and water transport.</w:t>
      </w:r>
    </w:p>
    <w:p w14:paraId="23D019B5"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Intermodal Hubs</w:t>
      </w:r>
      <w:r w:rsidRPr="00504CE3">
        <w:rPr>
          <w:rFonts w:ascii="Abadi" w:eastAsia="Times New Roman" w:hAnsi="Abadi" w:cs="Times New Roman"/>
          <w:kern w:val="0"/>
          <w:sz w:val="28"/>
          <w:szCs w:val="28"/>
          <w:lang w:eastAsia="en-AE"/>
          <w14:ligatures w14:val="none"/>
        </w:rPr>
        <w:t>: Establish intermodal hubs that connect different transportation modes, making it easier for passengers and goods to transfer between them.</w:t>
      </w:r>
    </w:p>
    <w:p w14:paraId="01770289"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Coordinated Timetables</w:t>
      </w:r>
      <w:r w:rsidRPr="00504CE3">
        <w:rPr>
          <w:rFonts w:ascii="Abadi" w:eastAsia="Times New Roman" w:hAnsi="Abadi" w:cs="Times New Roman"/>
          <w:kern w:val="0"/>
          <w:sz w:val="28"/>
          <w:szCs w:val="28"/>
          <w:lang w:eastAsia="en-AE"/>
          <w14:ligatures w14:val="none"/>
        </w:rPr>
        <w:t>: Coordinate timetables and schedules across different transport modes to reduce waiting times and improve efficiency.</w:t>
      </w:r>
      <w:r>
        <w:rPr>
          <w:rFonts w:ascii="Abadi" w:eastAsia="Times New Roman" w:hAnsi="Abadi" w:cs="Times New Roman"/>
          <w:kern w:val="0"/>
          <w:sz w:val="28"/>
          <w:szCs w:val="28"/>
          <w:lang w:eastAsia="en-AE"/>
          <w14:ligatures w14:val="none"/>
        </w:rPr>
        <w:br/>
      </w:r>
    </w:p>
    <w:p w14:paraId="4DA8E3B6" w14:textId="77777777" w:rsidR="00C843E1" w:rsidRPr="00504CE3" w:rsidRDefault="00C843E1" w:rsidP="00714F49">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Enhance Transportation Safety Standards</w:t>
      </w:r>
      <w:r w:rsidRPr="00504CE3">
        <w:rPr>
          <w:rFonts w:ascii="Abadi" w:eastAsia="Times New Roman" w:hAnsi="Abadi" w:cs="Times New Roman"/>
          <w:kern w:val="0"/>
          <w:sz w:val="28"/>
          <w:szCs w:val="28"/>
          <w:lang w:eastAsia="en-AE"/>
          <w14:ligatures w14:val="none"/>
        </w:rPr>
        <w:t xml:space="preserve"> Strengthen safety standards and regulations to reduce accidents and improve the overall safety of the transportation network. These standards should cover all aspects of transportation, including road, rail, and water transport.</w:t>
      </w:r>
    </w:p>
    <w:p w14:paraId="6334A1D2"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7530DF62"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Vehicle Safety Regulations</w:t>
      </w:r>
      <w:r w:rsidRPr="00504CE3">
        <w:rPr>
          <w:rFonts w:ascii="Abadi" w:eastAsia="Times New Roman" w:hAnsi="Abadi" w:cs="Times New Roman"/>
          <w:kern w:val="0"/>
          <w:sz w:val="28"/>
          <w:szCs w:val="28"/>
          <w:lang w:eastAsia="en-AE"/>
          <w14:ligatures w14:val="none"/>
        </w:rPr>
        <w:t>: Enforce strict safety regulations for vehicles, including mandatory safety features and regular inspections.</w:t>
      </w:r>
    </w:p>
    <w:p w14:paraId="6EF6BA98"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Driver Training Programs</w:t>
      </w:r>
      <w:r w:rsidRPr="00504CE3">
        <w:rPr>
          <w:rFonts w:ascii="Abadi" w:eastAsia="Times New Roman" w:hAnsi="Abadi" w:cs="Times New Roman"/>
          <w:kern w:val="0"/>
          <w:sz w:val="28"/>
          <w:szCs w:val="28"/>
          <w:lang w:eastAsia="en-AE"/>
          <w14:ligatures w14:val="none"/>
        </w:rPr>
        <w:t>: Implement comprehensive driver training and certification programs to improve driving skills and reduce accidents.</w:t>
      </w:r>
    </w:p>
    <w:p w14:paraId="0A614D23"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Infrastructure Safety Audits</w:t>
      </w:r>
      <w:r w:rsidRPr="00504CE3">
        <w:rPr>
          <w:rFonts w:ascii="Abadi" w:eastAsia="Times New Roman" w:hAnsi="Abadi" w:cs="Times New Roman"/>
          <w:kern w:val="0"/>
          <w:sz w:val="28"/>
          <w:szCs w:val="28"/>
          <w:lang w:eastAsia="en-AE"/>
          <w14:ligatures w14:val="none"/>
        </w:rPr>
        <w:t>: Conduct regular safety audits of transportation infrastructure to identify and address potential hazards.</w:t>
      </w:r>
    </w:p>
    <w:p w14:paraId="51D8EB31" w14:textId="77777777" w:rsidR="00C843E1" w:rsidRPr="00504CE3" w:rsidRDefault="00C843E1" w:rsidP="00714F49">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Support Digital Transformation in Transportation</w:t>
      </w:r>
      <w:r w:rsidRPr="00504CE3">
        <w:rPr>
          <w:rFonts w:ascii="Abadi" w:eastAsia="Times New Roman" w:hAnsi="Abadi" w:cs="Times New Roman"/>
          <w:kern w:val="0"/>
          <w:sz w:val="28"/>
          <w:szCs w:val="28"/>
          <w:lang w:eastAsia="en-AE"/>
          <w14:ligatures w14:val="none"/>
        </w:rPr>
        <w:t xml:space="preserve"> Create policies that support the digital transformation of the transportation sector, encouraging the adoption of advanced technologies and digital solutions.</w:t>
      </w:r>
    </w:p>
    <w:p w14:paraId="09C3887A"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2D576359"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Smart City Initiatives</w:t>
      </w:r>
      <w:r w:rsidRPr="00504CE3">
        <w:rPr>
          <w:rFonts w:ascii="Abadi" w:eastAsia="Times New Roman" w:hAnsi="Abadi" w:cs="Times New Roman"/>
          <w:kern w:val="0"/>
          <w:sz w:val="28"/>
          <w:szCs w:val="28"/>
          <w:lang w:eastAsia="en-AE"/>
          <w14:ligatures w14:val="none"/>
        </w:rPr>
        <w:t>: Promote smart city initiatives that integrate digital technologies into transportation systems, improving efficiency and user experience.</w:t>
      </w:r>
    </w:p>
    <w:p w14:paraId="0C8B1B90"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Funding for Tech Innovation</w:t>
      </w:r>
      <w:r w:rsidRPr="00504CE3">
        <w:rPr>
          <w:rFonts w:ascii="Abadi" w:eastAsia="Times New Roman" w:hAnsi="Abadi" w:cs="Times New Roman"/>
          <w:kern w:val="0"/>
          <w:sz w:val="28"/>
          <w:szCs w:val="28"/>
          <w:lang w:eastAsia="en-AE"/>
          <w14:ligatures w14:val="none"/>
        </w:rPr>
        <w:t>: Provide funding and grants for research and development of innovative transportation technologies, such as AI and IoT.</w:t>
      </w:r>
    </w:p>
    <w:p w14:paraId="4FAD08B3"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Data Sharing Policies</w:t>
      </w:r>
      <w:r w:rsidRPr="00504CE3">
        <w:rPr>
          <w:rFonts w:ascii="Abadi" w:eastAsia="Times New Roman" w:hAnsi="Abadi" w:cs="Times New Roman"/>
          <w:kern w:val="0"/>
          <w:sz w:val="28"/>
          <w:szCs w:val="28"/>
          <w:lang w:eastAsia="en-AE"/>
          <w14:ligatures w14:val="none"/>
        </w:rPr>
        <w:t>: Develop policies that encourage data sharing between different transportation agencies and stakeholders, enabling better decision-making and coordination.</w:t>
      </w:r>
      <w:r>
        <w:rPr>
          <w:rFonts w:ascii="Abadi" w:eastAsia="Times New Roman" w:hAnsi="Abadi" w:cs="Times New Roman"/>
          <w:kern w:val="0"/>
          <w:sz w:val="28"/>
          <w:szCs w:val="28"/>
          <w:lang w:eastAsia="en-AE"/>
          <w14:ligatures w14:val="none"/>
        </w:rPr>
        <w:br/>
      </w:r>
    </w:p>
    <w:p w14:paraId="3C33AD5E" w14:textId="77777777" w:rsidR="00C843E1" w:rsidRPr="00504CE3" w:rsidRDefault="00C843E1" w:rsidP="00714F49">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Improve Accessibility and Inclusivity Standards</w:t>
      </w:r>
      <w:r w:rsidRPr="00504CE3">
        <w:rPr>
          <w:rFonts w:ascii="Abadi" w:eastAsia="Times New Roman" w:hAnsi="Abadi" w:cs="Times New Roman"/>
          <w:kern w:val="0"/>
          <w:sz w:val="28"/>
          <w:szCs w:val="28"/>
          <w:lang w:eastAsia="en-AE"/>
          <w14:ligatures w14:val="none"/>
        </w:rPr>
        <w:t xml:space="preserve"> Develop policies that ensure transportation systems are accessible and inclusive for all residents, including those with disabilities. These policies should mandate accessibility features in transport infrastructure and services.</w:t>
      </w:r>
    </w:p>
    <w:p w14:paraId="258ED008"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72CF976C"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Accessibility Legislation</w:t>
      </w:r>
      <w:r w:rsidRPr="00504CE3">
        <w:rPr>
          <w:rFonts w:ascii="Abadi" w:eastAsia="Times New Roman" w:hAnsi="Abadi" w:cs="Times New Roman"/>
          <w:kern w:val="0"/>
          <w:sz w:val="28"/>
          <w:szCs w:val="28"/>
          <w:lang w:eastAsia="en-AE"/>
          <w14:ligatures w14:val="none"/>
        </w:rPr>
        <w:t>: Enact legislation that requires all new transportation projects to include accessibility features, such as ramps, lifts, and tactile paving.</w:t>
      </w:r>
    </w:p>
    <w:p w14:paraId="20F1063E"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Inclusive Design Guidelines</w:t>
      </w:r>
      <w:r w:rsidRPr="00504CE3">
        <w:rPr>
          <w:rFonts w:ascii="Abadi" w:eastAsia="Times New Roman" w:hAnsi="Abadi" w:cs="Times New Roman"/>
          <w:kern w:val="0"/>
          <w:sz w:val="28"/>
          <w:szCs w:val="28"/>
          <w:lang w:eastAsia="en-AE"/>
          <w14:ligatures w14:val="none"/>
        </w:rPr>
        <w:t>: Develop guidelines for the inclusive design of transportation infrastructure, ensuring it meets the needs of all users.</w:t>
      </w:r>
    </w:p>
    <w:p w14:paraId="598943AD"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Monitoring and Enforcement</w:t>
      </w:r>
      <w:r w:rsidRPr="00504CE3">
        <w:rPr>
          <w:rFonts w:ascii="Abadi" w:eastAsia="Times New Roman" w:hAnsi="Abadi" w:cs="Times New Roman"/>
          <w:kern w:val="0"/>
          <w:sz w:val="28"/>
          <w:szCs w:val="28"/>
          <w:lang w:eastAsia="en-AE"/>
          <w14:ligatures w14:val="none"/>
        </w:rPr>
        <w:t>: Establish mechanisms to monitor and enforce compliance with accessibility standards, ensuring that all transportation services are accessible.</w:t>
      </w:r>
      <w:r>
        <w:rPr>
          <w:rFonts w:ascii="Abadi" w:eastAsia="Times New Roman" w:hAnsi="Abadi" w:cs="Times New Roman"/>
          <w:kern w:val="0"/>
          <w:sz w:val="28"/>
          <w:szCs w:val="28"/>
          <w:lang w:eastAsia="en-AE"/>
          <w14:ligatures w14:val="none"/>
        </w:rPr>
        <w:br/>
      </w:r>
    </w:p>
    <w:p w14:paraId="01F624CF" w14:textId="77777777" w:rsidR="00C843E1" w:rsidRPr="00504CE3" w:rsidRDefault="00C843E1" w:rsidP="00714F49">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Encourage Sustainable Urban Development</w:t>
      </w:r>
      <w:r w:rsidRPr="00504CE3">
        <w:rPr>
          <w:rFonts w:ascii="Abadi" w:eastAsia="Times New Roman" w:hAnsi="Abadi" w:cs="Times New Roman"/>
          <w:kern w:val="0"/>
          <w:sz w:val="28"/>
          <w:szCs w:val="28"/>
          <w:lang w:eastAsia="en-AE"/>
          <w14:ligatures w14:val="none"/>
        </w:rPr>
        <w:t xml:space="preserve"> Implement policies that encourage sustainable urban development, integrating transportation planning with land use and environmental management. This can reduce urban sprawl and promote sustainable growth.</w:t>
      </w:r>
    </w:p>
    <w:p w14:paraId="5AEECE52"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166E17AE"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Transit-Oriented Development (TOD)</w:t>
      </w:r>
      <w:r w:rsidRPr="00504CE3">
        <w:rPr>
          <w:rFonts w:ascii="Abadi" w:eastAsia="Times New Roman" w:hAnsi="Abadi" w:cs="Times New Roman"/>
          <w:kern w:val="0"/>
          <w:sz w:val="28"/>
          <w:szCs w:val="28"/>
          <w:lang w:eastAsia="en-AE"/>
          <w14:ligatures w14:val="none"/>
        </w:rPr>
        <w:t xml:space="preserve">: Promote transit-oriented development that focuses on creating high-density, mixed-use </w:t>
      </w:r>
      <w:proofErr w:type="spellStart"/>
      <w:r w:rsidRPr="00504CE3">
        <w:rPr>
          <w:rFonts w:ascii="Abadi" w:eastAsia="Times New Roman" w:hAnsi="Abadi" w:cs="Times New Roman"/>
          <w:kern w:val="0"/>
          <w:sz w:val="28"/>
          <w:szCs w:val="28"/>
          <w:lang w:eastAsia="en-AE"/>
          <w14:ligatures w14:val="none"/>
        </w:rPr>
        <w:t>neighborhoods</w:t>
      </w:r>
      <w:proofErr w:type="spellEnd"/>
      <w:r w:rsidRPr="00504CE3">
        <w:rPr>
          <w:rFonts w:ascii="Abadi" w:eastAsia="Times New Roman" w:hAnsi="Abadi" w:cs="Times New Roman"/>
          <w:kern w:val="0"/>
          <w:sz w:val="28"/>
          <w:szCs w:val="28"/>
          <w:lang w:eastAsia="en-AE"/>
          <w14:ligatures w14:val="none"/>
        </w:rPr>
        <w:t xml:space="preserve"> around public transport hubs.</w:t>
      </w:r>
    </w:p>
    <w:p w14:paraId="188F2A4E"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Green Building Standards</w:t>
      </w:r>
      <w:r w:rsidRPr="00504CE3">
        <w:rPr>
          <w:rFonts w:ascii="Abadi" w:eastAsia="Times New Roman" w:hAnsi="Abadi" w:cs="Times New Roman"/>
          <w:kern w:val="0"/>
          <w:sz w:val="28"/>
          <w:szCs w:val="28"/>
          <w:lang w:eastAsia="en-AE"/>
          <w14:ligatures w14:val="none"/>
        </w:rPr>
        <w:t>: Enforce green building standards for new developments, ensuring they are energy-efficient and environmentally friendly.</w:t>
      </w:r>
    </w:p>
    <w:p w14:paraId="4756BFBD"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Urban Green Spaces</w:t>
      </w:r>
      <w:r w:rsidRPr="00504CE3">
        <w:rPr>
          <w:rFonts w:ascii="Abadi" w:eastAsia="Times New Roman" w:hAnsi="Abadi" w:cs="Times New Roman"/>
          <w:kern w:val="0"/>
          <w:sz w:val="28"/>
          <w:szCs w:val="28"/>
          <w:lang w:eastAsia="en-AE"/>
          <w14:ligatures w14:val="none"/>
        </w:rPr>
        <w:t>: Mandate the inclusion of green spaces in urban planning to improve air quality and provide recreational areas for residents.</w:t>
      </w:r>
      <w:r>
        <w:rPr>
          <w:rFonts w:ascii="Abadi" w:eastAsia="Times New Roman" w:hAnsi="Abadi" w:cs="Times New Roman"/>
          <w:kern w:val="0"/>
          <w:sz w:val="28"/>
          <w:szCs w:val="28"/>
          <w:lang w:eastAsia="en-AE"/>
          <w14:ligatures w14:val="none"/>
        </w:rPr>
        <w:br/>
      </w:r>
    </w:p>
    <w:p w14:paraId="6606817C" w14:textId="77777777" w:rsidR="00C843E1" w:rsidRPr="00504CE3" w:rsidRDefault="00C843E1" w:rsidP="00714F49">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Support Local and Regional Connectivity</w:t>
      </w:r>
      <w:r w:rsidRPr="00504CE3">
        <w:rPr>
          <w:rFonts w:ascii="Abadi" w:eastAsia="Times New Roman" w:hAnsi="Abadi" w:cs="Times New Roman"/>
          <w:kern w:val="0"/>
          <w:sz w:val="28"/>
          <w:szCs w:val="28"/>
          <w:lang w:eastAsia="en-AE"/>
          <w14:ligatures w14:val="none"/>
        </w:rPr>
        <w:t xml:space="preserve"> Develop policies that improve local and regional connectivity, enhancing access to transportation services and supporting economic development in underserved areas.</w:t>
      </w:r>
    </w:p>
    <w:p w14:paraId="22A26B5C"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4BFD5ED2"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Rural Transport Programs</w:t>
      </w:r>
      <w:r w:rsidRPr="00504CE3">
        <w:rPr>
          <w:rFonts w:ascii="Abadi" w:eastAsia="Times New Roman" w:hAnsi="Abadi" w:cs="Times New Roman"/>
          <w:kern w:val="0"/>
          <w:sz w:val="28"/>
          <w:szCs w:val="28"/>
          <w:lang w:eastAsia="en-AE"/>
          <w14:ligatures w14:val="none"/>
        </w:rPr>
        <w:t xml:space="preserve">: Implement programs that improve transport services in rural areas, connecting them to urban </w:t>
      </w:r>
      <w:proofErr w:type="spellStart"/>
      <w:r w:rsidRPr="00504CE3">
        <w:rPr>
          <w:rFonts w:ascii="Abadi" w:eastAsia="Times New Roman" w:hAnsi="Abadi" w:cs="Times New Roman"/>
          <w:kern w:val="0"/>
          <w:sz w:val="28"/>
          <w:szCs w:val="28"/>
          <w:lang w:eastAsia="en-AE"/>
          <w14:ligatures w14:val="none"/>
        </w:rPr>
        <w:t>centers</w:t>
      </w:r>
      <w:proofErr w:type="spellEnd"/>
      <w:r w:rsidRPr="00504CE3">
        <w:rPr>
          <w:rFonts w:ascii="Abadi" w:eastAsia="Times New Roman" w:hAnsi="Abadi" w:cs="Times New Roman"/>
          <w:kern w:val="0"/>
          <w:sz w:val="28"/>
          <w:szCs w:val="28"/>
          <w:lang w:eastAsia="en-AE"/>
          <w14:ligatures w14:val="none"/>
        </w:rPr>
        <w:t xml:space="preserve"> and essential services.</w:t>
      </w:r>
    </w:p>
    <w:p w14:paraId="522B732F"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Regional Transport Plans</w:t>
      </w:r>
      <w:r w:rsidRPr="00504CE3">
        <w:rPr>
          <w:rFonts w:ascii="Abadi" w:eastAsia="Times New Roman" w:hAnsi="Abadi" w:cs="Times New Roman"/>
          <w:kern w:val="0"/>
          <w:sz w:val="28"/>
          <w:szCs w:val="28"/>
          <w:lang w:eastAsia="en-AE"/>
          <w14:ligatures w14:val="none"/>
        </w:rPr>
        <w:t>: Develop regional transport plans that address the specific needs of different regions, promoting balanced and equitable development.</w:t>
      </w:r>
    </w:p>
    <w:p w14:paraId="67EEA432" w14:textId="77777777" w:rsidR="00C843E1" w:rsidRPr="00504CE3" w:rsidRDefault="00C843E1" w:rsidP="00714F49">
      <w:pPr>
        <w:numPr>
          <w:ilvl w:val="1"/>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Subsidized Transport Services</w:t>
      </w:r>
      <w:r w:rsidRPr="00504CE3">
        <w:rPr>
          <w:rFonts w:ascii="Abadi" w:eastAsia="Times New Roman" w:hAnsi="Abadi" w:cs="Times New Roman"/>
          <w:kern w:val="0"/>
          <w:sz w:val="28"/>
          <w:szCs w:val="28"/>
          <w:lang w:eastAsia="en-AE"/>
          <w14:ligatures w14:val="none"/>
        </w:rPr>
        <w:t>: Provide subsidies for transport services in underserved areas, making them more affordable and accessible for residents.</w:t>
      </w:r>
      <w:r>
        <w:rPr>
          <w:rFonts w:ascii="Abadi" w:eastAsia="Times New Roman" w:hAnsi="Abadi" w:cs="Times New Roman"/>
          <w:kern w:val="0"/>
          <w:sz w:val="28"/>
          <w:szCs w:val="28"/>
          <w:lang w:eastAsia="en-AE"/>
          <w14:ligatures w14:val="none"/>
        </w:rPr>
        <w:br/>
      </w:r>
    </w:p>
    <w:p w14:paraId="491DEF00" w14:textId="77777777" w:rsidR="00C843E1" w:rsidRPr="00504CE3" w:rsidRDefault="00C843E1" w:rsidP="00714F49">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Promote Community-Based Transport Solutions</w:t>
      </w:r>
      <w:r w:rsidRPr="00504CE3">
        <w:rPr>
          <w:rFonts w:ascii="Abadi" w:eastAsia="Times New Roman" w:hAnsi="Abadi" w:cs="Times New Roman"/>
          <w:kern w:val="0"/>
          <w:sz w:val="28"/>
          <w:szCs w:val="28"/>
          <w:lang w:eastAsia="en-AE"/>
          <w14:ligatures w14:val="none"/>
        </w:rPr>
        <w:t xml:space="preserve"> Encourage community-based transport solutions that address local mobility needs and empower communities to develop their own transportation services.</w:t>
      </w:r>
    </w:p>
    <w:p w14:paraId="1C66AEDD"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2A4F224A" w14:textId="77777777" w:rsidR="00C843E1" w:rsidRPr="00504CE3" w:rsidRDefault="00C843E1" w:rsidP="00714F49">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Community Transport Funds</w:t>
      </w:r>
      <w:r w:rsidRPr="00504CE3">
        <w:rPr>
          <w:rFonts w:ascii="Abadi" w:eastAsia="Times New Roman" w:hAnsi="Abadi" w:cs="Times New Roman"/>
          <w:kern w:val="0"/>
          <w:sz w:val="28"/>
          <w:szCs w:val="28"/>
          <w:lang w:eastAsia="en-AE"/>
          <w14:ligatures w14:val="none"/>
        </w:rPr>
        <w:t>: Establish community transport funds that provide grants and loans for community-based transport projects.</w:t>
      </w:r>
    </w:p>
    <w:p w14:paraId="38E327BB" w14:textId="77777777" w:rsidR="00C843E1" w:rsidRPr="00504CE3" w:rsidRDefault="00C843E1" w:rsidP="00714F49">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Cooperative Transport Services</w:t>
      </w:r>
      <w:r w:rsidRPr="00504CE3">
        <w:rPr>
          <w:rFonts w:ascii="Abadi" w:eastAsia="Times New Roman" w:hAnsi="Abadi" w:cs="Times New Roman"/>
          <w:kern w:val="0"/>
          <w:sz w:val="28"/>
          <w:szCs w:val="28"/>
          <w:lang w:eastAsia="en-AE"/>
          <w14:ligatures w14:val="none"/>
        </w:rPr>
        <w:t>: Support the development of cooperative transport services, such as community shuttles and ride-sharing programs.</w:t>
      </w:r>
    </w:p>
    <w:p w14:paraId="7D780945" w14:textId="77777777" w:rsidR="00C843E1" w:rsidRPr="00504CE3" w:rsidRDefault="00C843E1" w:rsidP="00714F49">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Local Transport Committees</w:t>
      </w:r>
      <w:r w:rsidRPr="00504CE3">
        <w:rPr>
          <w:rFonts w:ascii="Abadi" w:eastAsia="Times New Roman" w:hAnsi="Abadi" w:cs="Times New Roman"/>
          <w:kern w:val="0"/>
          <w:sz w:val="28"/>
          <w:szCs w:val="28"/>
          <w:lang w:eastAsia="en-AE"/>
          <w14:ligatures w14:val="none"/>
        </w:rPr>
        <w:t>: Create local transport committees that involve community members in transportation planning and decision-making, ensuring that services meet their needs.</w:t>
      </w:r>
    </w:p>
    <w:p w14:paraId="0108A231" w14:textId="77777777" w:rsidR="00C843E1" w:rsidRPr="00504CE3" w:rsidRDefault="00C843E1" w:rsidP="00C843E1">
      <w:pPr>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br w:type="page"/>
      </w:r>
    </w:p>
    <w:p w14:paraId="4342EAAC" w14:textId="0EFFE5C2" w:rsidR="00C843E1" w:rsidRPr="007D27F2" w:rsidRDefault="00C843E1" w:rsidP="00714F49">
      <w:pPr>
        <w:pStyle w:val="Heading1"/>
        <w:numPr>
          <w:ilvl w:val="0"/>
          <w:numId w:val="65"/>
        </w:numPr>
        <w:pBdr>
          <w:bottom w:val="single" w:sz="4" w:space="1" w:color="auto"/>
        </w:pBdr>
      </w:pPr>
      <w:bookmarkStart w:id="44" w:name="_Toc169700294"/>
      <w:r w:rsidRPr="007D27F2">
        <w:lastRenderedPageBreak/>
        <w:t>Success Drivers</w:t>
      </w:r>
      <w:bookmarkEnd w:id="44"/>
      <w:r w:rsidRPr="007D27F2">
        <w:br/>
      </w:r>
    </w:p>
    <w:p w14:paraId="79319D27" w14:textId="77777777" w:rsidR="00C843E1" w:rsidRPr="00504CE3" w:rsidRDefault="00C843E1" w:rsidP="00714F49">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Strong Political Will and Commitment</w:t>
      </w:r>
      <w:r w:rsidRPr="00504CE3">
        <w:rPr>
          <w:rFonts w:ascii="Abadi" w:eastAsia="Times New Roman" w:hAnsi="Abadi" w:cs="Times New Roman"/>
          <w:kern w:val="0"/>
          <w:sz w:val="28"/>
          <w:szCs w:val="28"/>
          <w:lang w:eastAsia="en-AE"/>
          <w14:ligatures w14:val="none"/>
        </w:rPr>
        <w:t xml:space="preserve"> A strong political will and commitment from the Palestinian leadership are crucial for the successful implementation of transportation initiatives. This includes prioritizing transportation development, allocating sufficient resources, and ensuring continuous support for long-term projects.</w:t>
      </w:r>
    </w:p>
    <w:p w14:paraId="7F66D035"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264E88F3"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Government Endorsement</w:t>
      </w:r>
      <w:r w:rsidRPr="00504CE3">
        <w:rPr>
          <w:rFonts w:ascii="Abadi" w:eastAsia="Times New Roman" w:hAnsi="Abadi" w:cs="Times New Roman"/>
          <w:kern w:val="0"/>
          <w:sz w:val="28"/>
          <w:szCs w:val="28"/>
          <w:lang w:eastAsia="en-AE"/>
          <w14:ligatures w14:val="none"/>
        </w:rPr>
        <w:t>: Publicly endorsed transportation projects by political leaders can accelerate implementation and gain public support.</w:t>
      </w:r>
    </w:p>
    <w:p w14:paraId="2DE8AA52"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Policy Frameworks</w:t>
      </w:r>
      <w:r w:rsidRPr="00504CE3">
        <w:rPr>
          <w:rFonts w:ascii="Abadi" w:eastAsia="Times New Roman" w:hAnsi="Abadi" w:cs="Times New Roman"/>
          <w:kern w:val="0"/>
          <w:sz w:val="28"/>
          <w:szCs w:val="28"/>
          <w:lang w:eastAsia="en-AE"/>
          <w14:ligatures w14:val="none"/>
        </w:rPr>
        <w:t>: Establish comprehensive policy frameworks that prioritize transportation infrastructure and development in national agendas.</w:t>
      </w:r>
    </w:p>
    <w:p w14:paraId="51DACFAC"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Resource Allocation</w:t>
      </w:r>
      <w:r w:rsidRPr="00504CE3">
        <w:rPr>
          <w:rFonts w:ascii="Abadi" w:eastAsia="Times New Roman" w:hAnsi="Abadi" w:cs="Times New Roman"/>
          <w:kern w:val="0"/>
          <w:sz w:val="28"/>
          <w:szCs w:val="28"/>
          <w:lang w:eastAsia="en-AE"/>
          <w14:ligatures w14:val="none"/>
        </w:rPr>
        <w:t>: Ensure adequate budget allocations and funding for transportation projects, highlighting the government's commitment to improving transportation.</w:t>
      </w:r>
      <w:r>
        <w:rPr>
          <w:rFonts w:ascii="Abadi" w:eastAsia="Times New Roman" w:hAnsi="Abadi" w:cs="Times New Roman"/>
          <w:kern w:val="0"/>
          <w:sz w:val="28"/>
          <w:szCs w:val="28"/>
          <w:lang w:eastAsia="en-AE"/>
          <w14:ligatures w14:val="none"/>
        </w:rPr>
        <w:br/>
      </w:r>
    </w:p>
    <w:p w14:paraId="525DE90D" w14:textId="77777777" w:rsidR="00C843E1" w:rsidRPr="00504CE3" w:rsidRDefault="00C843E1" w:rsidP="00714F49">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Effective Governance and Institutional Frameworks</w:t>
      </w:r>
      <w:r w:rsidRPr="00504CE3">
        <w:rPr>
          <w:rFonts w:ascii="Abadi" w:eastAsia="Times New Roman" w:hAnsi="Abadi" w:cs="Times New Roman"/>
          <w:kern w:val="0"/>
          <w:sz w:val="28"/>
          <w:szCs w:val="28"/>
          <w:lang w:eastAsia="en-AE"/>
          <w14:ligatures w14:val="none"/>
        </w:rPr>
        <w:t xml:space="preserve"> Establishing effective governance and institutional frameworks is essential to coordinate and manage transportation projects efficiently. This includes creating specialized agencies and committees that oversee the planning, implementation, and monitoring of transportation initiatives.</w:t>
      </w:r>
    </w:p>
    <w:p w14:paraId="77C28351"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7C34B455"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National Transportation Authority</w:t>
      </w:r>
      <w:r w:rsidRPr="00504CE3">
        <w:rPr>
          <w:rFonts w:ascii="Abadi" w:eastAsia="Times New Roman" w:hAnsi="Abadi" w:cs="Times New Roman"/>
          <w:kern w:val="0"/>
          <w:sz w:val="28"/>
          <w:szCs w:val="28"/>
          <w:lang w:eastAsia="en-AE"/>
          <w14:ligatures w14:val="none"/>
        </w:rPr>
        <w:t>: Create a dedicated national transportation authority to oversee all transportation-related activities, ensuring coherence and efficiency.</w:t>
      </w:r>
    </w:p>
    <w:p w14:paraId="0CF70F1A"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Interagency Coordination</w:t>
      </w:r>
      <w:r w:rsidRPr="00504CE3">
        <w:rPr>
          <w:rFonts w:ascii="Abadi" w:eastAsia="Times New Roman" w:hAnsi="Abadi" w:cs="Times New Roman"/>
          <w:kern w:val="0"/>
          <w:sz w:val="28"/>
          <w:szCs w:val="28"/>
          <w:lang w:eastAsia="en-AE"/>
          <w14:ligatures w14:val="none"/>
        </w:rPr>
        <w:t>: Foster collaboration between different governmental agencies, such as urban planning, environmental protection, and transportation.</w:t>
      </w:r>
    </w:p>
    <w:p w14:paraId="7D0B1369"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Transparent Procedures</w:t>
      </w:r>
      <w:r w:rsidRPr="00504CE3">
        <w:rPr>
          <w:rFonts w:ascii="Abadi" w:eastAsia="Times New Roman" w:hAnsi="Abadi" w:cs="Times New Roman"/>
          <w:kern w:val="0"/>
          <w:sz w:val="28"/>
          <w:szCs w:val="28"/>
          <w:lang w:eastAsia="en-AE"/>
          <w14:ligatures w14:val="none"/>
        </w:rPr>
        <w:t>: Develop transparent procedures and accountability mechanisms to ensure efficient use of resources and timely project completion.</w:t>
      </w:r>
      <w:r>
        <w:rPr>
          <w:rFonts w:ascii="Abadi" w:eastAsia="Times New Roman" w:hAnsi="Abadi" w:cs="Times New Roman"/>
          <w:kern w:val="0"/>
          <w:sz w:val="28"/>
          <w:szCs w:val="28"/>
          <w:lang w:eastAsia="en-AE"/>
          <w14:ligatures w14:val="none"/>
        </w:rPr>
        <w:br/>
      </w:r>
    </w:p>
    <w:p w14:paraId="2CF4A17A" w14:textId="77777777" w:rsidR="00C843E1" w:rsidRPr="00504CE3" w:rsidRDefault="00C843E1" w:rsidP="00714F49">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Public-Private Partnerships and Collaboration</w:t>
      </w:r>
      <w:r w:rsidRPr="00504CE3">
        <w:rPr>
          <w:rFonts w:ascii="Abadi" w:eastAsia="Times New Roman" w:hAnsi="Abadi" w:cs="Times New Roman"/>
          <w:kern w:val="0"/>
          <w:sz w:val="28"/>
          <w:szCs w:val="28"/>
          <w:lang w:eastAsia="en-AE"/>
          <w14:ligatures w14:val="none"/>
        </w:rPr>
        <w:t xml:space="preserve"> Encouraging public-private partnerships (PPPs) can bring in private sector expertise, funding, and innovation, accelerating transportation infrastructure development. </w:t>
      </w:r>
      <w:r w:rsidRPr="00504CE3">
        <w:rPr>
          <w:rFonts w:ascii="Abadi" w:eastAsia="Times New Roman" w:hAnsi="Abadi" w:cs="Times New Roman"/>
          <w:kern w:val="0"/>
          <w:sz w:val="28"/>
          <w:szCs w:val="28"/>
          <w:lang w:eastAsia="en-AE"/>
          <w14:ligatures w14:val="none"/>
        </w:rPr>
        <w:lastRenderedPageBreak/>
        <w:t>Collaboration between the public and private sectors is key to overcoming financial and technical challenges.</w:t>
      </w:r>
    </w:p>
    <w:p w14:paraId="3FE38263"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160DEB3B"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PPP Legislation</w:t>
      </w:r>
      <w:r w:rsidRPr="00504CE3">
        <w:rPr>
          <w:rFonts w:ascii="Abadi" w:eastAsia="Times New Roman" w:hAnsi="Abadi" w:cs="Times New Roman"/>
          <w:kern w:val="0"/>
          <w:sz w:val="28"/>
          <w:szCs w:val="28"/>
          <w:lang w:eastAsia="en-AE"/>
          <w14:ligatures w14:val="none"/>
        </w:rPr>
        <w:t>: Implement legislation that facilitates PPPs, providing a clear framework for private sector involvement in transportation projects.</w:t>
      </w:r>
    </w:p>
    <w:p w14:paraId="2F05F30D"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Incentives for Private Investment</w:t>
      </w:r>
      <w:r w:rsidRPr="00504CE3">
        <w:rPr>
          <w:rFonts w:ascii="Abadi" w:eastAsia="Times New Roman" w:hAnsi="Abadi" w:cs="Times New Roman"/>
          <w:kern w:val="0"/>
          <w:sz w:val="28"/>
          <w:szCs w:val="28"/>
          <w:lang w:eastAsia="en-AE"/>
          <w14:ligatures w14:val="none"/>
        </w:rPr>
        <w:t>: Offer incentives such as tax breaks and subsidies to attract private investors into the transportation sector.</w:t>
      </w:r>
    </w:p>
    <w:p w14:paraId="124A118B"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Joint Ventures</w:t>
      </w:r>
      <w:r w:rsidRPr="00504CE3">
        <w:rPr>
          <w:rFonts w:ascii="Abadi" w:eastAsia="Times New Roman" w:hAnsi="Abadi" w:cs="Times New Roman"/>
          <w:kern w:val="0"/>
          <w:sz w:val="28"/>
          <w:szCs w:val="28"/>
          <w:lang w:eastAsia="en-AE"/>
          <w14:ligatures w14:val="none"/>
        </w:rPr>
        <w:t>: Promote joint ventures between public entities and private companies to share risks and benefits in transportation projects.</w:t>
      </w:r>
      <w:r>
        <w:rPr>
          <w:rFonts w:ascii="Abadi" w:eastAsia="Times New Roman" w:hAnsi="Abadi" w:cs="Times New Roman"/>
          <w:kern w:val="0"/>
          <w:sz w:val="28"/>
          <w:szCs w:val="28"/>
          <w:lang w:eastAsia="en-AE"/>
          <w14:ligatures w14:val="none"/>
        </w:rPr>
        <w:br/>
      </w:r>
    </w:p>
    <w:p w14:paraId="3E8FB07A" w14:textId="77777777" w:rsidR="00C843E1" w:rsidRPr="00504CE3" w:rsidRDefault="00C843E1" w:rsidP="00714F49">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Community Engagement and Support</w:t>
      </w:r>
      <w:r w:rsidRPr="00504CE3">
        <w:rPr>
          <w:rFonts w:ascii="Abadi" w:eastAsia="Times New Roman" w:hAnsi="Abadi" w:cs="Times New Roman"/>
          <w:kern w:val="0"/>
          <w:sz w:val="28"/>
          <w:szCs w:val="28"/>
          <w:lang w:eastAsia="en-AE"/>
          <w14:ligatures w14:val="none"/>
        </w:rPr>
        <w:t xml:space="preserve"> Engaging local communities in the planning and implementation of transportation projects ensures that these initiatives meet the actual needs of the population. Community support and participation are vital for the success and sustainability of transportation projects.</w:t>
      </w:r>
    </w:p>
    <w:p w14:paraId="29720DE4"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178BA7F1"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 Consultations</w:t>
      </w:r>
      <w:r w:rsidRPr="00504CE3">
        <w:rPr>
          <w:rFonts w:ascii="Abadi" w:eastAsia="Times New Roman" w:hAnsi="Abadi" w:cs="Times New Roman"/>
          <w:kern w:val="0"/>
          <w:sz w:val="28"/>
          <w:szCs w:val="28"/>
          <w:lang w:eastAsia="en-AE"/>
          <w14:ligatures w14:val="none"/>
        </w:rPr>
        <w:t>: Conduct public consultations and workshops to gather input and feedback from communities on transportation plans.</w:t>
      </w:r>
    </w:p>
    <w:p w14:paraId="63B6804C"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Local Committees</w:t>
      </w:r>
      <w:r w:rsidRPr="00504CE3">
        <w:rPr>
          <w:rFonts w:ascii="Abadi" w:eastAsia="Times New Roman" w:hAnsi="Abadi" w:cs="Times New Roman"/>
          <w:kern w:val="0"/>
          <w:sz w:val="28"/>
          <w:szCs w:val="28"/>
          <w:lang w:eastAsia="en-AE"/>
          <w14:ligatures w14:val="none"/>
        </w:rPr>
        <w:t>: Establish local transportation committees that include community representatives to participate in decision-making processes.</w:t>
      </w:r>
    </w:p>
    <w:p w14:paraId="6B64C2D7"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Awareness Campaigns</w:t>
      </w:r>
      <w:r w:rsidRPr="00504CE3">
        <w:rPr>
          <w:rFonts w:ascii="Abadi" w:eastAsia="Times New Roman" w:hAnsi="Abadi" w:cs="Times New Roman"/>
          <w:kern w:val="0"/>
          <w:sz w:val="28"/>
          <w:szCs w:val="28"/>
          <w:lang w:eastAsia="en-AE"/>
          <w14:ligatures w14:val="none"/>
        </w:rPr>
        <w:t>: Launch awareness campaigns to inform communities about the benefits of transportation projects and encourage their involvement.</w:t>
      </w:r>
      <w:r>
        <w:rPr>
          <w:rFonts w:ascii="Abadi" w:eastAsia="Times New Roman" w:hAnsi="Abadi" w:cs="Times New Roman"/>
          <w:kern w:val="0"/>
          <w:sz w:val="28"/>
          <w:szCs w:val="28"/>
          <w:lang w:eastAsia="en-AE"/>
          <w14:ligatures w14:val="none"/>
        </w:rPr>
        <w:br/>
      </w:r>
    </w:p>
    <w:p w14:paraId="1393AD24" w14:textId="77777777" w:rsidR="00C843E1" w:rsidRPr="00504CE3" w:rsidRDefault="00C843E1" w:rsidP="00714F49">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Sustainable and Innovative Technologies</w:t>
      </w:r>
      <w:r w:rsidRPr="00504CE3">
        <w:rPr>
          <w:rFonts w:ascii="Abadi" w:eastAsia="Times New Roman" w:hAnsi="Abadi" w:cs="Times New Roman"/>
          <w:kern w:val="0"/>
          <w:sz w:val="28"/>
          <w:szCs w:val="28"/>
          <w:lang w:eastAsia="en-AE"/>
          <w14:ligatures w14:val="none"/>
        </w:rPr>
        <w:t xml:space="preserve"> Leveraging sustainable and innovative technologies can enhance the efficiency and environmental performance of transportation systems. Investing in cutting-edge technologies ensures that transportation infrastructure is resilient and future-proof.</w:t>
      </w:r>
    </w:p>
    <w:p w14:paraId="2365FB72"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1A6C1530"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Electric and Hybrid Vehicles</w:t>
      </w:r>
      <w:r w:rsidRPr="00504CE3">
        <w:rPr>
          <w:rFonts w:ascii="Abadi" w:eastAsia="Times New Roman" w:hAnsi="Abadi" w:cs="Times New Roman"/>
          <w:kern w:val="0"/>
          <w:sz w:val="28"/>
          <w:szCs w:val="28"/>
          <w:lang w:eastAsia="en-AE"/>
          <w14:ligatures w14:val="none"/>
        </w:rPr>
        <w:t>: Promote the use of electric and hybrid vehicles to reduce emissions and dependence on fossil fuels.</w:t>
      </w:r>
    </w:p>
    <w:p w14:paraId="3F75A4EF"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Smart Traffic Management</w:t>
      </w:r>
      <w:r w:rsidRPr="00504CE3">
        <w:rPr>
          <w:rFonts w:ascii="Abadi" w:eastAsia="Times New Roman" w:hAnsi="Abadi" w:cs="Times New Roman"/>
          <w:kern w:val="0"/>
          <w:sz w:val="28"/>
          <w:szCs w:val="28"/>
          <w:lang w:eastAsia="en-AE"/>
          <w14:ligatures w14:val="none"/>
        </w:rPr>
        <w:t>: Implement smart traffic management systems that use AI and IoT to optimize traffic flow and reduce congestion.</w:t>
      </w:r>
    </w:p>
    <w:p w14:paraId="1F453E24"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Renewable Energy Integration</w:t>
      </w:r>
      <w:r w:rsidRPr="00504CE3">
        <w:rPr>
          <w:rFonts w:ascii="Abadi" w:eastAsia="Times New Roman" w:hAnsi="Abadi" w:cs="Times New Roman"/>
          <w:kern w:val="0"/>
          <w:sz w:val="28"/>
          <w:szCs w:val="28"/>
          <w:lang w:eastAsia="en-AE"/>
          <w14:ligatures w14:val="none"/>
        </w:rPr>
        <w:t>: Integrate renewable energy sources, such as solar and wind power, into transportation infrastructure to enhance sustainability.</w:t>
      </w:r>
      <w:r>
        <w:rPr>
          <w:rFonts w:ascii="Abadi" w:eastAsia="Times New Roman" w:hAnsi="Abadi" w:cs="Times New Roman"/>
          <w:kern w:val="0"/>
          <w:sz w:val="28"/>
          <w:szCs w:val="28"/>
          <w:lang w:eastAsia="en-AE"/>
          <w14:ligatures w14:val="none"/>
        </w:rPr>
        <w:br/>
      </w:r>
    </w:p>
    <w:p w14:paraId="3E6DB256" w14:textId="77777777" w:rsidR="00C843E1" w:rsidRPr="00504CE3" w:rsidRDefault="00C843E1" w:rsidP="00714F49">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Capacity Building and Skill Development</w:t>
      </w:r>
      <w:r w:rsidRPr="00504CE3">
        <w:rPr>
          <w:rFonts w:ascii="Abadi" w:eastAsia="Times New Roman" w:hAnsi="Abadi" w:cs="Times New Roman"/>
          <w:kern w:val="0"/>
          <w:sz w:val="28"/>
          <w:szCs w:val="28"/>
          <w:lang w:eastAsia="en-AE"/>
          <w14:ligatures w14:val="none"/>
        </w:rPr>
        <w:t xml:space="preserve"> Building the capacity and skills of transportation professionals is essential for the successful planning, implementation, and maintenance of transportation projects. This includes training programs, technical education, and knowledge transfer initiatives.</w:t>
      </w:r>
    </w:p>
    <w:p w14:paraId="115F5D1E"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12841381"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Training Programs</w:t>
      </w:r>
      <w:r w:rsidRPr="00504CE3">
        <w:rPr>
          <w:rFonts w:ascii="Abadi" w:eastAsia="Times New Roman" w:hAnsi="Abadi" w:cs="Times New Roman"/>
          <w:kern w:val="0"/>
          <w:sz w:val="28"/>
          <w:szCs w:val="28"/>
          <w:lang w:eastAsia="en-AE"/>
          <w14:ligatures w14:val="none"/>
        </w:rPr>
        <w:t>: Develop specialized training programs for transportation planners, engineers, and technicians to enhance their skills.</w:t>
      </w:r>
    </w:p>
    <w:p w14:paraId="6FECF9E7"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Technical Education</w:t>
      </w:r>
      <w:r w:rsidRPr="00504CE3">
        <w:rPr>
          <w:rFonts w:ascii="Abadi" w:eastAsia="Times New Roman" w:hAnsi="Abadi" w:cs="Times New Roman"/>
          <w:kern w:val="0"/>
          <w:sz w:val="28"/>
          <w:szCs w:val="28"/>
          <w:lang w:eastAsia="en-AE"/>
          <w14:ligatures w14:val="none"/>
        </w:rPr>
        <w:t>: Support technical education institutions that offer courses in transportation engineering and management.</w:t>
      </w:r>
    </w:p>
    <w:p w14:paraId="713BFC0A"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Knowledge Exchange</w:t>
      </w:r>
      <w:r w:rsidRPr="00504CE3">
        <w:rPr>
          <w:rFonts w:ascii="Abadi" w:eastAsia="Times New Roman" w:hAnsi="Abadi" w:cs="Times New Roman"/>
          <w:kern w:val="0"/>
          <w:sz w:val="28"/>
          <w:szCs w:val="28"/>
          <w:lang w:eastAsia="en-AE"/>
          <w14:ligatures w14:val="none"/>
        </w:rPr>
        <w:t>: Facilitate knowledge exchange programs with international experts and institutions to bring in global best practices.</w:t>
      </w:r>
      <w:r>
        <w:rPr>
          <w:rFonts w:ascii="Abadi" w:eastAsia="Times New Roman" w:hAnsi="Abadi" w:cs="Times New Roman"/>
          <w:kern w:val="0"/>
          <w:sz w:val="28"/>
          <w:szCs w:val="28"/>
          <w:lang w:eastAsia="en-AE"/>
          <w14:ligatures w14:val="none"/>
        </w:rPr>
        <w:br/>
      </w:r>
    </w:p>
    <w:p w14:paraId="254105D8" w14:textId="77777777" w:rsidR="00C843E1" w:rsidRPr="00504CE3" w:rsidRDefault="00C843E1" w:rsidP="00714F49">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Financial Sustainability and Diversified Funding Sources</w:t>
      </w:r>
      <w:r w:rsidRPr="00504CE3">
        <w:rPr>
          <w:rFonts w:ascii="Abadi" w:eastAsia="Times New Roman" w:hAnsi="Abadi" w:cs="Times New Roman"/>
          <w:kern w:val="0"/>
          <w:sz w:val="28"/>
          <w:szCs w:val="28"/>
          <w:lang w:eastAsia="en-AE"/>
          <w14:ligatures w14:val="none"/>
        </w:rPr>
        <w:t xml:space="preserve"> Ensuring financial sustainability through diversified funding sources is crucial for the long-term success of transportation projects. This includes exploring various funding mechanisms such as government budgets, private investments, international aid, and innovative financing solutions.</w:t>
      </w:r>
    </w:p>
    <w:p w14:paraId="4A89ECD6"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284F9E84"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Government Funding</w:t>
      </w:r>
      <w:r w:rsidRPr="00504CE3">
        <w:rPr>
          <w:rFonts w:ascii="Abadi" w:eastAsia="Times New Roman" w:hAnsi="Abadi" w:cs="Times New Roman"/>
          <w:kern w:val="0"/>
          <w:sz w:val="28"/>
          <w:szCs w:val="28"/>
          <w:lang w:eastAsia="en-AE"/>
          <w14:ligatures w14:val="none"/>
        </w:rPr>
        <w:t>: Secure stable and long-term government funding for key transportation projects through budget allocations.</w:t>
      </w:r>
    </w:p>
    <w:p w14:paraId="11810074"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International Aid</w:t>
      </w:r>
      <w:r w:rsidRPr="00504CE3">
        <w:rPr>
          <w:rFonts w:ascii="Abadi" w:eastAsia="Times New Roman" w:hAnsi="Abadi" w:cs="Times New Roman"/>
          <w:kern w:val="0"/>
          <w:sz w:val="28"/>
          <w:szCs w:val="28"/>
          <w:lang w:eastAsia="en-AE"/>
          <w14:ligatures w14:val="none"/>
        </w:rPr>
        <w:t>: Attract international aid and grants from organizations such as the World Bank, IMF, and regional development banks.</w:t>
      </w:r>
    </w:p>
    <w:p w14:paraId="1CFB1518"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Innovative Financing</w:t>
      </w:r>
      <w:r w:rsidRPr="00504CE3">
        <w:rPr>
          <w:rFonts w:ascii="Abadi" w:eastAsia="Times New Roman" w:hAnsi="Abadi" w:cs="Times New Roman"/>
          <w:kern w:val="0"/>
          <w:sz w:val="28"/>
          <w:szCs w:val="28"/>
          <w:lang w:eastAsia="en-AE"/>
          <w14:ligatures w14:val="none"/>
        </w:rPr>
        <w:t>: Utilize innovative financing mechanisms such as green bonds, public-private partnerships, and crowdfunding for specific projects.</w:t>
      </w:r>
      <w:r>
        <w:rPr>
          <w:rFonts w:ascii="Abadi" w:eastAsia="Times New Roman" w:hAnsi="Abadi" w:cs="Times New Roman"/>
          <w:kern w:val="0"/>
          <w:sz w:val="28"/>
          <w:szCs w:val="28"/>
          <w:lang w:eastAsia="en-AE"/>
          <w14:ligatures w14:val="none"/>
        </w:rPr>
        <w:br/>
      </w:r>
    </w:p>
    <w:p w14:paraId="676500F9" w14:textId="77777777" w:rsidR="00C843E1" w:rsidRPr="00504CE3" w:rsidRDefault="00C843E1" w:rsidP="00714F49">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 xml:space="preserve">Data-Driven </w:t>
      </w:r>
      <w:proofErr w:type="gramStart"/>
      <w:r w:rsidRPr="00504CE3">
        <w:rPr>
          <w:rFonts w:ascii="Abadi" w:eastAsia="Times New Roman" w:hAnsi="Abadi" w:cs="Times New Roman"/>
          <w:b/>
          <w:bCs/>
          <w:kern w:val="0"/>
          <w:sz w:val="28"/>
          <w:szCs w:val="28"/>
          <w:lang w:eastAsia="en-AE"/>
          <w14:ligatures w14:val="none"/>
        </w:rPr>
        <w:t>Decision Making</w:t>
      </w:r>
      <w:proofErr w:type="gramEnd"/>
      <w:r w:rsidRPr="00504CE3">
        <w:rPr>
          <w:rFonts w:ascii="Abadi" w:eastAsia="Times New Roman" w:hAnsi="Abadi" w:cs="Times New Roman"/>
          <w:kern w:val="0"/>
          <w:sz w:val="28"/>
          <w:szCs w:val="28"/>
          <w:lang w:eastAsia="en-AE"/>
          <w14:ligatures w14:val="none"/>
        </w:rPr>
        <w:t xml:space="preserve"> Utilizing data and analytics for informed decision-making can significantly improve the planning, management, </w:t>
      </w:r>
      <w:r w:rsidRPr="00504CE3">
        <w:rPr>
          <w:rFonts w:ascii="Abadi" w:eastAsia="Times New Roman" w:hAnsi="Abadi" w:cs="Times New Roman"/>
          <w:kern w:val="0"/>
          <w:sz w:val="28"/>
          <w:szCs w:val="28"/>
          <w:lang w:eastAsia="en-AE"/>
          <w14:ligatures w14:val="none"/>
        </w:rPr>
        <w:lastRenderedPageBreak/>
        <w:t>and operation of transportation systems. Data-driven approaches ensure that decisions are based on accurate information and can be adjusted as needed.</w:t>
      </w:r>
    </w:p>
    <w:p w14:paraId="28E346B2"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321BE645"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Traffic Data Analytics</w:t>
      </w:r>
      <w:r w:rsidRPr="00504CE3">
        <w:rPr>
          <w:rFonts w:ascii="Abadi" w:eastAsia="Times New Roman" w:hAnsi="Abadi" w:cs="Times New Roman"/>
          <w:kern w:val="0"/>
          <w:sz w:val="28"/>
          <w:szCs w:val="28"/>
          <w:lang w:eastAsia="en-AE"/>
          <w14:ligatures w14:val="none"/>
        </w:rPr>
        <w:t>: Use traffic data analytics to monitor and optimize traffic flow, reducing congestion and improving road safety.</w:t>
      </w:r>
    </w:p>
    <w:p w14:paraId="735DA31B"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Transportation Planning Tools</w:t>
      </w:r>
      <w:r w:rsidRPr="00504CE3">
        <w:rPr>
          <w:rFonts w:ascii="Abadi" w:eastAsia="Times New Roman" w:hAnsi="Abadi" w:cs="Times New Roman"/>
          <w:kern w:val="0"/>
          <w:sz w:val="28"/>
          <w:szCs w:val="28"/>
          <w:lang w:eastAsia="en-AE"/>
          <w14:ligatures w14:val="none"/>
        </w:rPr>
        <w:t>: Implement transportation planning tools that use data to forecast demand, plan routes, and allocate resources efficiently.</w:t>
      </w:r>
    </w:p>
    <w:p w14:paraId="6A472BEE"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Real-Time Monitoring</w:t>
      </w:r>
      <w:r w:rsidRPr="00504CE3">
        <w:rPr>
          <w:rFonts w:ascii="Abadi" w:eastAsia="Times New Roman" w:hAnsi="Abadi" w:cs="Times New Roman"/>
          <w:kern w:val="0"/>
          <w:sz w:val="28"/>
          <w:szCs w:val="28"/>
          <w:lang w:eastAsia="en-AE"/>
          <w14:ligatures w14:val="none"/>
        </w:rPr>
        <w:t>: Establish real-time monitoring systems for transportation infrastructure to identify issues and respond promptly.</w:t>
      </w:r>
      <w:r>
        <w:rPr>
          <w:rFonts w:ascii="Abadi" w:eastAsia="Times New Roman" w:hAnsi="Abadi" w:cs="Times New Roman"/>
          <w:kern w:val="0"/>
          <w:sz w:val="28"/>
          <w:szCs w:val="28"/>
          <w:lang w:eastAsia="en-AE"/>
          <w14:ligatures w14:val="none"/>
        </w:rPr>
        <w:br/>
      </w:r>
    </w:p>
    <w:p w14:paraId="476D43AB" w14:textId="77777777" w:rsidR="00C843E1" w:rsidRPr="00504CE3" w:rsidRDefault="00C843E1" w:rsidP="00714F49">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Environmental and Social Impact Assessments</w:t>
      </w:r>
      <w:r w:rsidRPr="00504CE3">
        <w:rPr>
          <w:rFonts w:ascii="Abadi" w:eastAsia="Times New Roman" w:hAnsi="Abadi" w:cs="Times New Roman"/>
          <w:kern w:val="0"/>
          <w:sz w:val="28"/>
          <w:szCs w:val="28"/>
          <w:lang w:eastAsia="en-AE"/>
          <w14:ligatures w14:val="none"/>
        </w:rPr>
        <w:t xml:space="preserve"> Conducting thorough environmental and social impact assessments ensures that transportation projects are sustainable and socially responsible. These assessments help identify potential negative impacts and develop mitigation strategies.</w:t>
      </w:r>
    </w:p>
    <w:p w14:paraId="45C9DAC7"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6BDACE18"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Environmental Assessments</w:t>
      </w:r>
      <w:r w:rsidRPr="00504CE3">
        <w:rPr>
          <w:rFonts w:ascii="Abadi" w:eastAsia="Times New Roman" w:hAnsi="Abadi" w:cs="Times New Roman"/>
          <w:kern w:val="0"/>
          <w:sz w:val="28"/>
          <w:szCs w:val="28"/>
          <w:lang w:eastAsia="en-AE"/>
          <w14:ligatures w14:val="none"/>
        </w:rPr>
        <w:t>: Carry out environmental impact assessments for all major transportation projects to ensure they meet sustainability standards.</w:t>
      </w:r>
    </w:p>
    <w:p w14:paraId="44216BB3"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Social Impact Studies</w:t>
      </w:r>
      <w:r w:rsidRPr="00504CE3">
        <w:rPr>
          <w:rFonts w:ascii="Abadi" w:eastAsia="Times New Roman" w:hAnsi="Abadi" w:cs="Times New Roman"/>
          <w:kern w:val="0"/>
          <w:sz w:val="28"/>
          <w:szCs w:val="28"/>
          <w:lang w:eastAsia="en-AE"/>
          <w14:ligatures w14:val="none"/>
        </w:rPr>
        <w:t>: Conduct social impact studies to understand how transportation projects affect communities and develop strategies to mitigate any adverse effects.</w:t>
      </w:r>
    </w:p>
    <w:p w14:paraId="512D8AF7" w14:textId="77777777" w:rsidR="00C843E1" w:rsidRPr="00504CE3" w:rsidRDefault="00C843E1" w:rsidP="00714F49">
      <w:pPr>
        <w:numPr>
          <w:ilvl w:val="1"/>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Sustainability Metrics</w:t>
      </w:r>
      <w:r w:rsidRPr="00504CE3">
        <w:rPr>
          <w:rFonts w:ascii="Abadi" w:eastAsia="Times New Roman" w:hAnsi="Abadi" w:cs="Times New Roman"/>
          <w:kern w:val="0"/>
          <w:sz w:val="28"/>
          <w:szCs w:val="28"/>
          <w:lang w:eastAsia="en-AE"/>
          <w14:ligatures w14:val="none"/>
        </w:rPr>
        <w:t>: Develop sustainability metrics to measure the environmental and social performance of transportation projects.</w:t>
      </w:r>
      <w:r>
        <w:rPr>
          <w:rFonts w:ascii="Abadi" w:eastAsia="Times New Roman" w:hAnsi="Abadi" w:cs="Times New Roman"/>
          <w:kern w:val="0"/>
          <w:sz w:val="28"/>
          <w:szCs w:val="28"/>
          <w:lang w:eastAsia="en-AE"/>
          <w14:ligatures w14:val="none"/>
        </w:rPr>
        <w:br/>
      </w:r>
    </w:p>
    <w:p w14:paraId="5B3916DF" w14:textId="77777777" w:rsidR="00C843E1" w:rsidRPr="00504CE3" w:rsidRDefault="00C843E1" w:rsidP="00714F49">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Strong Legal and Regulatory Frameworks</w:t>
      </w:r>
      <w:r w:rsidRPr="00504CE3">
        <w:rPr>
          <w:rFonts w:ascii="Abadi" w:eastAsia="Times New Roman" w:hAnsi="Abadi" w:cs="Times New Roman"/>
          <w:kern w:val="0"/>
          <w:sz w:val="28"/>
          <w:szCs w:val="28"/>
          <w:lang w:eastAsia="en-AE"/>
          <w14:ligatures w14:val="none"/>
        </w:rPr>
        <w:t xml:space="preserve"> Establishing strong legal and regulatory frameworks is essential for the successful implementation and operation of transportation systems. These frameworks provide the necessary guidelines and standards to ensure that transportation projects are implemented effectively and sustainably.</w:t>
      </w:r>
    </w:p>
    <w:p w14:paraId="382F4D7E"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09BCA482" w14:textId="77777777" w:rsidR="00C843E1" w:rsidRPr="00504CE3" w:rsidRDefault="00C843E1" w:rsidP="00714F49">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Comprehensive Transportation Laws</w:t>
      </w:r>
      <w:r w:rsidRPr="00504CE3">
        <w:rPr>
          <w:rFonts w:ascii="Abadi" w:eastAsia="Times New Roman" w:hAnsi="Abadi" w:cs="Times New Roman"/>
          <w:kern w:val="0"/>
          <w:sz w:val="28"/>
          <w:szCs w:val="28"/>
          <w:lang w:eastAsia="en-AE"/>
          <w14:ligatures w14:val="none"/>
        </w:rPr>
        <w:t>: Enact comprehensive transportation laws that cover all aspects of transportation planning, development, and management.</w:t>
      </w:r>
    </w:p>
    <w:p w14:paraId="24FFB884" w14:textId="77777777" w:rsidR="00C843E1" w:rsidRPr="00504CE3" w:rsidRDefault="00C843E1" w:rsidP="00714F49">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Regulatory Standards</w:t>
      </w:r>
      <w:r w:rsidRPr="00504CE3">
        <w:rPr>
          <w:rFonts w:ascii="Abadi" w:eastAsia="Times New Roman" w:hAnsi="Abadi" w:cs="Times New Roman"/>
          <w:kern w:val="0"/>
          <w:sz w:val="28"/>
          <w:szCs w:val="28"/>
          <w:lang w:eastAsia="en-AE"/>
          <w14:ligatures w14:val="none"/>
        </w:rPr>
        <w:t>: Develop and enforce regulatory standards for transportation infrastructure, vehicles, and services to ensure safety and quality.</w:t>
      </w:r>
    </w:p>
    <w:p w14:paraId="015656A8" w14:textId="77777777" w:rsidR="00C843E1" w:rsidRPr="00504CE3" w:rsidRDefault="00C843E1" w:rsidP="00714F49">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Compliance Mechanisms</w:t>
      </w:r>
      <w:r w:rsidRPr="00504CE3">
        <w:rPr>
          <w:rFonts w:ascii="Abadi" w:eastAsia="Times New Roman" w:hAnsi="Abadi" w:cs="Times New Roman"/>
          <w:kern w:val="0"/>
          <w:sz w:val="28"/>
          <w:szCs w:val="28"/>
          <w:lang w:eastAsia="en-AE"/>
          <w14:ligatures w14:val="none"/>
        </w:rPr>
        <w:t>: Establish compliance mechanisms to monitor adherence to legal and regulatory requirements, taking corrective actions when necessary.</w:t>
      </w:r>
    </w:p>
    <w:p w14:paraId="68470F12" w14:textId="77777777" w:rsidR="00C843E1" w:rsidRPr="00504CE3" w:rsidRDefault="00C843E1" w:rsidP="00C843E1">
      <w:pPr>
        <w:rPr>
          <w:rFonts w:ascii="Abadi" w:eastAsia="Times New Roman" w:hAnsi="Abadi" w:cs="Times New Roman"/>
          <w:kern w:val="0"/>
          <w:sz w:val="28"/>
          <w:szCs w:val="28"/>
          <w:lang w:eastAsia="en-AE"/>
          <w14:ligatures w14:val="none"/>
        </w:rPr>
      </w:pPr>
      <w:r w:rsidRPr="00504CE3">
        <w:rPr>
          <w:rFonts w:ascii="Abadi" w:eastAsia="Times New Roman" w:hAnsi="Abadi" w:cs="Times New Roman"/>
          <w:kern w:val="0"/>
          <w:sz w:val="28"/>
          <w:szCs w:val="28"/>
          <w:lang w:eastAsia="en-AE"/>
          <w14:ligatures w14:val="none"/>
        </w:rPr>
        <w:br w:type="page"/>
      </w:r>
    </w:p>
    <w:p w14:paraId="091A0D8B" w14:textId="2CE5FFCB" w:rsidR="00C843E1" w:rsidRPr="00A3530A" w:rsidRDefault="00A3530A" w:rsidP="00A3530A">
      <w:pPr>
        <w:pStyle w:val="Heading1"/>
        <w:pBdr>
          <w:bottom w:val="single" w:sz="4" w:space="1" w:color="auto"/>
        </w:pBdr>
        <w:rPr>
          <w:rFonts w:eastAsia="Times New Roman"/>
          <w:lang w:eastAsia="en-AE"/>
        </w:rPr>
      </w:pPr>
      <w:bookmarkStart w:id="45" w:name="_Toc169700295"/>
      <w:r>
        <w:rPr>
          <w:rFonts w:eastAsia="Times New Roman"/>
          <w:lang w:eastAsia="en-AE"/>
        </w:rPr>
        <w:lastRenderedPageBreak/>
        <w:t xml:space="preserve">10. </w:t>
      </w:r>
      <w:r w:rsidR="00C843E1" w:rsidRPr="00A3530A">
        <w:rPr>
          <w:rFonts w:eastAsia="Times New Roman"/>
          <w:lang w:eastAsia="en-AE"/>
        </w:rPr>
        <w:t>Key Performance Indicators (KPIs)</w:t>
      </w:r>
      <w:bookmarkEnd w:id="45"/>
      <w:r w:rsidR="00C843E1" w:rsidRPr="00A3530A">
        <w:rPr>
          <w:rFonts w:eastAsia="Times New Roman"/>
          <w:lang w:eastAsia="en-AE"/>
        </w:rPr>
        <w:br/>
      </w:r>
    </w:p>
    <w:p w14:paraId="478650EE" w14:textId="77777777" w:rsidR="00C843E1" w:rsidRPr="00504CE3" w:rsidRDefault="00C843E1" w:rsidP="00714F4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Reduction in Traffic Congestion</w:t>
      </w:r>
      <w:r w:rsidRPr="00504CE3">
        <w:rPr>
          <w:rFonts w:ascii="Abadi" w:eastAsia="Times New Roman" w:hAnsi="Abadi" w:cs="Times New Roman"/>
          <w:kern w:val="0"/>
          <w:sz w:val="28"/>
          <w:szCs w:val="28"/>
          <w:lang w:eastAsia="en-AE"/>
          <w14:ligatures w14:val="none"/>
        </w:rPr>
        <w:t xml:space="preserve"> Measure the decrease in traffic congestion levels across major urban areas to assess the effectiveness of transportation management systems and infrastructure improvements.</w:t>
      </w:r>
    </w:p>
    <w:p w14:paraId="06DBA696"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33928017"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Average Commute Time</w:t>
      </w:r>
      <w:r w:rsidRPr="00504CE3">
        <w:rPr>
          <w:rFonts w:ascii="Abadi" w:eastAsia="Times New Roman" w:hAnsi="Abadi" w:cs="Times New Roman"/>
          <w:kern w:val="0"/>
          <w:sz w:val="28"/>
          <w:szCs w:val="28"/>
          <w:lang w:eastAsia="en-AE"/>
          <w14:ligatures w14:val="none"/>
        </w:rPr>
        <w:t>: Track the average commute time during peak hours in cities like Ramallah and Gaza City to gauge improvements in traffic flow.</w:t>
      </w:r>
    </w:p>
    <w:p w14:paraId="1648C3A8"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Traffic Volume Reduction</w:t>
      </w:r>
      <w:r w:rsidRPr="00504CE3">
        <w:rPr>
          <w:rFonts w:ascii="Abadi" w:eastAsia="Times New Roman" w:hAnsi="Abadi" w:cs="Times New Roman"/>
          <w:kern w:val="0"/>
          <w:sz w:val="28"/>
          <w:szCs w:val="28"/>
          <w:lang w:eastAsia="en-AE"/>
          <w14:ligatures w14:val="none"/>
        </w:rPr>
        <w:t xml:space="preserve">: Monitor the reduction in the number of vehicles on key routes </w:t>
      </w:r>
      <w:proofErr w:type="gramStart"/>
      <w:r w:rsidRPr="00504CE3">
        <w:rPr>
          <w:rFonts w:ascii="Abadi" w:eastAsia="Times New Roman" w:hAnsi="Abadi" w:cs="Times New Roman"/>
          <w:kern w:val="0"/>
          <w:sz w:val="28"/>
          <w:szCs w:val="28"/>
          <w:lang w:eastAsia="en-AE"/>
          <w14:ligatures w14:val="none"/>
        </w:rPr>
        <w:t>as a result of</w:t>
      </w:r>
      <w:proofErr w:type="gramEnd"/>
      <w:r w:rsidRPr="00504CE3">
        <w:rPr>
          <w:rFonts w:ascii="Abadi" w:eastAsia="Times New Roman" w:hAnsi="Abadi" w:cs="Times New Roman"/>
          <w:kern w:val="0"/>
          <w:sz w:val="28"/>
          <w:szCs w:val="28"/>
          <w:lang w:eastAsia="en-AE"/>
          <w14:ligatures w14:val="none"/>
        </w:rPr>
        <w:t xml:space="preserve"> implementing public transport solutions and traffic management systems.</w:t>
      </w:r>
    </w:p>
    <w:p w14:paraId="0086BA95"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Incidents of Traffic Jams</w:t>
      </w:r>
      <w:r w:rsidRPr="00504CE3">
        <w:rPr>
          <w:rFonts w:ascii="Abadi" w:eastAsia="Times New Roman" w:hAnsi="Abadi" w:cs="Times New Roman"/>
          <w:kern w:val="0"/>
          <w:sz w:val="28"/>
          <w:szCs w:val="28"/>
          <w:lang w:eastAsia="en-AE"/>
          <w14:ligatures w14:val="none"/>
        </w:rPr>
        <w:t>: Record the frequency and duration of traffic jams to evaluate the impact of traffic management measures.</w:t>
      </w:r>
      <w:r>
        <w:rPr>
          <w:rFonts w:ascii="Abadi" w:eastAsia="Times New Roman" w:hAnsi="Abadi" w:cs="Times New Roman"/>
          <w:kern w:val="0"/>
          <w:sz w:val="28"/>
          <w:szCs w:val="28"/>
          <w:lang w:eastAsia="en-AE"/>
          <w14:ligatures w14:val="none"/>
        </w:rPr>
        <w:br/>
      </w:r>
    </w:p>
    <w:p w14:paraId="4BB0A298" w14:textId="77777777" w:rsidR="00C843E1" w:rsidRPr="00504CE3" w:rsidRDefault="00C843E1" w:rsidP="00714F4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Increase in Public Transportation Usage</w:t>
      </w:r>
      <w:r w:rsidRPr="00504CE3">
        <w:rPr>
          <w:rFonts w:ascii="Abadi" w:eastAsia="Times New Roman" w:hAnsi="Abadi" w:cs="Times New Roman"/>
          <w:kern w:val="0"/>
          <w:sz w:val="28"/>
          <w:szCs w:val="28"/>
          <w:lang w:eastAsia="en-AE"/>
          <w14:ligatures w14:val="none"/>
        </w:rPr>
        <w:t xml:space="preserve"> Evaluate the growth in the number of people using public transportation, reflecting the success of public transit initiatives and accessibility improvements.</w:t>
      </w:r>
    </w:p>
    <w:p w14:paraId="525A9176"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778B44EA"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 Transport Ridership</w:t>
      </w:r>
      <w:r w:rsidRPr="00504CE3">
        <w:rPr>
          <w:rFonts w:ascii="Abadi" w:eastAsia="Times New Roman" w:hAnsi="Abadi" w:cs="Times New Roman"/>
          <w:kern w:val="0"/>
          <w:sz w:val="28"/>
          <w:szCs w:val="28"/>
          <w:lang w:eastAsia="en-AE"/>
          <w14:ligatures w14:val="none"/>
        </w:rPr>
        <w:t xml:space="preserve">: Measure the daily and monthly ridership on buses, trams, and other public transport modes in major urban </w:t>
      </w:r>
      <w:proofErr w:type="spellStart"/>
      <w:r w:rsidRPr="00504CE3">
        <w:rPr>
          <w:rFonts w:ascii="Abadi" w:eastAsia="Times New Roman" w:hAnsi="Abadi" w:cs="Times New Roman"/>
          <w:kern w:val="0"/>
          <w:sz w:val="28"/>
          <w:szCs w:val="28"/>
          <w:lang w:eastAsia="en-AE"/>
          <w14:ligatures w14:val="none"/>
        </w:rPr>
        <w:t>centers</w:t>
      </w:r>
      <w:proofErr w:type="spellEnd"/>
      <w:r w:rsidRPr="00504CE3">
        <w:rPr>
          <w:rFonts w:ascii="Abadi" w:eastAsia="Times New Roman" w:hAnsi="Abadi" w:cs="Times New Roman"/>
          <w:kern w:val="0"/>
          <w:sz w:val="28"/>
          <w:szCs w:val="28"/>
          <w:lang w:eastAsia="en-AE"/>
          <w14:ligatures w14:val="none"/>
        </w:rPr>
        <w:t>.</w:t>
      </w:r>
    </w:p>
    <w:p w14:paraId="34DFB82C"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Subscription Rates</w:t>
      </w:r>
      <w:r w:rsidRPr="00504CE3">
        <w:rPr>
          <w:rFonts w:ascii="Abadi" w:eastAsia="Times New Roman" w:hAnsi="Abadi" w:cs="Times New Roman"/>
          <w:kern w:val="0"/>
          <w:sz w:val="28"/>
          <w:szCs w:val="28"/>
          <w:lang w:eastAsia="en-AE"/>
          <w14:ligatures w14:val="none"/>
        </w:rPr>
        <w:t>: Track the increase in the number of public transport passes or subscriptions issued.</w:t>
      </w:r>
    </w:p>
    <w:p w14:paraId="05A950DF"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Survey Data</w:t>
      </w:r>
      <w:r w:rsidRPr="00504CE3">
        <w:rPr>
          <w:rFonts w:ascii="Abadi" w:eastAsia="Times New Roman" w:hAnsi="Abadi" w:cs="Times New Roman"/>
          <w:kern w:val="0"/>
          <w:sz w:val="28"/>
          <w:szCs w:val="28"/>
          <w:lang w:eastAsia="en-AE"/>
          <w14:ligatures w14:val="none"/>
        </w:rPr>
        <w:t>: Conduct regular surveys to assess public satisfaction with public transport services and identify areas for improvement.</w:t>
      </w:r>
      <w:r>
        <w:rPr>
          <w:rFonts w:ascii="Abadi" w:eastAsia="Times New Roman" w:hAnsi="Abadi" w:cs="Times New Roman"/>
          <w:kern w:val="0"/>
          <w:sz w:val="28"/>
          <w:szCs w:val="28"/>
          <w:lang w:eastAsia="en-AE"/>
          <w14:ligatures w14:val="none"/>
        </w:rPr>
        <w:br/>
      </w:r>
    </w:p>
    <w:p w14:paraId="4B90292B" w14:textId="77777777" w:rsidR="00C843E1" w:rsidRPr="00504CE3" w:rsidRDefault="00C843E1" w:rsidP="00714F4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Adoption Rate of Electric Vehicles (EVs)</w:t>
      </w:r>
      <w:r w:rsidRPr="00504CE3">
        <w:rPr>
          <w:rFonts w:ascii="Abadi" w:eastAsia="Times New Roman" w:hAnsi="Abadi" w:cs="Times New Roman"/>
          <w:kern w:val="0"/>
          <w:sz w:val="28"/>
          <w:szCs w:val="28"/>
          <w:lang w:eastAsia="en-AE"/>
          <w14:ligatures w14:val="none"/>
        </w:rPr>
        <w:t xml:space="preserve"> Monitor the adoption rate of electric vehicles to determine the effectiveness of incentives and infrastructure development for promoting sustainable mobility.</w:t>
      </w:r>
    </w:p>
    <w:p w14:paraId="74882C43"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2716F7C8"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EV Registration Numbers</w:t>
      </w:r>
      <w:r w:rsidRPr="00504CE3">
        <w:rPr>
          <w:rFonts w:ascii="Abadi" w:eastAsia="Times New Roman" w:hAnsi="Abadi" w:cs="Times New Roman"/>
          <w:kern w:val="0"/>
          <w:sz w:val="28"/>
          <w:szCs w:val="28"/>
          <w:lang w:eastAsia="en-AE"/>
          <w14:ligatures w14:val="none"/>
        </w:rPr>
        <w:t>: Track the number of electric vehicles registered annually across Palestine.</w:t>
      </w:r>
    </w:p>
    <w:p w14:paraId="372C8DCC"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Charging Station Usage</w:t>
      </w:r>
      <w:r w:rsidRPr="00504CE3">
        <w:rPr>
          <w:rFonts w:ascii="Abadi" w:eastAsia="Times New Roman" w:hAnsi="Abadi" w:cs="Times New Roman"/>
          <w:kern w:val="0"/>
          <w:sz w:val="28"/>
          <w:szCs w:val="28"/>
          <w:lang w:eastAsia="en-AE"/>
          <w14:ligatures w14:val="none"/>
        </w:rPr>
        <w:t>: Measure the frequency and volume of use at EV charging stations to understand adoption trends and infrastructure needs.</w:t>
      </w:r>
    </w:p>
    <w:p w14:paraId="4348924B"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 Awareness Impact</w:t>
      </w:r>
      <w:r w:rsidRPr="00504CE3">
        <w:rPr>
          <w:rFonts w:ascii="Abadi" w:eastAsia="Times New Roman" w:hAnsi="Abadi" w:cs="Times New Roman"/>
          <w:kern w:val="0"/>
          <w:sz w:val="28"/>
          <w:szCs w:val="28"/>
          <w:lang w:eastAsia="en-AE"/>
          <w14:ligatures w14:val="none"/>
        </w:rPr>
        <w:t>: Assess the impact of awareness campaigns through surveys on public knowledge and attitudes towards EVs.</w:t>
      </w:r>
      <w:r>
        <w:rPr>
          <w:rFonts w:ascii="Abadi" w:eastAsia="Times New Roman" w:hAnsi="Abadi" w:cs="Times New Roman"/>
          <w:kern w:val="0"/>
          <w:sz w:val="28"/>
          <w:szCs w:val="28"/>
          <w:lang w:eastAsia="en-AE"/>
          <w14:ligatures w14:val="none"/>
        </w:rPr>
        <w:br/>
      </w:r>
    </w:p>
    <w:p w14:paraId="52211027" w14:textId="77777777" w:rsidR="00C843E1" w:rsidRPr="00504CE3" w:rsidRDefault="00C843E1" w:rsidP="00714F4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Improvement in Air Quality</w:t>
      </w:r>
      <w:r w:rsidRPr="00504CE3">
        <w:rPr>
          <w:rFonts w:ascii="Abadi" w:eastAsia="Times New Roman" w:hAnsi="Abadi" w:cs="Times New Roman"/>
          <w:kern w:val="0"/>
          <w:sz w:val="28"/>
          <w:szCs w:val="28"/>
          <w:lang w:eastAsia="en-AE"/>
          <w14:ligatures w14:val="none"/>
        </w:rPr>
        <w:t xml:space="preserve"> Track changes in air quality to evaluate the environmental impact of transportation policies and initiatives aimed at reducing emissions.</w:t>
      </w:r>
    </w:p>
    <w:p w14:paraId="597577E4"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0A8549DC"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PM2.5 and PM10 Levels</w:t>
      </w:r>
      <w:r w:rsidRPr="00504CE3">
        <w:rPr>
          <w:rFonts w:ascii="Abadi" w:eastAsia="Times New Roman" w:hAnsi="Abadi" w:cs="Times New Roman"/>
          <w:kern w:val="0"/>
          <w:sz w:val="28"/>
          <w:szCs w:val="28"/>
          <w:lang w:eastAsia="en-AE"/>
          <w14:ligatures w14:val="none"/>
        </w:rPr>
        <w:t>: Measure the concentration of particulate matter in urban areas before and after implementing cleaner transportation solutions.</w:t>
      </w:r>
    </w:p>
    <w:p w14:paraId="366F4335"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CO2 Emissions</w:t>
      </w:r>
      <w:r w:rsidRPr="00504CE3">
        <w:rPr>
          <w:rFonts w:ascii="Abadi" w:eastAsia="Times New Roman" w:hAnsi="Abadi" w:cs="Times New Roman"/>
          <w:kern w:val="0"/>
          <w:sz w:val="28"/>
          <w:szCs w:val="28"/>
          <w:lang w:eastAsia="en-AE"/>
          <w14:ligatures w14:val="none"/>
        </w:rPr>
        <w:t>: Monitor reductions in carbon dioxide emissions attributed to transportation, focusing on areas with high vehicle density.</w:t>
      </w:r>
    </w:p>
    <w:p w14:paraId="65720A44"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Air Quality Index (AQI)</w:t>
      </w:r>
      <w:r w:rsidRPr="00504CE3">
        <w:rPr>
          <w:rFonts w:ascii="Abadi" w:eastAsia="Times New Roman" w:hAnsi="Abadi" w:cs="Times New Roman"/>
          <w:kern w:val="0"/>
          <w:sz w:val="28"/>
          <w:szCs w:val="28"/>
          <w:lang w:eastAsia="en-AE"/>
          <w14:ligatures w14:val="none"/>
        </w:rPr>
        <w:t>: Track the AQI in major cities, aiming for improvements in daily and seasonal air quality readings.</w:t>
      </w:r>
      <w:r>
        <w:rPr>
          <w:rFonts w:ascii="Abadi" w:eastAsia="Times New Roman" w:hAnsi="Abadi" w:cs="Times New Roman"/>
          <w:kern w:val="0"/>
          <w:sz w:val="28"/>
          <w:szCs w:val="28"/>
          <w:lang w:eastAsia="en-AE"/>
          <w14:ligatures w14:val="none"/>
        </w:rPr>
        <w:br/>
      </w:r>
    </w:p>
    <w:p w14:paraId="6300AD84" w14:textId="77777777" w:rsidR="00C843E1" w:rsidRPr="00504CE3" w:rsidRDefault="00C843E1" w:rsidP="00714F4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Expansion of Transportation Infrastructure</w:t>
      </w:r>
      <w:r w:rsidRPr="00504CE3">
        <w:rPr>
          <w:rFonts w:ascii="Abadi" w:eastAsia="Times New Roman" w:hAnsi="Abadi" w:cs="Times New Roman"/>
          <w:kern w:val="0"/>
          <w:sz w:val="28"/>
          <w:szCs w:val="28"/>
          <w:lang w:eastAsia="en-AE"/>
          <w14:ligatures w14:val="none"/>
        </w:rPr>
        <w:t xml:space="preserve"> Measure the growth and enhancement of transportation infrastructure, including roads, public transport networks, and pedestrian facilities.</w:t>
      </w:r>
    </w:p>
    <w:p w14:paraId="2C0D807D"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1D070597"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sidRPr="00504CE3">
        <w:rPr>
          <w:rFonts w:ascii="Abadi" w:eastAsia="Times New Roman" w:hAnsi="Abadi" w:cs="Times New Roman"/>
          <w:b/>
          <w:bCs/>
          <w:kern w:val="0"/>
          <w:sz w:val="28"/>
          <w:szCs w:val="28"/>
          <w:lang w:eastAsia="en-AE"/>
          <w14:ligatures w14:val="none"/>
        </w:rPr>
        <w:t>Kilometers</w:t>
      </w:r>
      <w:proofErr w:type="spellEnd"/>
      <w:r w:rsidRPr="00504CE3">
        <w:rPr>
          <w:rFonts w:ascii="Abadi" w:eastAsia="Times New Roman" w:hAnsi="Abadi" w:cs="Times New Roman"/>
          <w:b/>
          <w:bCs/>
          <w:kern w:val="0"/>
          <w:sz w:val="28"/>
          <w:szCs w:val="28"/>
          <w:lang w:eastAsia="en-AE"/>
          <w14:ligatures w14:val="none"/>
        </w:rPr>
        <w:t xml:space="preserve"> of New Roads</w:t>
      </w:r>
      <w:r w:rsidRPr="00504CE3">
        <w:rPr>
          <w:rFonts w:ascii="Abadi" w:eastAsia="Times New Roman" w:hAnsi="Abadi" w:cs="Times New Roman"/>
          <w:kern w:val="0"/>
          <w:sz w:val="28"/>
          <w:szCs w:val="28"/>
          <w:lang w:eastAsia="en-AE"/>
          <w14:ligatures w14:val="none"/>
        </w:rPr>
        <w:t xml:space="preserve">: Track the number of </w:t>
      </w:r>
      <w:proofErr w:type="spellStart"/>
      <w:r w:rsidRPr="00504CE3">
        <w:rPr>
          <w:rFonts w:ascii="Abadi" w:eastAsia="Times New Roman" w:hAnsi="Abadi" w:cs="Times New Roman"/>
          <w:kern w:val="0"/>
          <w:sz w:val="28"/>
          <w:szCs w:val="28"/>
          <w:lang w:eastAsia="en-AE"/>
          <w14:ligatures w14:val="none"/>
        </w:rPr>
        <w:t>kilometers</w:t>
      </w:r>
      <w:proofErr w:type="spellEnd"/>
      <w:r w:rsidRPr="00504CE3">
        <w:rPr>
          <w:rFonts w:ascii="Abadi" w:eastAsia="Times New Roman" w:hAnsi="Abadi" w:cs="Times New Roman"/>
          <w:kern w:val="0"/>
          <w:sz w:val="28"/>
          <w:szCs w:val="28"/>
          <w:lang w:eastAsia="en-AE"/>
          <w14:ligatures w14:val="none"/>
        </w:rPr>
        <w:t xml:space="preserve"> of new roads constructed or existing roads upgraded.</w:t>
      </w:r>
    </w:p>
    <w:p w14:paraId="316E44F4"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Public Transport Network Coverage</w:t>
      </w:r>
      <w:r w:rsidRPr="00504CE3">
        <w:rPr>
          <w:rFonts w:ascii="Abadi" w:eastAsia="Times New Roman" w:hAnsi="Abadi" w:cs="Times New Roman"/>
          <w:kern w:val="0"/>
          <w:sz w:val="28"/>
          <w:szCs w:val="28"/>
          <w:lang w:eastAsia="en-AE"/>
          <w14:ligatures w14:val="none"/>
        </w:rPr>
        <w:t>: Measure the expansion of bus and tram networks, including the addition of new routes and stations.</w:t>
      </w:r>
    </w:p>
    <w:p w14:paraId="6E5808F9"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Pedestrian and Bicycle Lanes</w:t>
      </w:r>
      <w:r w:rsidRPr="00504CE3">
        <w:rPr>
          <w:rFonts w:ascii="Abadi" w:eastAsia="Times New Roman" w:hAnsi="Abadi" w:cs="Times New Roman"/>
          <w:kern w:val="0"/>
          <w:sz w:val="28"/>
          <w:szCs w:val="28"/>
          <w:lang w:eastAsia="en-AE"/>
          <w14:ligatures w14:val="none"/>
        </w:rPr>
        <w:t>: Monitor the development of pedestrian zones and bicycle lanes in urban areas, promoting non-motorized transport.</w:t>
      </w:r>
    </w:p>
    <w:p w14:paraId="425D2B79" w14:textId="77777777" w:rsidR="00C843E1" w:rsidRPr="00504CE3" w:rsidRDefault="00C843E1" w:rsidP="00714F4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Economic Impact of Transportation Projects</w:t>
      </w:r>
      <w:r w:rsidRPr="00504CE3">
        <w:rPr>
          <w:rFonts w:ascii="Abadi" w:eastAsia="Times New Roman" w:hAnsi="Abadi" w:cs="Times New Roman"/>
          <w:kern w:val="0"/>
          <w:sz w:val="28"/>
          <w:szCs w:val="28"/>
          <w:lang w:eastAsia="en-AE"/>
          <w14:ligatures w14:val="none"/>
        </w:rPr>
        <w:t xml:space="preserve"> Assess the economic benefits generated by transportation projects, such as job creation, improved business operations, and increased investment.</w:t>
      </w:r>
    </w:p>
    <w:p w14:paraId="0B5993E8"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068BE1AF"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Job Creation</w:t>
      </w:r>
      <w:r w:rsidRPr="00504CE3">
        <w:rPr>
          <w:rFonts w:ascii="Abadi" w:eastAsia="Times New Roman" w:hAnsi="Abadi" w:cs="Times New Roman"/>
          <w:kern w:val="0"/>
          <w:sz w:val="28"/>
          <w:szCs w:val="28"/>
          <w:lang w:eastAsia="en-AE"/>
          <w14:ligatures w14:val="none"/>
        </w:rPr>
        <w:t>: Track the number of jobs created directly and indirectly through transportation projects, including construction, operations, and maintenance.</w:t>
      </w:r>
    </w:p>
    <w:p w14:paraId="3F5DA51B"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Business Growth</w:t>
      </w:r>
      <w:r w:rsidRPr="00504CE3">
        <w:rPr>
          <w:rFonts w:ascii="Abadi" w:eastAsia="Times New Roman" w:hAnsi="Abadi" w:cs="Times New Roman"/>
          <w:kern w:val="0"/>
          <w:sz w:val="28"/>
          <w:szCs w:val="28"/>
          <w:lang w:eastAsia="en-AE"/>
          <w14:ligatures w14:val="none"/>
        </w:rPr>
        <w:t>: Measure the economic growth in areas with improved transportation infrastructure, such as increased business revenues and new business establishments.</w:t>
      </w:r>
    </w:p>
    <w:p w14:paraId="0693CEEF"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Investment Levels</w:t>
      </w:r>
      <w:r w:rsidRPr="00504CE3">
        <w:rPr>
          <w:rFonts w:ascii="Abadi" w:eastAsia="Times New Roman" w:hAnsi="Abadi" w:cs="Times New Roman"/>
          <w:kern w:val="0"/>
          <w:sz w:val="28"/>
          <w:szCs w:val="28"/>
          <w:lang w:eastAsia="en-AE"/>
          <w14:ligatures w14:val="none"/>
        </w:rPr>
        <w:t>: Monitor the level of domestic and foreign investment in the transportation sector, indicating confidence in the economic benefits of transportation projects.</w:t>
      </w:r>
      <w:r>
        <w:rPr>
          <w:rFonts w:ascii="Abadi" w:eastAsia="Times New Roman" w:hAnsi="Abadi" w:cs="Times New Roman"/>
          <w:kern w:val="0"/>
          <w:sz w:val="28"/>
          <w:szCs w:val="28"/>
          <w:lang w:eastAsia="en-AE"/>
          <w14:ligatures w14:val="none"/>
        </w:rPr>
        <w:br/>
      </w:r>
    </w:p>
    <w:p w14:paraId="6F765D4B" w14:textId="77777777" w:rsidR="00C843E1" w:rsidRPr="00504CE3" w:rsidRDefault="00C843E1" w:rsidP="00714F4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Accessibility Improvements</w:t>
      </w:r>
      <w:r w:rsidRPr="00504CE3">
        <w:rPr>
          <w:rFonts w:ascii="Abadi" w:eastAsia="Times New Roman" w:hAnsi="Abadi" w:cs="Times New Roman"/>
          <w:kern w:val="0"/>
          <w:sz w:val="28"/>
          <w:szCs w:val="28"/>
          <w:lang w:eastAsia="en-AE"/>
          <w14:ligatures w14:val="none"/>
        </w:rPr>
        <w:t xml:space="preserve"> Evaluate improvements in accessibility to transportation services for all residents, including those with disabilities and those in underserved areas.</w:t>
      </w:r>
    </w:p>
    <w:p w14:paraId="2AE60879"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55DFD81B"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Accessibility Features</w:t>
      </w:r>
      <w:r w:rsidRPr="00504CE3">
        <w:rPr>
          <w:rFonts w:ascii="Abadi" w:eastAsia="Times New Roman" w:hAnsi="Abadi" w:cs="Times New Roman"/>
          <w:kern w:val="0"/>
          <w:sz w:val="28"/>
          <w:szCs w:val="28"/>
          <w:lang w:eastAsia="en-AE"/>
          <w14:ligatures w14:val="none"/>
        </w:rPr>
        <w:t>: Track the implementation of accessibility features in public transport vehicles and infrastructure, such as ramps, lifts, and tactile paving.</w:t>
      </w:r>
    </w:p>
    <w:p w14:paraId="07726EF6"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Service Coverage</w:t>
      </w:r>
      <w:r w:rsidRPr="00504CE3">
        <w:rPr>
          <w:rFonts w:ascii="Abadi" w:eastAsia="Times New Roman" w:hAnsi="Abadi" w:cs="Times New Roman"/>
          <w:kern w:val="0"/>
          <w:sz w:val="28"/>
          <w:szCs w:val="28"/>
          <w:lang w:eastAsia="en-AE"/>
          <w14:ligatures w14:val="none"/>
        </w:rPr>
        <w:t>: Measure the increase in the number of households within a specified distance of public transport services.</w:t>
      </w:r>
    </w:p>
    <w:p w14:paraId="4C177D1A"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User Satisfaction</w:t>
      </w:r>
      <w:r w:rsidRPr="00504CE3">
        <w:rPr>
          <w:rFonts w:ascii="Abadi" w:eastAsia="Times New Roman" w:hAnsi="Abadi" w:cs="Times New Roman"/>
          <w:kern w:val="0"/>
          <w:sz w:val="28"/>
          <w:szCs w:val="28"/>
          <w:lang w:eastAsia="en-AE"/>
          <w14:ligatures w14:val="none"/>
        </w:rPr>
        <w:t>: Conduct surveys to gather feedback from people with disabilities and residents of underserved areas on their access to transportation services.</w:t>
      </w:r>
      <w:r>
        <w:rPr>
          <w:rFonts w:ascii="Abadi" w:eastAsia="Times New Roman" w:hAnsi="Abadi" w:cs="Times New Roman"/>
          <w:kern w:val="0"/>
          <w:sz w:val="28"/>
          <w:szCs w:val="28"/>
          <w:lang w:eastAsia="en-AE"/>
          <w14:ligatures w14:val="none"/>
        </w:rPr>
        <w:br/>
      </w:r>
    </w:p>
    <w:p w14:paraId="3C272EF4" w14:textId="77777777" w:rsidR="00C843E1" w:rsidRPr="00504CE3" w:rsidRDefault="00C843E1" w:rsidP="00714F4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Reduction in Transportation-Related Accidents</w:t>
      </w:r>
      <w:r w:rsidRPr="00504CE3">
        <w:rPr>
          <w:rFonts w:ascii="Abadi" w:eastAsia="Times New Roman" w:hAnsi="Abadi" w:cs="Times New Roman"/>
          <w:kern w:val="0"/>
          <w:sz w:val="28"/>
          <w:szCs w:val="28"/>
          <w:lang w:eastAsia="en-AE"/>
          <w14:ligatures w14:val="none"/>
        </w:rPr>
        <w:t xml:space="preserve"> Monitor the reduction in the number and severity of transportation-related accidents as an indicator of improved road safety and transportation management.</w:t>
      </w:r>
    </w:p>
    <w:p w14:paraId="46411EAE" w14:textId="77777777" w:rsidR="00C843E1" w:rsidRPr="00504CE3" w:rsidRDefault="00C843E1" w:rsidP="00C843E1">
      <w:pPr>
        <w:spacing w:before="100" w:beforeAutospacing="1" w:after="100" w:afterAutospacing="1" w:line="240" w:lineRule="auto"/>
        <w:ind w:left="360"/>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4B42E375"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Accident Rates</w:t>
      </w:r>
      <w:r w:rsidRPr="00504CE3">
        <w:rPr>
          <w:rFonts w:ascii="Abadi" w:eastAsia="Times New Roman" w:hAnsi="Abadi" w:cs="Times New Roman"/>
          <w:kern w:val="0"/>
          <w:sz w:val="28"/>
          <w:szCs w:val="28"/>
          <w:lang w:eastAsia="en-AE"/>
          <w14:ligatures w14:val="none"/>
        </w:rPr>
        <w:t>: Track the number of traffic accidents reported annually, focusing on areas with new safety measures implemented.</w:t>
      </w:r>
    </w:p>
    <w:p w14:paraId="601CEF12"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Fatalities and Injuries</w:t>
      </w:r>
      <w:r w:rsidRPr="00504CE3">
        <w:rPr>
          <w:rFonts w:ascii="Abadi" w:eastAsia="Times New Roman" w:hAnsi="Abadi" w:cs="Times New Roman"/>
          <w:kern w:val="0"/>
          <w:sz w:val="28"/>
          <w:szCs w:val="28"/>
          <w:lang w:eastAsia="en-AE"/>
          <w14:ligatures w14:val="none"/>
        </w:rPr>
        <w:t>: Measure the reduction in the number of fatalities and injuries resulting from transportation accidents.</w:t>
      </w:r>
    </w:p>
    <w:p w14:paraId="510C7123"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Safety Compliance</w:t>
      </w:r>
      <w:r w:rsidRPr="00504CE3">
        <w:rPr>
          <w:rFonts w:ascii="Abadi" w:eastAsia="Times New Roman" w:hAnsi="Abadi" w:cs="Times New Roman"/>
          <w:kern w:val="0"/>
          <w:sz w:val="28"/>
          <w:szCs w:val="28"/>
          <w:lang w:eastAsia="en-AE"/>
          <w14:ligatures w14:val="none"/>
        </w:rPr>
        <w:t>: Assess compliance with transportation safety regulations and standards, ensuring that new safety measures are effectively implemented.</w:t>
      </w:r>
      <w:r>
        <w:rPr>
          <w:rFonts w:ascii="Abadi" w:eastAsia="Times New Roman" w:hAnsi="Abadi" w:cs="Times New Roman"/>
          <w:kern w:val="0"/>
          <w:sz w:val="28"/>
          <w:szCs w:val="28"/>
          <w:lang w:eastAsia="en-AE"/>
          <w14:ligatures w14:val="none"/>
        </w:rPr>
        <w:br/>
      </w:r>
    </w:p>
    <w:p w14:paraId="655D1F42" w14:textId="77777777" w:rsidR="00C843E1" w:rsidRPr="00504CE3" w:rsidRDefault="00C843E1" w:rsidP="00714F4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Efficiency of Freight and Logistics Operations</w:t>
      </w:r>
      <w:r w:rsidRPr="00504CE3">
        <w:rPr>
          <w:rFonts w:ascii="Abadi" w:eastAsia="Times New Roman" w:hAnsi="Abadi" w:cs="Times New Roman"/>
          <w:kern w:val="0"/>
          <w:sz w:val="28"/>
          <w:szCs w:val="28"/>
          <w:lang w:eastAsia="en-AE"/>
          <w14:ligatures w14:val="none"/>
        </w:rPr>
        <w:t xml:space="preserve"> Evaluate the efficiency of freight and logistics operations to understand improvements in supply chain management and transportation infrastructure.</w:t>
      </w:r>
    </w:p>
    <w:p w14:paraId="4085151F"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lastRenderedPageBreak/>
        <w:t>Examples</w:t>
      </w:r>
      <w:r w:rsidRPr="00504CE3">
        <w:rPr>
          <w:rFonts w:ascii="Abadi" w:eastAsia="Times New Roman" w:hAnsi="Abadi" w:cs="Times New Roman"/>
          <w:kern w:val="0"/>
          <w:sz w:val="28"/>
          <w:szCs w:val="28"/>
          <w:lang w:eastAsia="en-AE"/>
          <w14:ligatures w14:val="none"/>
        </w:rPr>
        <w:t>:</w:t>
      </w:r>
    </w:p>
    <w:p w14:paraId="4C88208D"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Freight Transit Times</w:t>
      </w:r>
      <w:r w:rsidRPr="00504CE3">
        <w:rPr>
          <w:rFonts w:ascii="Abadi" w:eastAsia="Times New Roman" w:hAnsi="Abadi" w:cs="Times New Roman"/>
          <w:kern w:val="0"/>
          <w:sz w:val="28"/>
          <w:szCs w:val="28"/>
          <w:lang w:eastAsia="en-AE"/>
          <w14:ligatures w14:val="none"/>
        </w:rPr>
        <w:t>: Track the average transit times for freight shipments across major routes to assess improvements in logistics efficiency.</w:t>
      </w:r>
    </w:p>
    <w:p w14:paraId="1D559658"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Logistics Costs</w:t>
      </w:r>
      <w:r w:rsidRPr="00504CE3">
        <w:rPr>
          <w:rFonts w:ascii="Abadi" w:eastAsia="Times New Roman" w:hAnsi="Abadi" w:cs="Times New Roman"/>
          <w:kern w:val="0"/>
          <w:sz w:val="28"/>
          <w:szCs w:val="28"/>
          <w:lang w:eastAsia="en-AE"/>
          <w14:ligatures w14:val="none"/>
        </w:rPr>
        <w:t>: Measure reductions in the costs of logistics operations due to improved infrastructure and optimized routes.</w:t>
      </w:r>
    </w:p>
    <w:p w14:paraId="77756EA1" w14:textId="77777777" w:rsidR="00C843E1" w:rsidRPr="00504CE3" w:rsidRDefault="00C843E1" w:rsidP="00714F49">
      <w:pPr>
        <w:numPr>
          <w:ilvl w:val="1"/>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Supply Chain Reliability</w:t>
      </w:r>
      <w:r w:rsidRPr="00504CE3">
        <w:rPr>
          <w:rFonts w:ascii="Abadi" w:eastAsia="Times New Roman" w:hAnsi="Abadi" w:cs="Times New Roman"/>
          <w:kern w:val="0"/>
          <w:sz w:val="28"/>
          <w:szCs w:val="28"/>
          <w:lang w:eastAsia="en-AE"/>
          <w14:ligatures w14:val="none"/>
        </w:rPr>
        <w:t>: Monitor the reliability of supply chains, including on-time delivery rates and reduction in goods damaged during transit.</w:t>
      </w:r>
      <w:r>
        <w:rPr>
          <w:rFonts w:ascii="Abadi" w:eastAsia="Times New Roman" w:hAnsi="Abadi" w:cs="Times New Roman"/>
          <w:kern w:val="0"/>
          <w:sz w:val="28"/>
          <w:szCs w:val="28"/>
          <w:lang w:eastAsia="en-AE"/>
          <w14:ligatures w14:val="none"/>
        </w:rPr>
        <w:br/>
      </w:r>
    </w:p>
    <w:p w14:paraId="6F220D52" w14:textId="77777777" w:rsidR="00C843E1" w:rsidRPr="00504CE3" w:rsidRDefault="00C843E1" w:rsidP="00714F49">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Sustainability and Environmental Impact</w:t>
      </w:r>
      <w:r w:rsidRPr="00504CE3">
        <w:rPr>
          <w:rFonts w:ascii="Abadi" w:eastAsia="Times New Roman" w:hAnsi="Abadi" w:cs="Times New Roman"/>
          <w:kern w:val="0"/>
          <w:sz w:val="28"/>
          <w:szCs w:val="28"/>
          <w:lang w:eastAsia="en-AE"/>
          <w14:ligatures w14:val="none"/>
        </w:rPr>
        <w:t xml:space="preserve"> Assess the sustainability and environmental impact of transportation projects to ensure alignment with national and international environmental goals.</w:t>
      </w:r>
    </w:p>
    <w:p w14:paraId="0866064B" w14:textId="77777777" w:rsidR="00C843E1" w:rsidRPr="00504CE3" w:rsidRDefault="00C843E1" w:rsidP="00C843E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Examples</w:t>
      </w:r>
      <w:r w:rsidRPr="00504CE3">
        <w:rPr>
          <w:rFonts w:ascii="Abadi" w:eastAsia="Times New Roman" w:hAnsi="Abadi" w:cs="Times New Roman"/>
          <w:kern w:val="0"/>
          <w:sz w:val="28"/>
          <w:szCs w:val="28"/>
          <w:lang w:eastAsia="en-AE"/>
          <w14:ligatures w14:val="none"/>
        </w:rPr>
        <w:t>:</w:t>
      </w:r>
    </w:p>
    <w:p w14:paraId="4D0C1654" w14:textId="77777777" w:rsidR="00C843E1" w:rsidRPr="00504CE3" w:rsidRDefault="00C843E1" w:rsidP="00714F49">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Greenhouse Gas Emissions</w:t>
      </w:r>
      <w:r w:rsidRPr="00504CE3">
        <w:rPr>
          <w:rFonts w:ascii="Abadi" w:eastAsia="Times New Roman" w:hAnsi="Abadi" w:cs="Times New Roman"/>
          <w:kern w:val="0"/>
          <w:sz w:val="28"/>
          <w:szCs w:val="28"/>
          <w:lang w:eastAsia="en-AE"/>
          <w14:ligatures w14:val="none"/>
        </w:rPr>
        <w:t>: Track the reduction in greenhouse gas emissions resulting from sustainable transportation initiatives.</w:t>
      </w:r>
    </w:p>
    <w:p w14:paraId="63C17F5D" w14:textId="77777777" w:rsidR="00C843E1" w:rsidRPr="00504CE3" w:rsidRDefault="00C843E1" w:rsidP="00714F49">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Renewable Energy Usage</w:t>
      </w:r>
      <w:r w:rsidRPr="00504CE3">
        <w:rPr>
          <w:rFonts w:ascii="Abadi" w:eastAsia="Times New Roman" w:hAnsi="Abadi" w:cs="Times New Roman"/>
          <w:kern w:val="0"/>
          <w:sz w:val="28"/>
          <w:szCs w:val="28"/>
          <w:lang w:eastAsia="en-AE"/>
          <w14:ligatures w14:val="none"/>
        </w:rPr>
        <w:t>: Measure the increase in the use of renewable energy sources in transportation infrastructure, such as solar-powered charging stations and wind-powered railways.</w:t>
      </w:r>
    </w:p>
    <w:p w14:paraId="113FED60" w14:textId="77777777" w:rsidR="00C843E1" w:rsidRPr="00504CE3" w:rsidRDefault="00C843E1" w:rsidP="00714F49">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04CE3">
        <w:rPr>
          <w:rFonts w:ascii="Abadi" w:eastAsia="Times New Roman" w:hAnsi="Abadi" w:cs="Times New Roman"/>
          <w:b/>
          <w:bCs/>
          <w:kern w:val="0"/>
          <w:sz w:val="28"/>
          <w:szCs w:val="28"/>
          <w:lang w:eastAsia="en-AE"/>
          <w14:ligatures w14:val="none"/>
        </w:rPr>
        <w:t>Sustainability Certifications</w:t>
      </w:r>
      <w:r w:rsidRPr="00504CE3">
        <w:rPr>
          <w:rFonts w:ascii="Abadi" w:eastAsia="Times New Roman" w:hAnsi="Abadi" w:cs="Times New Roman"/>
          <w:kern w:val="0"/>
          <w:sz w:val="28"/>
          <w:szCs w:val="28"/>
          <w:lang w:eastAsia="en-AE"/>
          <w14:ligatures w14:val="none"/>
        </w:rPr>
        <w:t>: Monitor the number of transportation projects that receive sustainability certifications, such as LEED or similar standards.</w:t>
      </w:r>
    </w:p>
    <w:p w14:paraId="5C824681" w14:textId="77777777" w:rsidR="00C843E1" w:rsidRPr="00504CE3" w:rsidRDefault="00C843E1" w:rsidP="00C843E1">
      <w:pPr>
        <w:rPr>
          <w:rFonts w:ascii="Abadi" w:eastAsia="Times New Roman" w:hAnsi="Abadi" w:cs="Times New Roman"/>
          <w:kern w:val="0"/>
          <w:sz w:val="28"/>
          <w:szCs w:val="28"/>
          <w:lang w:eastAsia="en-AE"/>
          <w14:ligatures w14:val="none"/>
        </w:rPr>
      </w:pPr>
    </w:p>
    <w:p w14:paraId="7796BDC5" w14:textId="750A3F13" w:rsidR="00014FBD" w:rsidRPr="00FA5304" w:rsidRDefault="00014FBD">
      <w:pPr>
        <w:rPr>
          <w:rFonts w:ascii="Abadi" w:hAnsi="Abadi"/>
        </w:rPr>
      </w:pPr>
    </w:p>
    <w:sectPr w:rsidR="00014FBD" w:rsidRPr="00FA530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26D9B" w14:textId="77777777" w:rsidR="008B10FF" w:rsidRDefault="008B10FF" w:rsidP="0075298C">
      <w:pPr>
        <w:spacing w:after="0" w:line="240" w:lineRule="auto"/>
      </w:pPr>
      <w:r>
        <w:separator/>
      </w:r>
    </w:p>
  </w:endnote>
  <w:endnote w:type="continuationSeparator" w:id="0">
    <w:p w14:paraId="299413F1" w14:textId="77777777" w:rsidR="008B10FF" w:rsidRDefault="008B10FF"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A272B6" w14:textId="77777777" w:rsidR="008B10FF" w:rsidRDefault="008B10FF" w:rsidP="0075298C">
      <w:pPr>
        <w:spacing w:after="0" w:line="240" w:lineRule="auto"/>
      </w:pPr>
      <w:r>
        <w:separator/>
      </w:r>
    </w:p>
  </w:footnote>
  <w:footnote w:type="continuationSeparator" w:id="0">
    <w:p w14:paraId="5F1ABB75" w14:textId="77777777" w:rsidR="008B10FF" w:rsidRDefault="008B10FF"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2ECC0C59"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C146BA">
      <w:t>Transportation</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31399"/>
    <w:multiLevelType w:val="multilevel"/>
    <w:tmpl w:val="1728C36C"/>
    <w:lvl w:ilvl="0">
      <w:start w:val="6"/>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0BC6024"/>
    <w:multiLevelType w:val="hybridMultilevel"/>
    <w:tmpl w:val="165C267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 w15:restartNumberingAfterBreak="0">
    <w:nsid w:val="00EC090A"/>
    <w:multiLevelType w:val="multilevel"/>
    <w:tmpl w:val="D66A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22FED"/>
    <w:multiLevelType w:val="hybridMultilevel"/>
    <w:tmpl w:val="AF224B7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 w15:restartNumberingAfterBreak="0">
    <w:nsid w:val="03C84527"/>
    <w:multiLevelType w:val="multilevel"/>
    <w:tmpl w:val="60C2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C03B9"/>
    <w:multiLevelType w:val="hybridMultilevel"/>
    <w:tmpl w:val="F8C2CFF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 w15:restartNumberingAfterBreak="0">
    <w:nsid w:val="063C5CBD"/>
    <w:multiLevelType w:val="hybridMultilevel"/>
    <w:tmpl w:val="01AA3CC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 w15:restartNumberingAfterBreak="0">
    <w:nsid w:val="06871F12"/>
    <w:multiLevelType w:val="hybridMultilevel"/>
    <w:tmpl w:val="733EAAD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 w15:restartNumberingAfterBreak="0">
    <w:nsid w:val="069F3A23"/>
    <w:multiLevelType w:val="multilevel"/>
    <w:tmpl w:val="8D428864"/>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 w15:restartNumberingAfterBreak="0">
    <w:nsid w:val="080D0A62"/>
    <w:multiLevelType w:val="multilevel"/>
    <w:tmpl w:val="E02455C8"/>
    <w:lvl w:ilvl="0">
      <w:start w:val="5"/>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08B954C0"/>
    <w:multiLevelType w:val="hybridMultilevel"/>
    <w:tmpl w:val="170A411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1" w15:restartNumberingAfterBreak="0">
    <w:nsid w:val="09CD2059"/>
    <w:multiLevelType w:val="multilevel"/>
    <w:tmpl w:val="C5667626"/>
    <w:lvl w:ilvl="0">
      <w:start w:val="7"/>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0A190B89"/>
    <w:multiLevelType w:val="multilevel"/>
    <w:tmpl w:val="92AC3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53409D"/>
    <w:multiLevelType w:val="hybridMultilevel"/>
    <w:tmpl w:val="00BA218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4" w15:restartNumberingAfterBreak="0">
    <w:nsid w:val="0B5A2D5C"/>
    <w:multiLevelType w:val="multilevel"/>
    <w:tmpl w:val="AA98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0F438C"/>
    <w:multiLevelType w:val="multilevel"/>
    <w:tmpl w:val="6FC07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E95715"/>
    <w:multiLevelType w:val="multilevel"/>
    <w:tmpl w:val="F6B4FFB0"/>
    <w:lvl w:ilvl="0">
      <w:start w:val="9"/>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0E352F60"/>
    <w:multiLevelType w:val="multilevel"/>
    <w:tmpl w:val="6FC076B0"/>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101648BF"/>
    <w:multiLevelType w:val="multilevel"/>
    <w:tmpl w:val="0090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A77906"/>
    <w:multiLevelType w:val="multilevel"/>
    <w:tmpl w:val="7720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CB1B5A"/>
    <w:multiLevelType w:val="hybridMultilevel"/>
    <w:tmpl w:val="EE027E7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1" w15:restartNumberingAfterBreak="0">
    <w:nsid w:val="134166D7"/>
    <w:multiLevelType w:val="hybridMultilevel"/>
    <w:tmpl w:val="36A609D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 w15:restartNumberingAfterBreak="0">
    <w:nsid w:val="16E7590C"/>
    <w:multiLevelType w:val="multilevel"/>
    <w:tmpl w:val="D50CB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B81F6D"/>
    <w:multiLevelType w:val="multilevel"/>
    <w:tmpl w:val="9B7A1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8671E5"/>
    <w:multiLevelType w:val="hybridMultilevel"/>
    <w:tmpl w:val="5F166BA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5" w15:restartNumberingAfterBreak="0">
    <w:nsid w:val="19AE4E17"/>
    <w:multiLevelType w:val="hybridMultilevel"/>
    <w:tmpl w:val="0F8E352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6" w15:restartNumberingAfterBreak="0">
    <w:nsid w:val="19C300DB"/>
    <w:multiLevelType w:val="multilevel"/>
    <w:tmpl w:val="E4F2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B9187D"/>
    <w:multiLevelType w:val="hybridMultilevel"/>
    <w:tmpl w:val="73F4C1F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8" w15:restartNumberingAfterBreak="0">
    <w:nsid w:val="1DF2172C"/>
    <w:multiLevelType w:val="multilevel"/>
    <w:tmpl w:val="35B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F9375DC"/>
    <w:multiLevelType w:val="multilevel"/>
    <w:tmpl w:val="9F50274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1FB46D84"/>
    <w:multiLevelType w:val="hybridMultilevel"/>
    <w:tmpl w:val="788052B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1" w15:restartNumberingAfterBreak="0">
    <w:nsid w:val="202B4C11"/>
    <w:multiLevelType w:val="multilevel"/>
    <w:tmpl w:val="F15A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DF4763"/>
    <w:multiLevelType w:val="multilevel"/>
    <w:tmpl w:val="DE16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94673B"/>
    <w:multiLevelType w:val="hybridMultilevel"/>
    <w:tmpl w:val="F954A50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4" w15:restartNumberingAfterBreak="0">
    <w:nsid w:val="23AC3561"/>
    <w:multiLevelType w:val="multilevel"/>
    <w:tmpl w:val="2972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4463C67"/>
    <w:multiLevelType w:val="multilevel"/>
    <w:tmpl w:val="E0F4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001C29"/>
    <w:multiLevelType w:val="hybridMultilevel"/>
    <w:tmpl w:val="1DEC6C1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7" w15:restartNumberingAfterBreak="0">
    <w:nsid w:val="254A4428"/>
    <w:multiLevelType w:val="multilevel"/>
    <w:tmpl w:val="0B30B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281F74"/>
    <w:multiLevelType w:val="multilevel"/>
    <w:tmpl w:val="994C6400"/>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2954264D"/>
    <w:multiLevelType w:val="multilevel"/>
    <w:tmpl w:val="1792B1C8"/>
    <w:lvl w:ilvl="0">
      <w:start w:val="2"/>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29FC6294"/>
    <w:multiLevelType w:val="multilevel"/>
    <w:tmpl w:val="2A706048"/>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2A3A28BE"/>
    <w:multiLevelType w:val="hybridMultilevel"/>
    <w:tmpl w:val="5FEC41C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2" w15:restartNumberingAfterBreak="0">
    <w:nsid w:val="2A65131B"/>
    <w:multiLevelType w:val="multilevel"/>
    <w:tmpl w:val="07B4C29E"/>
    <w:lvl w:ilvl="0">
      <w:start w:val="8"/>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2A652D00"/>
    <w:multiLevelType w:val="hybridMultilevel"/>
    <w:tmpl w:val="29949FC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4" w15:restartNumberingAfterBreak="0">
    <w:nsid w:val="2A8152D7"/>
    <w:multiLevelType w:val="hybridMultilevel"/>
    <w:tmpl w:val="11B0EF7C"/>
    <w:lvl w:ilvl="0" w:tplc="F4B2E590">
      <w:start w:val="1"/>
      <w:numFmt w:val="decimal"/>
      <w:suff w:val="space"/>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5" w15:restartNumberingAfterBreak="0">
    <w:nsid w:val="2B2023F0"/>
    <w:multiLevelType w:val="multilevel"/>
    <w:tmpl w:val="BA64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A72C8A"/>
    <w:multiLevelType w:val="hybridMultilevel"/>
    <w:tmpl w:val="C0F899A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7" w15:restartNumberingAfterBreak="0">
    <w:nsid w:val="2E3F57C2"/>
    <w:multiLevelType w:val="multilevel"/>
    <w:tmpl w:val="6FC07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EA64B34"/>
    <w:multiLevelType w:val="multilevel"/>
    <w:tmpl w:val="B62649BC"/>
    <w:lvl w:ilvl="0">
      <w:start w:val="6"/>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15:restartNumberingAfterBreak="0">
    <w:nsid w:val="2F157CA8"/>
    <w:multiLevelType w:val="hybridMultilevel"/>
    <w:tmpl w:val="208E2E1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0" w15:restartNumberingAfterBreak="0">
    <w:nsid w:val="30183335"/>
    <w:multiLevelType w:val="multilevel"/>
    <w:tmpl w:val="6FC07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14606B3"/>
    <w:multiLevelType w:val="multilevel"/>
    <w:tmpl w:val="429A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2453D50"/>
    <w:multiLevelType w:val="hybridMultilevel"/>
    <w:tmpl w:val="CBC8669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3" w15:restartNumberingAfterBreak="0">
    <w:nsid w:val="32522A25"/>
    <w:multiLevelType w:val="multilevel"/>
    <w:tmpl w:val="DB4A49EA"/>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4" w15:restartNumberingAfterBreak="0">
    <w:nsid w:val="339A6859"/>
    <w:multiLevelType w:val="hybridMultilevel"/>
    <w:tmpl w:val="76401AD6"/>
    <w:lvl w:ilvl="0" w:tplc="F016FA28">
      <w:start w:val="1"/>
      <w:numFmt w:val="decimal"/>
      <w:lvlText w:val="%1."/>
      <w:lvlJc w:val="left"/>
      <w:pPr>
        <w:ind w:left="360" w:hanging="360"/>
      </w:pPr>
      <w:rPr>
        <w:b/>
        <w:bCs/>
      </w:rPr>
    </w:lvl>
    <w:lvl w:ilvl="1" w:tplc="4C090019" w:tentative="1">
      <w:start w:val="1"/>
      <w:numFmt w:val="lowerLetter"/>
      <w:lvlText w:val="%2."/>
      <w:lvlJc w:val="left"/>
      <w:pPr>
        <w:ind w:left="1080" w:hanging="360"/>
      </w:pPr>
    </w:lvl>
    <w:lvl w:ilvl="2" w:tplc="4C09001B" w:tentative="1">
      <w:start w:val="1"/>
      <w:numFmt w:val="lowerRoman"/>
      <w:lvlText w:val="%3."/>
      <w:lvlJc w:val="right"/>
      <w:pPr>
        <w:ind w:left="1800" w:hanging="180"/>
      </w:pPr>
    </w:lvl>
    <w:lvl w:ilvl="3" w:tplc="4C09000F" w:tentative="1">
      <w:start w:val="1"/>
      <w:numFmt w:val="decimal"/>
      <w:lvlText w:val="%4."/>
      <w:lvlJc w:val="left"/>
      <w:pPr>
        <w:ind w:left="2520" w:hanging="360"/>
      </w:pPr>
    </w:lvl>
    <w:lvl w:ilvl="4" w:tplc="4C090019" w:tentative="1">
      <w:start w:val="1"/>
      <w:numFmt w:val="lowerLetter"/>
      <w:lvlText w:val="%5."/>
      <w:lvlJc w:val="left"/>
      <w:pPr>
        <w:ind w:left="3240" w:hanging="360"/>
      </w:pPr>
    </w:lvl>
    <w:lvl w:ilvl="5" w:tplc="4C09001B" w:tentative="1">
      <w:start w:val="1"/>
      <w:numFmt w:val="lowerRoman"/>
      <w:lvlText w:val="%6."/>
      <w:lvlJc w:val="right"/>
      <w:pPr>
        <w:ind w:left="3960" w:hanging="180"/>
      </w:pPr>
    </w:lvl>
    <w:lvl w:ilvl="6" w:tplc="4C09000F" w:tentative="1">
      <w:start w:val="1"/>
      <w:numFmt w:val="decimal"/>
      <w:lvlText w:val="%7."/>
      <w:lvlJc w:val="left"/>
      <w:pPr>
        <w:ind w:left="4680" w:hanging="360"/>
      </w:pPr>
    </w:lvl>
    <w:lvl w:ilvl="7" w:tplc="4C090019" w:tentative="1">
      <w:start w:val="1"/>
      <w:numFmt w:val="lowerLetter"/>
      <w:lvlText w:val="%8."/>
      <w:lvlJc w:val="left"/>
      <w:pPr>
        <w:ind w:left="5400" w:hanging="360"/>
      </w:pPr>
    </w:lvl>
    <w:lvl w:ilvl="8" w:tplc="4C09001B" w:tentative="1">
      <w:start w:val="1"/>
      <w:numFmt w:val="lowerRoman"/>
      <w:lvlText w:val="%9."/>
      <w:lvlJc w:val="right"/>
      <w:pPr>
        <w:ind w:left="6120" w:hanging="180"/>
      </w:pPr>
    </w:lvl>
  </w:abstractNum>
  <w:abstractNum w:abstractNumId="55" w15:restartNumberingAfterBreak="0">
    <w:nsid w:val="33E7756F"/>
    <w:multiLevelType w:val="multilevel"/>
    <w:tmpl w:val="0D8A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FC05B5"/>
    <w:multiLevelType w:val="multilevel"/>
    <w:tmpl w:val="6FC07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4D174F5"/>
    <w:multiLevelType w:val="hybridMultilevel"/>
    <w:tmpl w:val="595A557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8" w15:restartNumberingAfterBreak="0">
    <w:nsid w:val="34F67B94"/>
    <w:multiLevelType w:val="multilevel"/>
    <w:tmpl w:val="270AFA40"/>
    <w:lvl w:ilvl="0">
      <w:start w:val="3"/>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15:restartNumberingAfterBreak="0">
    <w:nsid w:val="358328B1"/>
    <w:multiLevelType w:val="hybridMultilevel"/>
    <w:tmpl w:val="9BDE050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0" w15:restartNumberingAfterBreak="0">
    <w:nsid w:val="376D7E19"/>
    <w:multiLevelType w:val="multilevel"/>
    <w:tmpl w:val="9B2A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9056AB"/>
    <w:multiLevelType w:val="multilevel"/>
    <w:tmpl w:val="69B02400"/>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2" w15:restartNumberingAfterBreak="0">
    <w:nsid w:val="38392FC6"/>
    <w:multiLevelType w:val="hybridMultilevel"/>
    <w:tmpl w:val="D368F06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3" w15:restartNumberingAfterBreak="0">
    <w:nsid w:val="3A9E09B5"/>
    <w:multiLevelType w:val="multilevel"/>
    <w:tmpl w:val="A108453E"/>
    <w:lvl w:ilvl="0">
      <w:start w:val="5"/>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3D9E108F"/>
    <w:multiLevelType w:val="multilevel"/>
    <w:tmpl w:val="FFA2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E057AD0"/>
    <w:multiLevelType w:val="hybridMultilevel"/>
    <w:tmpl w:val="A7DC4322"/>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6" w15:restartNumberingAfterBreak="0">
    <w:nsid w:val="3E1A3A49"/>
    <w:multiLevelType w:val="multilevel"/>
    <w:tmpl w:val="7206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F636FD5"/>
    <w:multiLevelType w:val="hybridMultilevel"/>
    <w:tmpl w:val="0DDE3D9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8" w15:restartNumberingAfterBreak="0">
    <w:nsid w:val="40802D11"/>
    <w:multiLevelType w:val="multilevel"/>
    <w:tmpl w:val="6520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2336A8B"/>
    <w:multiLevelType w:val="multilevel"/>
    <w:tmpl w:val="3C12F4BA"/>
    <w:lvl w:ilvl="0">
      <w:start w:val="9"/>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15:restartNumberingAfterBreak="0">
    <w:nsid w:val="425C133B"/>
    <w:multiLevelType w:val="hybridMultilevel"/>
    <w:tmpl w:val="09A2FB2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1" w15:restartNumberingAfterBreak="0">
    <w:nsid w:val="44391399"/>
    <w:multiLevelType w:val="multilevel"/>
    <w:tmpl w:val="0CE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65D1EAD"/>
    <w:multiLevelType w:val="multilevel"/>
    <w:tmpl w:val="F470EF44"/>
    <w:lvl w:ilvl="0">
      <w:start w:val="3"/>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15:restartNumberingAfterBreak="0">
    <w:nsid w:val="47194E99"/>
    <w:multiLevelType w:val="hybridMultilevel"/>
    <w:tmpl w:val="3112EAC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4" w15:restartNumberingAfterBreak="0">
    <w:nsid w:val="482C0D75"/>
    <w:multiLevelType w:val="hybridMultilevel"/>
    <w:tmpl w:val="0322861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5" w15:restartNumberingAfterBreak="0">
    <w:nsid w:val="483B3B3D"/>
    <w:multiLevelType w:val="multilevel"/>
    <w:tmpl w:val="9B440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8703C58"/>
    <w:multiLevelType w:val="multilevel"/>
    <w:tmpl w:val="4A14734A"/>
    <w:lvl w:ilvl="0">
      <w:start w:val="4"/>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7" w15:restartNumberingAfterBreak="0">
    <w:nsid w:val="48982565"/>
    <w:multiLevelType w:val="multilevel"/>
    <w:tmpl w:val="6FC076B0"/>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8" w15:restartNumberingAfterBreak="0">
    <w:nsid w:val="4A975020"/>
    <w:multiLevelType w:val="multilevel"/>
    <w:tmpl w:val="6FC076B0"/>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9" w15:restartNumberingAfterBreak="0">
    <w:nsid w:val="4B0B1FDF"/>
    <w:multiLevelType w:val="hybridMultilevel"/>
    <w:tmpl w:val="BA5A935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80" w15:restartNumberingAfterBreak="0">
    <w:nsid w:val="4B442A8C"/>
    <w:multiLevelType w:val="multilevel"/>
    <w:tmpl w:val="6FC07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B87437C"/>
    <w:multiLevelType w:val="hybridMultilevel"/>
    <w:tmpl w:val="41B4123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82" w15:restartNumberingAfterBreak="0">
    <w:nsid w:val="4BE019AC"/>
    <w:multiLevelType w:val="multilevel"/>
    <w:tmpl w:val="0ED8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D6E38F7"/>
    <w:multiLevelType w:val="multilevel"/>
    <w:tmpl w:val="F8C4FB3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 w15:restartNumberingAfterBreak="0">
    <w:nsid w:val="4EBF3D1C"/>
    <w:multiLevelType w:val="hybridMultilevel"/>
    <w:tmpl w:val="55A6585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5" w15:restartNumberingAfterBreak="0">
    <w:nsid w:val="4EC40701"/>
    <w:multiLevelType w:val="multilevel"/>
    <w:tmpl w:val="004E1B1E"/>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6" w15:restartNumberingAfterBreak="0">
    <w:nsid w:val="50894B3E"/>
    <w:multiLevelType w:val="multilevel"/>
    <w:tmpl w:val="8048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2491464"/>
    <w:multiLevelType w:val="multilevel"/>
    <w:tmpl w:val="6D04A22A"/>
    <w:lvl w:ilvl="0">
      <w:start w:val="7"/>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8" w15:restartNumberingAfterBreak="0">
    <w:nsid w:val="55EA36D3"/>
    <w:multiLevelType w:val="multilevel"/>
    <w:tmpl w:val="6FC076B0"/>
    <w:lvl w:ilvl="0">
      <w:start w:val="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9" w15:restartNumberingAfterBreak="0">
    <w:nsid w:val="56676B6B"/>
    <w:multiLevelType w:val="multilevel"/>
    <w:tmpl w:val="5F84A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91D6A6D"/>
    <w:multiLevelType w:val="multilevel"/>
    <w:tmpl w:val="B77A3082"/>
    <w:lvl w:ilvl="0">
      <w:start w:val="10"/>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1" w15:restartNumberingAfterBreak="0">
    <w:nsid w:val="5ADD0FD1"/>
    <w:multiLevelType w:val="hybridMultilevel"/>
    <w:tmpl w:val="F200833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2" w15:restartNumberingAfterBreak="0">
    <w:nsid w:val="5C1D184A"/>
    <w:multiLevelType w:val="multilevel"/>
    <w:tmpl w:val="775A259C"/>
    <w:lvl w:ilvl="0">
      <w:start w:val="1"/>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3" w15:restartNumberingAfterBreak="0">
    <w:nsid w:val="5C4213DD"/>
    <w:multiLevelType w:val="multilevel"/>
    <w:tmpl w:val="7CA4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CB55650"/>
    <w:multiLevelType w:val="multilevel"/>
    <w:tmpl w:val="6FC076B0"/>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5" w15:restartNumberingAfterBreak="0">
    <w:nsid w:val="5E401738"/>
    <w:multiLevelType w:val="multilevel"/>
    <w:tmpl w:val="F2E4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00313CF"/>
    <w:multiLevelType w:val="hybridMultilevel"/>
    <w:tmpl w:val="28AC97D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7" w15:restartNumberingAfterBreak="0">
    <w:nsid w:val="607D60F1"/>
    <w:multiLevelType w:val="multilevel"/>
    <w:tmpl w:val="6FC076B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8" w15:restartNumberingAfterBreak="0">
    <w:nsid w:val="60FA1990"/>
    <w:multiLevelType w:val="multilevel"/>
    <w:tmpl w:val="9A0AE3AC"/>
    <w:lvl w:ilvl="0">
      <w:start w:val="2"/>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9" w15:restartNumberingAfterBreak="0">
    <w:nsid w:val="610411FB"/>
    <w:multiLevelType w:val="multilevel"/>
    <w:tmpl w:val="0DACD2B2"/>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0" w15:restartNumberingAfterBreak="0">
    <w:nsid w:val="659D7A8B"/>
    <w:multiLevelType w:val="multilevel"/>
    <w:tmpl w:val="E43E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72376AB"/>
    <w:multiLevelType w:val="multilevel"/>
    <w:tmpl w:val="6FC07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75574B5"/>
    <w:multiLevelType w:val="multilevel"/>
    <w:tmpl w:val="6FC076B0"/>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3" w15:restartNumberingAfterBreak="0">
    <w:nsid w:val="67CA7FCF"/>
    <w:multiLevelType w:val="multilevel"/>
    <w:tmpl w:val="6FC076B0"/>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4" w15:restartNumberingAfterBreak="0">
    <w:nsid w:val="689F7B2C"/>
    <w:multiLevelType w:val="multilevel"/>
    <w:tmpl w:val="2E42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9885D56"/>
    <w:multiLevelType w:val="multilevel"/>
    <w:tmpl w:val="16AE905E"/>
    <w:lvl w:ilvl="0">
      <w:start w:val="10"/>
      <w:numFmt w:val="decimal"/>
      <w:suff w:val="space"/>
      <w:lvlText w:val="%1."/>
      <w:lvlJc w:val="left"/>
      <w:pPr>
        <w:ind w:left="360" w:hanging="360"/>
      </w:pPr>
      <w:rPr>
        <w:rFonts w:hint="default"/>
        <w:b/>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6" w15:restartNumberingAfterBreak="0">
    <w:nsid w:val="6A8B20AA"/>
    <w:multiLevelType w:val="multilevel"/>
    <w:tmpl w:val="84A2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B670FB0"/>
    <w:multiLevelType w:val="hybridMultilevel"/>
    <w:tmpl w:val="18A0171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08" w15:restartNumberingAfterBreak="0">
    <w:nsid w:val="6C431E7C"/>
    <w:multiLevelType w:val="hybridMultilevel"/>
    <w:tmpl w:val="7516656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09" w15:restartNumberingAfterBreak="0">
    <w:nsid w:val="6C4F54C6"/>
    <w:multiLevelType w:val="multilevel"/>
    <w:tmpl w:val="D8E0B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D52332E"/>
    <w:multiLevelType w:val="multilevel"/>
    <w:tmpl w:val="6FC07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D9E1D71"/>
    <w:multiLevelType w:val="multilevel"/>
    <w:tmpl w:val="6DA4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E0D3555"/>
    <w:multiLevelType w:val="hybridMultilevel"/>
    <w:tmpl w:val="7CD6A81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13" w15:restartNumberingAfterBreak="0">
    <w:nsid w:val="6ED52D24"/>
    <w:multiLevelType w:val="multilevel"/>
    <w:tmpl w:val="7812BD00"/>
    <w:lvl w:ilvl="0">
      <w:start w:val="4"/>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4" w15:restartNumberingAfterBreak="0">
    <w:nsid w:val="6FAF5684"/>
    <w:multiLevelType w:val="hybridMultilevel"/>
    <w:tmpl w:val="C160216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15" w15:restartNumberingAfterBreak="0">
    <w:nsid w:val="709F4B8C"/>
    <w:multiLevelType w:val="multilevel"/>
    <w:tmpl w:val="1C34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1104099"/>
    <w:multiLevelType w:val="multilevel"/>
    <w:tmpl w:val="E432EA66"/>
    <w:lvl w:ilvl="0">
      <w:start w:val="10"/>
      <w:numFmt w:val="decimal"/>
      <w:suff w:val="space"/>
      <w:lvlText w:val="%1."/>
      <w:lvlJc w:val="left"/>
      <w:pPr>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7" w15:restartNumberingAfterBreak="0">
    <w:nsid w:val="752F65BF"/>
    <w:multiLevelType w:val="multilevel"/>
    <w:tmpl w:val="1648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65441CA"/>
    <w:multiLevelType w:val="multilevel"/>
    <w:tmpl w:val="662E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6655226"/>
    <w:multiLevelType w:val="multilevel"/>
    <w:tmpl w:val="7EB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8D67B47"/>
    <w:multiLevelType w:val="hybridMultilevel"/>
    <w:tmpl w:val="67E6842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21" w15:restartNumberingAfterBreak="0">
    <w:nsid w:val="7B2058DD"/>
    <w:multiLevelType w:val="multilevel"/>
    <w:tmpl w:val="78689CEE"/>
    <w:lvl w:ilvl="0">
      <w:start w:val="8"/>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2" w15:restartNumberingAfterBreak="0">
    <w:nsid w:val="7D5F086A"/>
    <w:multiLevelType w:val="multilevel"/>
    <w:tmpl w:val="D2E0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DB27116"/>
    <w:multiLevelType w:val="multilevel"/>
    <w:tmpl w:val="459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DE16BE5"/>
    <w:multiLevelType w:val="hybridMultilevel"/>
    <w:tmpl w:val="E63406D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25" w15:restartNumberingAfterBreak="0">
    <w:nsid w:val="7E5253CE"/>
    <w:multiLevelType w:val="hybridMultilevel"/>
    <w:tmpl w:val="B1768F0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16cid:durableId="686521102">
    <w:abstractNumId w:val="61"/>
  </w:num>
  <w:num w:numId="2" w16cid:durableId="1483737015">
    <w:abstractNumId w:val="85"/>
  </w:num>
  <w:num w:numId="3" w16cid:durableId="1022586202">
    <w:abstractNumId w:val="50"/>
  </w:num>
  <w:num w:numId="4" w16cid:durableId="166674243">
    <w:abstractNumId w:val="92"/>
  </w:num>
  <w:num w:numId="5" w16cid:durableId="1947498394">
    <w:abstractNumId w:val="47"/>
  </w:num>
  <w:num w:numId="6" w16cid:durableId="130709283">
    <w:abstractNumId w:val="8"/>
  </w:num>
  <w:num w:numId="7" w16cid:durableId="1777826412">
    <w:abstractNumId w:val="80"/>
  </w:num>
  <w:num w:numId="8" w16cid:durableId="1047222328">
    <w:abstractNumId w:val="12"/>
  </w:num>
  <w:num w:numId="9" w16cid:durableId="1137339276">
    <w:abstractNumId w:val="45"/>
  </w:num>
  <w:num w:numId="10" w16cid:durableId="433945508">
    <w:abstractNumId w:val="39"/>
  </w:num>
  <w:num w:numId="11" w16cid:durableId="75127009">
    <w:abstractNumId w:val="32"/>
  </w:num>
  <w:num w:numId="12" w16cid:durableId="657657897">
    <w:abstractNumId w:val="4"/>
  </w:num>
  <w:num w:numId="13" w16cid:durableId="576944227">
    <w:abstractNumId w:val="58"/>
  </w:num>
  <w:num w:numId="14" w16cid:durableId="1447891627">
    <w:abstractNumId w:val="51"/>
  </w:num>
  <w:num w:numId="15" w16cid:durableId="1094281168">
    <w:abstractNumId w:val="86"/>
  </w:num>
  <w:num w:numId="16" w16cid:durableId="1220434783">
    <w:abstractNumId w:val="76"/>
  </w:num>
  <w:num w:numId="17" w16cid:durableId="1954053878">
    <w:abstractNumId w:val="37"/>
  </w:num>
  <w:num w:numId="18" w16cid:durableId="1510094989">
    <w:abstractNumId w:val="104"/>
  </w:num>
  <w:num w:numId="19" w16cid:durableId="97986836">
    <w:abstractNumId w:val="9"/>
  </w:num>
  <w:num w:numId="20" w16cid:durableId="1907689891">
    <w:abstractNumId w:val="28"/>
  </w:num>
  <w:num w:numId="21" w16cid:durableId="1254629088">
    <w:abstractNumId w:val="109"/>
  </w:num>
  <w:num w:numId="22" w16cid:durableId="1303579161">
    <w:abstractNumId w:val="48"/>
  </w:num>
  <w:num w:numId="23" w16cid:durableId="125271486">
    <w:abstractNumId w:val="31"/>
  </w:num>
  <w:num w:numId="24" w16cid:durableId="419714095">
    <w:abstractNumId w:val="55"/>
  </w:num>
  <w:num w:numId="25" w16cid:durableId="1929345231">
    <w:abstractNumId w:val="87"/>
  </w:num>
  <w:num w:numId="26" w16cid:durableId="1914316982">
    <w:abstractNumId w:val="119"/>
  </w:num>
  <w:num w:numId="27" w16cid:durableId="62798682">
    <w:abstractNumId w:val="26"/>
  </w:num>
  <w:num w:numId="28" w16cid:durableId="1757439785">
    <w:abstractNumId w:val="121"/>
  </w:num>
  <w:num w:numId="29" w16cid:durableId="243300563">
    <w:abstractNumId w:val="95"/>
  </w:num>
  <w:num w:numId="30" w16cid:durableId="803473928">
    <w:abstractNumId w:val="2"/>
  </w:num>
  <w:num w:numId="31" w16cid:durableId="2048873638">
    <w:abstractNumId w:val="16"/>
  </w:num>
  <w:num w:numId="32" w16cid:durableId="1957172124">
    <w:abstractNumId w:val="34"/>
  </w:num>
  <w:num w:numId="33" w16cid:durableId="877280596">
    <w:abstractNumId w:val="123"/>
  </w:num>
  <w:num w:numId="34" w16cid:durableId="840854927">
    <w:abstractNumId w:val="90"/>
  </w:num>
  <w:num w:numId="35" w16cid:durableId="1612737423">
    <w:abstractNumId w:val="93"/>
  </w:num>
  <w:num w:numId="36" w16cid:durableId="796415828">
    <w:abstractNumId w:val="18"/>
  </w:num>
  <w:num w:numId="37" w16cid:durableId="394008283">
    <w:abstractNumId w:val="83"/>
  </w:num>
  <w:num w:numId="38" w16cid:durableId="2079354843">
    <w:abstractNumId w:val="23"/>
  </w:num>
  <w:num w:numId="39" w16cid:durableId="554585809">
    <w:abstractNumId w:val="102"/>
  </w:num>
  <w:num w:numId="40" w16cid:durableId="2040620701">
    <w:abstractNumId w:val="122"/>
  </w:num>
  <w:num w:numId="41" w16cid:durableId="1309554080">
    <w:abstractNumId w:val="97"/>
  </w:num>
  <w:num w:numId="42" w16cid:durableId="1380282068">
    <w:abstractNumId w:val="14"/>
  </w:num>
  <w:num w:numId="43" w16cid:durableId="1101489331">
    <w:abstractNumId w:val="17"/>
  </w:num>
  <w:num w:numId="44" w16cid:durableId="1158619413">
    <w:abstractNumId w:val="115"/>
  </w:num>
  <w:num w:numId="45" w16cid:durableId="1949965264">
    <w:abstractNumId w:val="103"/>
  </w:num>
  <w:num w:numId="46" w16cid:durableId="910576750">
    <w:abstractNumId w:val="68"/>
  </w:num>
  <w:num w:numId="47" w16cid:durableId="806120193">
    <w:abstractNumId w:val="78"/>
  </w:num>
  <w:num w:numId="48" w16cid:durableId="960772041">
    <w:abstractNumId w:val="75"/>
  </w:num>
  <w:num w:numId="49" w16cid:durableId="1503546699">
    <w:abstractNumId w:val="77"/>
  </w:num>
  <w:num w:numId="50" w16cid:durableId="1761222256">
    <w:abstractNumId w:val="117"/>
  </w:num>
  <w:num w:numId="51" w16cid:durableId="2115325687">
    <w:abstractNumId w:val="94"/>
  </w:num>
  <w:num w:numId="52" w16cid:durableId="1018311214">
    <w:abstractNumId w:val="19"/>
  </w:num>
  <w:num w:numId="53" w16cid:durableId="2072196325">
    <w:abstractNumId w:val="88"/>
  </w:num>
  <w:num w:numId="54" w16cid:durableId="654602930">
    <w:abstractNumId w:val="118"/>
  </w:num>
  <w:num w:numId="55" w16cid:durableId="2096658611">
    <w:abstractNumId w:val="116"/>
  </w:num>
  <w:num w:numId="56" w16cid:durableId="1417822829">
    <w:abstractNumId w:val="64"/>
  </w:num>
  <w:num w:numId="57" w16cid:durableId="247160330">
    <w:abstractNumId w:val="40"/>
  </w:num>
  <w:num w:numId="58" w16cid:durableId="1817066748">
    <w:abstractNumId w:val="106"/>
  </w:num>
  <w:num w:numId="59" w16cid:durableId="1788042064">
    <w:abstractNumId w:val="98"/>
  </w:num>
  <w:num w:numId="60" w16cid:durableId="979113786">
    <w:abstractNumId w:val="82"/>
  </w:num>
  <w:num w:numId="61" w16cid:durableId="2020618824">
    <w:abstractNumId w:val="72"/>
  </w:num>
  <w:num w:numId="62" w16cid:durableId="1786725853">
    <w:abstractNumId w:val="60"/>
  </w:num>
  <w:num w:numId="63" w16cid:durableId="198662317">
    <w:abstractNumId w:val="113"/>
  </w:num>
  <w:num w:numId="64" w16cid:durableId="1929733217">
    <w:abstractNumId w:val="35"/>
  </w:num>
  <w:num w:numId="65" w16cid:durableId="52169343">
    <w:abstractNumId w:val="63"/>
  </w:num>
  <w:num w:numId="66" w16cid:durableId="1372340721">
    <w:abstractNumId w:val="89"/>
  </w:num>
  <w:num w:numId="67" w16cid:durableId="114912713">
    <w:abstractNumId w:val="0"/>
  </w:num>
  <w:num w:numId="68" w16cid:durableId="804930961">
    <w:abstractNumId w:val="22"/>
  </w:num>
  <w:num w:numId="69" w16cid:durableId="886113474">
    <w:abstractNumId w:val="11"/>
  </w:num>
  <w:num w:numId="70" w16cid:durableId="1251934735">
    <w:abstractNumId w:val="71"/>
  </w:num>
  <w:num w:numId="71" w16cid:durableId="659119832">
    <w:abstractNumId w:val="42"/>
  </w:num>
  <w:num w:numId="72" w16cid:durableId="795179868">
    <w:abstractNumId w:val="66"/>
  </w:num>
  <w:num w:numId="73" w16cid:durableId="757673772">
    <w:abstractNumId w:val="69"/>
  </w:num>
  <w:num w:numId="74" w16cid:durableId="219096799">
    <w:abstractNumId w:val="100"/>
  </w:num>
  <w:num w:numId="75" w16cid:durableId="1902986003">
    <w:abstractNumId w:val="105"/>
  </w:num>
  <w:num w:numId="76" w16cid:durableId="433597661">
    <w:abstractNumId w:val="111"/>
  </w:num>
  <w:num w:numId="77" w16cid:durableId="60373490">
    <w:abstractNumId w:val="53"/>
  </w:num>
  <w:num w:numId="78" w16cid:durableId="842473194">
    <w:abstractNumId w:val="44"/>
  </w:num>
  <w:num w:numId="79" w16cid:durableId="2040861353">
    <w:abstractNumId w:val="99"/>
  </w:num>
  <w:num w:numId="80" w16cid:durableId="1566450293">
    <w:abstractNumId w:val="38"/>
  </w:num>
  <w:num w:numId="81" w16cid:durableId="1223710452">
    <w:abstractNumId w:val="101"/>
  </w:num>
  <w:num w:numId="82" w16cid:durableId="1452552066">
    <w:abstractNumId w:val="29"/>
  </w:num>
  <w:num w:numId="83" w16cid:durableId="281114081">
    <w:abstractNumId w:val="15"/>
  </w:num>
  <w:num w:numId="84" w16cid:durableId="684015798">
    <w:abstractNumId w:val="56"/>
  </w:num>
  <w:num w:numId="85" w16cid:durableId="837379117">
    <w:abstractNumId w:val="110"/>
  </w:num>
  <w:num w:numId="86" w16cid:durableId="633370435">
    <w:abstractNumId w:val="101"/>
    <w:lvlOverride w:ilvl="0">
      <w:lvl w:ilvl="0">
        <w:start w:val="1"/>
        <w:numFmt w:val="decimal"/>
        <w:suff w:val="space"/>
        <w:lvlText w:val="%1."/>
        <w:lvlJc w:val="left"/>
        <w:pPr>
          <w:ind w:left="720" w:hanging="360"/>
        </w:pPr>
        <w:rPr>
          <w:rFonts w:hint="default"/>
        </w:rPr>
      </w:lvl>
    </w:lvlOverride>
    <w:lvlOverride w:ilvl="1">
      <w:lvl w:ilvl="1">
        <w:start w:val="1"/>
        <w:numFmt w:val="decimal"/>
        <w:lvlText w:val="%2."/>
        <w:lvlJc w:val="left"/>
        <w:pPr>
          <w:tabs>
            <w:tab w:val="num" w:pos="1440"/>
          </w:tabs>
          <w:ind w:left="1440" w:hanging="360"/>
        </w:pPr>
        <w:rPr>
          <w:rFonts w:hint="default"/>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87" w16cid:durableId="110591372">
    <w:abstractNumId w:val="54"/>
  </w:num>
  <w:num w:numId="88" w16cid:durableId="441612202">
    <w:abstractNumId w:val="10"/>
  </w:num>
  <w:num w:numId="89" w16cid:durableId="437606025">
    <w:abstractNumId w:val="27"/>
  </w:num>
  <w:num w:numId="90" w16cid:durableId="814759349">
    <w:abstractNumId w:val="25"/>
  </w:num>
  <w:num w:numId="91" w16cid:durableId="561140595">
    <w:abstractNumId w:val="49"/>
  </w:num>
  <w:num w:numId="92" w16cid:durableId="654455815">
    <w:abstractNumId w:val="43"/>
  </w:num>
  <w:num w:numId="93" w16cid:durableId="779683896">
    <w:abstractNumId w:val="6"/>
  </w:num>
  <w:num w:numId="94" w16cid:durableId="1013189586">
    <w:abstractNumId w:val="62"/>
  </w:num>
  <w:num w:numId="95" w16cid:durableId="883374706">
    <w:abstractNumId w:val="112"/>
  </w:num>
  <w:num w:numId="96" w16cid:durableId="1550416117">
    <w:abstractNumId w:val="30"/>
  </w:num>
  <w:num w:numId="97" w16cid:durableId="1999768288">
    <w:abstractNumId w:val="91"/>
  </w:num>
  <w:num w:numId="98" w16cid:durableId="499734826">
    <w:abstractNumId w:val="96"/>
  </w:num>
  <w:num w:numId="99" w16cid:durableId="1151554496">
    <w:abstractNumId w:val="59"/>
  </w:num>
  <w:num w:numId="100" w16cid:durableId="2104571819">
    <w:abstractNumId w:val="73"/>
  </w:num>
  <w:num w:numId="101" w16cid:durableId="1661345707">
    <w:abstractNumId w:val="33"/>
  </w:num>
  <w:num w:numId="102" w16cid:durableId="1099451603">
    <w:abstractNumId w:val="5"/>
  </w:num>
  <w:num w:numId="103" w16cid:durableId="441921826">
    <w:abstractNumId w:val="36"/>
  </w:num>
  <w:num w:numId="104" w16cid:durableId="1045789159">
    <w:abstractNumId w:val="107"/>
  </w:num>
  <w:num w:numId="105" w16cid:durableId="565260180">
    <w:abstractNumId w:val="13"/>
  </w:num>
  <w:num w:numId="106" w16cid:durableId="589780275">
    <w:abstractNumId w:val="67"/>
  </w:num>
  <w:num w:numId="107" w16cid:durableId="677393704">
    <w:abstractNumId w:val="120"/>
  </w:num>
  <w:num w:numId="108" w16cid:durableId="1329677645">
    <w:abstractNumId w:val="81"/>
  </w:num>
  <w:num w:numId="109" w16cid:durableId="1290164796">
    <w:abstractNumId w:val="108"/>
  </w:num>
  <w:num w:numId="110" w16cid:durableId="685250745">
    <w:abstractNumId w:val="52"/>
  </w:num>
  <w:num w:numId="111" w16cid:durableId="562908698">
    <w:abstractNumId w:val="114"/>
  </w:num>
  <w:num w:numId="112" w16cid:durableId="1729374715">
    <w:abstractNumId w:val="70"/>
  </w:num>
  <w:num w:numId="113" w16cid:durableId="1807580551">
    <w:abstractNumId w:val="1"/>
  </w:num>
  <w:num w:numId="114" w16cid:durableId="622273081">
    <w:abstractNumId w:val="24"/>
  </w:num>
  <w:num w:numId="115" w16cid:durableId="2052681826">
    <w:abstractNumId w:val="41"/>
  </w:num>
  <w:num w:numId="116" w16cid:durableId="614096835">
    <w:abstractNumId w:val="124"/>
  </w:num>
  <w:num w:numId="117" w16cid:durableId="1853454449">
    <w:abstractNumId w:val="79"/>
  </w:num>
  <w:num w:numId="118" w16cid:durableId="1310666881">
    <w:abstractNumId w:val="20"/>
  </w:num>
  <w:num w:numId="119" w16cid:durableId="1988583871">
    <w:abstractNumId w:val="46"/>
  </w:num>
  <w:num w:numId="120" w16cid:durableId="672534825">
    <w:abstractNumId w:val="3"/>
  </w:num>
  <w:num w:numId="121" w16cid:durableId="1925066761">
    <w:abstractNumId w:val="21"/>
  </w:num>
  <w:num w:numId="122" w16cid:durableId="2110006525">
    <w:abstractNumId w:val="74"/>
  </w:num>
  <w:num w:numId="123" w16cid:durableId="1892301860">
    <w:abstractNumId w:val="125"/>
  </w:num>
  <w:num w:numId="124" w16cid:durableId="1462918680">
    <w:abstractNumId w:val="7"/>
  </w:num>
  <w:num w:numId="125" w16cid:durableId="46299105">
    <w:abstractNumId w:val="65"/>
  </w:num>
  <w:num w:numId="126" w16cid:durableId="637760040">
    <w:abstractNumId w:val="57"/>
  </w:num>
  <w:num w:numId="127" w16cid:durableId="888761876">
    <w:abstractNumId w:val="8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546B3"/>
    <w:rsid w:val="00062E4A"/>
    <w:rsid w:val="0008796B"/>
    <w:rsid w:val="00096C6D"/>
    <w:rsid w:val="000A2CF8"/>
    <w:rsid w:val="000A7851"/>
    <w:rsid w:val="000A7BC6"/>
    <w:rsid w:val="000B2A46"/>
    <w:rsid w:val="000C3756"/>
    <w:rsid w:val="000E019F"/>
    <w:rsid w:val="000F1E2A"/>
    <w:rsid w:val="000F5598"/>
    <w:rsid w:val="00110CBA"/>
    <w:rsid w:val="00123DA5"/>
    <w:rsid w:val="00124A94"/>
    <w:rsid w:val="001259E9"/>
    <w:rsid w:val="00126470"/>
    <w:rsid w:val="00130CF6"/>
    <w:rsid w:val="00132E91"/>
    <w:rsid w:val="00150626"/>
    <w:rsid w:val="00152C90"/>
    <w:rsid w:val="00153C31"/>
    <w:rsid w:val="001565E2"/>
    <w:rsid w:val="00174544"/>
    <w:rsid w:val="00186989"/>
    <w:rsid w:val="00193E2F"/>
    <w:rsid w:val="001A50B0"/>
    <w:rsid w:val="001A6DFF"/>
    <w:rsid w:val="001B6569"/>
    <w:rsid w:val="001B7B10"/>
    <w:rsid w:val="001E3BF7"/>
    <w:rsid w:val="001E56A8"/>
    <w:rsid w:val="001E675D"/>
    <w:rsid w:val="001F0BAE"/>
    <w:rsid w:val="001F434C"/>
    <w:rsid w:val="001F6E10"/>
    <w:rsid w:val="002277F7"/>
    <w:rsid w:val="0023422F"/>
    <w:rsid w:val="0023504D"/>
    <w:rsid w:val="00235CF7"/>
    <w:rsid w:val="00241F1C"/>
    <w:rsid w:val="00247609"/>
    <w:rsid w:val="00254BDE"/>
    <w:rsid w:val="002702C4"/>
    <w:rsid w:val="002B437A"/>
    <w:rsid w:val="002C18C2"/>
    <w:rsid w:val="002C5ECA"/>
    <w:rsid w:val="002D0DCC"/>
    <w:rsid w:val="002D4986"/>
    <w:rsid w:val="0031061D"/>
    <w:rsid w:val="00313BCE"/>
    <w:rsid w:val="003317C9"/>
    <w:rsid w:val="00332791"/>
    <w:rsid w:val="00344BAE"/>
    <w:rsid w:val="00353FC8"/>
    <w:rsid w:val="00356A2A"/>
    <w:rsid w:val="00357719"/>
    <w:rsid w:val="0036043D"/>
    <w:rsid w:val="00363CB8"/>
    <w:rsid w:val="003878C8"/>
    <w:rsid w:val="003A3C1C"/>
    <w:rsid w:val="003B5A1F"/>
    <w:rsid w:val="003C2E19"/>
    <w:rsid w:val="00404014"/>
    <w:rsid w:val="00412509"/>
    <w:rsid w:val="00417DC2"/>
    <w:rsid w:val="004222E4"/>
    <w:rsid w:val="00433864"/>
    <w:rsid w:val="00436A21"/>
    <w:rsid w:val="00455A51"/>
    <w:rsid w:val="00457096"/>
    <w:rsid w:val="004B79C1"/>
    <w:rsid w:val="004C18DD"/>
    <w:rsid w:val="004E15EF"/>
    <w:rsid w:val="004E6CAF"/>
    <w:rsid w:val="004F472A"/>
    <w:rsid w:val="004F7CF3"/>
    <w:rsid w:val="005042C2"/>
    <w:rsid w:val="005231ED"/>
    <w:rsid w:val="00536981"/>
    <w:rsid w:val="00546FE4"/>
    <w:rsid w:val="00556E69"/>
    <w:rsid w:val="00574885"/>
    <w:rsid w:val="00575E67"/>
    <w:rsid w:val="00590D08"/>
    <w:rsid w:val="00591C9B"/>
    <w:rsid w:val="00594E24"/>
    <w:rsid w:val="005B1D1D"/>
    <w:rsid w:val="005C1A49"/>
    <w:rsid w:val="005C6C82"/>
    <w:rsid w:val="005C6E26"/>
    <w:rsid w:val="005D0822"/>
    <w:rsid w:val="005E47E2"/>
    <w:rsid w:val="005F2793"/>
    <w:rsid w:val="005F5642"/>
    <w:rsid w:val="00614F10"/>
    <w:rsid w:val="00617D5D"/>
    <w:rsid w:val="00620C6B"/>
    <w:rsid w:val="00654289"/>
    <w:rsid w:val="006548A2"/>
    <w:rsid w:val="00655AA2"/>
    <w:rsid w:val="00687956"/>
    <w:rsid w:val="00694C5D"/>
    <w:rsid w:val="006954DC"/>
    <w:rsid w:val="006B1093"/>
    <w:rsid w:val="006B2942"/>
    <w:rsid w:val="006B38AD"/>
    <w:rsid w:val="006B4596"/>
    <w:rsid w:val="006B487A"/>
    <w:rsid w:val="006B6D10"/>
    <w:rsid w:val="006C306D"/>
    <w:rsid w:val="006C4035"/>
    <w:rsid w:val="006C564E"/>
    <w:rsid w:val="006C73C2"/>
    <w:rsid w:val="006E37B8"/>
    <w:rsid w:val="006E5BA9"/>
    <w:rsid w:val="006E66F1"/>
    <w:rsid w:val="00702D77"/>
    <w:rsid w:val="00703AF8"/>
    <w:rsid w:val="00714F49"/>
    <w:rsid w:val="00717908"/>
    <w:rsid w:val="00730B8F"/>
    <w:rsid w:val="0074459C"/>
    <w:rsid w:val="00746ACA"/>
    <w:rsid w:val="00750508"/>
    <w:rsid w:val="0075298C"/>
    <w:rsid w:val="00752F21"/>
    <w:rsid w:val="0076041C"/>
    <w:rsid w:val="00760B37"/>
    <w:rsid w:val="007664DD"/>
    <w:rsid w:val="007801FF"/>
    <w:rsid w:val="007A6F19"/>
    <w:rsid w:val="007B4424"/>
    <w:rsid w:val="007B4DCB"/>
    <w:rsid w:val="007B5328"/>
    <w:rsid w:val="007C19D4"/>
    <w:rsid w:val="007C1F33"/>
    <w:rsid w:val="007D27F2"/>
    <w:rsid w:val="007D5F6D"/>
    <w:rsid w:val="007D64F8"/>
    <w:rsid w:val="007E3B65"/>
    <w:rsid w:val="007E79A1"/>
    <w:rsid w:val="007F3442"/>
    <w:rsid w:val="0080352A"/>
    <w:rsid w:val="00821C87"/>
    <w:rsid w:val="0083500F"/>
    <w:rsid w:val="008363A7"/>
    <w:rsid w:val="00842999"/>
    <w:rsid w:val="00843BE4"/>
    <w:rsid w:val="0084629A"/>
    <w:rsid w:val="0085145A"/>
    <w:rsid w:val="00873AEB"/>
    <w:rsid w:val="008851D8"/>
    <w:rsid w:val="00891B2F"/>
    <w:rsid w:val="0089338F"/>
    <w:rsid w:val="00893B39"/>
    <w:rsid w:val="00895470"/>
    <w:rsid w:val="008B0469"/>
    <w:rsid w:val="008B10FF"/>
    <w:rsid w:val="008B563A"/>
    <w:rsid w:val="008B77F8"/>
    <w:rsid w:val="008C7680"/>
    <w:rsid w:val="008D3DE5"/>
    <w:rsid w:val="008D6D8B"/>
    <w:rsid w:val="008D7478"/>
    <w:rsid w:val="008E4A35"/>
    <w:rsid w:val="00901E26"/>
    <w:rsid w:val="00925413"/>
    <w:rsid w:val="00932455"/>
    <w:rsid w:val="00951C6C"/>
    <w:rsid w:val="009607AB"/>
    <w:rsid w:val="0096081E"/>
    <w:rsid w:val="009925A6"/>
    <w:rsid w:val="00997CE9"/>
    <w:rsid w:val="009C2B4E"/>
    <w:rsid w:val="009C641D"/>
    <w:rsid w:val="009E3384"/>
    <w:rsid w:val="00A00244"/>
    <w:rsid w:val="00A037FE"/>
    <w:rsid w:val="00A0413F"/>
    <w:rsid w:val="00A06F65"/>
    <w:rsid w:val="00A3530A"/>
    <w:rsid w:val="00A43142"/>
    <w:rsid w:val="00A46703"/>
    <w:rsid w:val="00A72E09"/>
    <w:rsid w:val="00A81463"/>
    <w:rsid w:val="00A8403C"/>
    <w:rsid w:val="00A85E05"/>
    <w:rsid w:val="00A90130"/>
    <w:rsid w:val="00A90731"/>
    <w:rsid w:val="00A91532"/>
    <w:rsid w:val="00A95475"/>
    <w:rsid w:val="00AC2964"/>
    <w:rsid w:val="00AE2C7B"/>
    <w:rsid w:val="00AF2E61"/>
    <w:rsid w:val="00AF384F"/>
    <w:rsid w:val="00AF55BB"/>
    <w:rsid w:val="00B028D9"/>
    <w:rsid w:val="00B0444E"/>
    <w:rsid w:val="00B306BA"/>
    <w:rsid w:val="00B3657C"/>
    <w:rsid w:val="00B44665"/>
    <w:rsid w:val="00B54AFA"/>
    <w:rsid w:val="00B56690"/>
    <w:rsid w:val="00B63167"/>
    <w:rsid w:val="00B96081"/>
    <w:rsid w:val="00BA4727"/>
    <w:rsid w:val="00BA4AB1"/>
    <w:rsid w:val="00BA6DE8"/>
    <w:rsid w:val="00BB7470"/>
    <w:rsid w:val="00BC237A"/>
    <w:rsid w:val="00BC659E"/>
    <w:rsid w:val="00BC7FEE"/>
    <w:rsid w:val="00BD2EC5"/>
    <w:rsid w:val="00BD3786"/>
    <w:rsid w:val="00BD6973"/>
    <w:rsid w:val="00BE3C70"/>
    <w:rsid w:val="00BF0603"/>
    <w:rsid w:val="00BF26A0"/>
    <w:rsid w:val="00BF5FF2"/>
    <w:rsid w:val="00BF764E"/>
    <w:rsid w:val="00C03110"/>
    <w:rsid w:val="00C1074E"/>
    <w:rsid w:val="00C12F70"/>
    <w:rsid w:val="00C146BA"/>
    <w:rsid w:val="00C1582C"/>
    <w:rsid w:val="00C432AB"/>
    <w:rsid w:val="00C46905"/>
    <w:rsid w:val="00C5305E"/>
    <w:rsid w:val="00C55F7D"/>
    <w:rsid w:val="00C75BA9"/>
    <w:rsid w:val="00C843E1"/>
    <w:rsid w:val="00C9154C"/>
    <w:rsid w:val="00C96C03"/>
    <w:rsid w:val="00C979C0"/>
    <w:rsid w:val="00CA7F28"/>
    <w:rsid w:val="00CB0B16"/>
    <w:rsid w:val="00CC087A"/>
    <w:rsid w:val="00CC2924"/>
    <w:rsid w:val="00CC7614"/>
    <w:rsid w:val="00CD7835"/>
    <w:rsid w:val="00D02F3F"/>
    <w:rsid w:val="00D22597"/>
    <w:rsid w:val="00D34059"/>
    <w:rsid w:val="00D4416B"/>
    <w:rsid w:val="00D52C1A"/>
    <w:rsid w:val="00D60132"/>
    <w:rsid w:val="00D62FE1"/>
    <w:rsid w:val="00D660C3"/>
    <w:rsid w:val="00D71933"/>
    <w:rsid w:val="00D83603"/>
    <w:rsid w:val="00DA3AC4"/>
    <w:rsid w:val="00DA3F76"/>
    <w:rsid w:val="00DB42FD"/>
    <w:rsid w:val="00DB7ED0"/>
    <w:rsid w:val="00DD167E"/>
    <w:rsid w:val="00DD4772"/>
    <w:rsid w:val="00DE3F69"/>
    <w:rsid w:val="00E01758"/>
    <w:rsid w:val="00E07922"/>
    <w:rsid w:val="00E1167E"/>
    <w:rsid w:val="00E16C7F"/>
    <w:rsid w:val="00E20583"/>
    <w:rsid w:val="00E24168"/>
    <w:rsid w:val="00E446B2"/>
    <w:rsid w:val="00E51D94"/>
    <w:rsid w:val="00E71851"/>
    <w:rsid w:val="00E91BF2"/>
    <w:rsid w:val="00EA3652"/>
    <w:rsid w:val="00EB3E2A"/>
    <w:rsid w:val="00ED015A"/>
    <w:rsid w:val="00F07701"/>
    <w:rsid w:val="00F13CE9"/>
    <w:rsid w:val="00F14F33"/>
    <w:rsid w:val="00F21C25"/>
    <w:rsid w:val="00F23448"/>
    <w:rsid w:val="00F42F62"/>
    <w:rsid w:val="00F52D61"/>
    <w:rsid w:val="00F55B5B"/>
    <w:rsid w:val="00F73D44"/>
    <w:rsid w:val="00F96E83"/>
    <w:rsid w:val="00FA5304"/>
    <w:rsid w:val="00FA5A56"/>
    <w:rsid w:val="00FC430C"/>
    <w:rsid w:val="00FD3673"/>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43E1"/>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3E1"/>
    <w:rPr>
      <w:rFonts w:ascii="Abadi" w:eastAsiaTheme="majorEastAsia" w:hAnsi="Abadi" w:cstheme="majorBidi"/>
      <w:b/>
      <w:sz w:val="40"/>
      <w:szCs w:val="40"/>
    </w:rPr>
  </w:style>
  <w:style w:type="character" w:customStyle="1" w:styleId="Heading2Char">
    <w:name w:val="Heading 2 Char"/>
    <w:basedOn w:val="DefaultParagraphFont"/>
    <w:link w:val="Heading2"/>
    <w:uiPriority w:val="9"/>
    <w:semiHidden/>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065149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17442</Words>
  <Characters>99426</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2024-08-13T12:55:00Z</cp:lastPrinted>
  <dcterms:created xsi:type="dcterms:W3CDTF">2024-08-13T12:55:00Z</dcterms:created>
  <dcterms:modified xsi:type="dcterms:W3CDTF">2024-08-13T12:56:00Z</dcterms:modified>
</cp:coreProperties>
</file>