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2A458" w14:textId="2AC7A2ED" w:rsidR="00DA3AC4" w:rsidRPr="00D401A3" w:rsidRDefault="00D401A3"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827"/>
      <w:bookmarkStart w:id="1" w:name="_Toc172129581"/>
      <w:bookmarkStart w:id="2" w:name="_Toc172207972"/>
      <w:r w:rsidRPr="00D401A3">
        <w:rPr>
          <w:rFonts w:ascii="Abadi" w:eastAsia="Times New Roman" w:hAnsi="Abadi" w:cs="Times New Roman"/>
          <w:b/>
          <w:bCs/>
          <w:kern w:val="0"/>
          <w:sz w:val="80"/>
          <w:szCs w:val="80"/>
          <w14:ligatures w14:val="none"/>
        </w:rPr>
        <w:t>Gaza</w:t>
      </w:r>
      <w:bookmarkEnd w:id="0"/>
      <w:bookmarkEnd w:id="1"/>
      <w:bookmarkEnd w:id="2"/>
    </w:p>
    <w:p w14:paraId="0A180955" w14:textId="79FED5FA" w:rsidR="00DA3AC4" w:rsidRPr="001F434C" w:rsidRDefault="002438B9" w:rsidP="001F434C">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3" w:name="_Toc172207973"/>
      <w:r>
        <w:rPr>
          <w:rFonts w:ascii="Abadi" w:eastAsia="Times New Roman" w:hAnsi="Abadi" w:cs="Times New Roman"/>
          <w:b/>
          <w:bCs/>
          <w:kern w:val="0"/>
          <w:sz w:val="80"/>
          <w:szCs w:val="80"/>
          <w14:ligatures w14:val="none"/>
        </w:rPr>
        <w:t>Food Security</w:t>
      </w:r>
      <w:bookmarkEnd w:id="3"/>
    </w:p>
    <w:p w14:paraId="4A7160F9" w14:textId="38411201" w:rsidR="00F96E83" w:rsidRPr="001F434C" w:rsidRDefault="00601ED4" w:rsidP="001F434C">
      <w:pPr>
        <w:spacing w:before="100" w:beforeAutospacing="1" w:after="100" w:afterAutospacing="1" w:line="240" w:lineRule="auto"/>
        <w:outlineLvl w:val="2"/>
        <w:rPr>
          <w:rFonts w:ascii="Abadi" w:eastAsia="Times New Roman" w:hAnsi="Abadi" w:cs="Times New Roman"/>
          <w:b/>
          <w:bCs/>
          <w:color w:val="000000" w:themeColor="text1"/>
          <w:kern w:val="0"/>
          <w:sz w:val="80"/>
          <w:szCs w:val="80"/>
          <w:lang w:val="en-US"/>
          <w14:ligatures w14:val="none"/>
        </w:rPr>
      </w:pPr>
      <w:bookmarkStart w:id="4" w:name="_Toc168649081"/>
      <w:bookmarkStart w:id="5" w:name="_Toc170846596"/>
      <w:bookmarkStart w:id="6" w:name="_Toc171959829"/>
      <w:bookmarkStart w:id="7" w:name="_Toc172129583"/>
      <w:bookmarkStart w:id="8" w:name="_Toc172207974"/>
      <w:bookmarkStart w:id="9" w:name="_Toc168584053"/>
      <w:bookmarkStart w:id="10" w:name="_Toc168649082"/>
      <w:r>
        <w:rPr>
          <w:rFonts w:ascii="Abadi" w:eastAsia="Times New Roman" w:hAnsi="Abadi" w:cs="Times New Roman"/>
          <w:b/>
          <w:bCs/>
          <w:noProof/>
          <w:color w:val="000000" w:themeColor="text1"/>
          <w:kern w:val="0"/>
          <w:sz w:val="80"/>
          <w:szCs w:val="80"/>
          <w:lang w:val="en-US"/>
        </w:rPr>
        <w:drawing>
          <wp:anchor distT="0" distB="0" distL="114300" distR="114300" simplePos="0" relativeHeight="251660288" behindDoc="0" locked="0" layoutInCell="1" allowOverlap="1" wp14:anchorId="66A4721D" wp14:editId="4B5797C9">
            <wp:simplePos x="0" y="0"/>
            <wp:positionH relativeFrom="margin">
              <wp:posOffset>4287833</wp:posOffset>
            </wp:positionH>
            <wp:positionV relativeFrom="paragraph">
              <wp:posOffset>236855</wp:posOffset>
            </wp:positionV>
            <wp:extent cx="1901182" cy="1897380"/>
            <wp:effectExtent l="0" t="0" r="0" b="0"/>
            <wp:wrapNone/>
            <wp:docPr id="555464713" name="Picture 1" descr="A light bulb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64713" name="Picture 1" descr="A light bulb in a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1182" cy="1897380"/>
                    </a:xfrm>
                    <a:prstGeom prst="rect">
                      <a:avLst/>
                    </a:prstGeom>
                  </pic:spPr>
                </pic:pic>
              </a:graphicData>
            </a:graphic>
            <wp14:sizeRelH relativeFrom="page">
              <wp14:pctWidth>0</wp14:pctWidth>
            </wp14:sizeRelH>
            <wp14:sizeRelV relativeFrom="page">
              <wp14:pctHeight>0</wp14:pctHeight>
            </wp14:sizeRelV>
          </wp:anchor>
        </w:drawing>
      </w:r>
      <w:bookmarkEnd w:id="4"/>
      <w:r w:rsidR="00730B8F" w:rsidRPr="001F434C">
        <w:rPr>
          <w:rFonts w:ascii="Abadi" w:eastAsia="Times New Roman" w:hAnsi="Abadi" w:cs="Times New Roman"/>
          <w:b/>
          <w:bCs/>
          <w:color w:val="000000" w:themeColor="text1"/>
          <w:kern w:val="0"/>
          <w:sz w:val="80"/>
          <w:szCs w:val="80"/>
          <w:lang w:val="en-US"/>
          <w14:ligatures w14:val="none"/>
        </w:rPr>
        <w:t>Strategic Insight</w:t>
      </w:r>
      <w:bookmarkEnd w:id="5"/>
      <w:bookmarkEnd w:id="6"/>
      <w:bookmarkEnd w:id="7"/>
      <w:bookmarkEnd w:id="8"/>
      <w:r w:rsidR="00730B8F" w:rsidRPr="001F434C">
        <w:rPr>
          <w:rFonts w:ascii="Abadi" w:eastAsia="Times New Roman" w:hAnsi="Abadi" w:cs="Times New Roman"/>
          <w:b/>
          <w:bCs/>
          <w:color w:val="000000" w:themeColor="text1"/>
          <w:kern w:val="0"/>
          <w:sz w:val="80"/>
          <w:szCs w:val="80"/>
          <w:lang w:val="en-US"/>
          <w14:ligatures w14:val="none"/>
        </w:rPr>
        <w:t xml:space="preserve"> </w:t>
      </w:r>
      <w:bookmarkEnd w:id="9"/>
      <w:bookmarkEnd w:id="10"/>
    </w:p>
    <w:p w14:paraId="5FE81C61" w14:textId="173200BB" w:rsidR="00590D08" w:rsidRPr="00FA5304" w:rsidRDefault="00601ED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3887E9E5">
            <wp:simplePos x="0" y="0"/>
            <wp:positionH relativeFrom="margin">
              <wp:posOffset>0</wp:posOffset>
            </wp:positionH>
            <wp:positionV relativeFrom="paragraph">
              <wp:posOffset>502285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65F6B9F6" w:rsidR="00C96C03" w:rsidRPr="008851D8" w:rsidRDefault="00B56690" w:rsidP="001E675D">
      <w:pPr>
        <w:pBdr>
          <w:top w:val="single" w:sz="4" w:space="1" w:color="auto" w:shadow="1"/>
          <w:left w:val="single" w:sz="4" w:space="4" w:color="auto" w:shadow="1"/>
          <w:bottom w:val="single" w:sz="4" w:space="1" w:color="auto" w:shadow="1"/>
          <w:right w:val="single" w:sz="4" w:space="4"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74459C">
        <w:rPr>
          <w:rFonts w:ascii="Abadi" w:eastAsia="Times New Roman" w:hAnsi="Abadi" w:cs="Times New Roman"/>
          <w:b/>
          <w:bCs/>
          <w:color w:val="000000" w:themeColor="text1"/>
          <w:kern w:val="0"/>
          <w:sz w:val="40"/>
          <w:szCs w:val="40"/>
          <w14:ligatures w14:val="none"/>
        </w:rPr>
        <w:t xml:space="preserve">Strategic Insight </w:t>
      </w:r>
    </w:p>
    <w:p w14:paraId="06B8CD6B" w14:textId="6525938C" w:rsidR="00655AA2" w:rsidRPr="00655AA2" w:rsidRDefault="00746ACA" w:rsidP="00655AA2">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1" w:name="_Toc170846597"/>
      <w:bookmarkStart w:id="12" w:name="_Toc171959830"/>
      <w:bookmarkStart w:id="13" w:name="_Toc172129584"/>
      <w:bookmarkStart w:id="14" w:name="_Toc172207975"/>
      <w:bookmarkStart w:id="15" w:name="_Toc168584054"/>
      <w:bookmarkStart w:id="16" w:name="_Toc168649083"/>
      <w:r w:rsidRPr="0074459C">
        <w:rPr>
          <w:rFonts w:ascii="Abadi" w:eastAsia="Times New Roman" w:hAnsi="Abadi" w:cs="Times New Roman"/>
          <w:kern w:val="0"/>
          <w:sz w:val="28"/>
          <w:szCs w:val="28"/>
          <w14:ligatures w14:val="none"/>
        </w:rPr>
        <w:t>Our reports</w:t>
      </w:r>
      <w:r w:rsidR="007A6F19">
        <w:rPr>
          <w:rFonts w:ascii="Abadi" w:eastAsia="Times New Roman" w:hAnsi="Abadi" w:cs="Times New Roman"/>
          <w:kern w:val="0"/>
          <w:sz w:val="28"/>
          <w:szCs w:val="28"/>
          <w14:ligatures w14:val="none"/>
        </w:rPr>
        <w:t>, generated by trained AI and rev</w:t>
      </w:r>
      <w:proofErr w:type="spellStart"/>
      <w:r w:rsidR="009925A6">
        <w:rPr>
          <w:rFonts w:ascii="Abadi" w:eastAsia="Times New Roman" w:hAnsi="Abadi" w:cs="Times New Roman"/>
          <w:kern w:val="0"/>
          <w:sz w:val="28"/>
          <w:szCs w:val="28"/>
          <w:lang w:val="en-US"/>
          <w14:ligatures w14:val="none"/>
        </w:rPr>
        <w:t>iew</w:t>
      </w:r>
      <w:proofErr w:type="spellEnd"/>
      <w:r w:rsidR="007A6F19">
        <w:rPr>
          <w:rFonts w:ascii="Abadi" w:eastAsia="Times New Roman" w:hAnsi="Abadi" w:cs="Times New Roman"/>
          <w:kern w:val="0"/>
          <w:sz w:val="28"/>
          <w:szCs w:val="28"/>
          <w14:ligatures w14:val="none"/>
        </w:rPr>
        <w:t xml:space="preserve">ed by domain experts, </w:t>
      </w:r>
      <w:r w:rsidR="001E675D" w:rsidRPr="0074459C">
        <w:rPr>
          <w:rFonts w:ascii="Abadi" w:eastAsia="Times New Roman" w:hAnsi="Abadi" w:cs="Times New Roman"/>
          <w:kern w:val="0"/>
          <w:sz w:val="28"/>
          <w:szCs w:val="28"/>
          <w:lang w:val="en-US"/>
          <w14:ligatures w14:val="none"/>
        </w:rPr>
        <w:t xml:space="preserve">serve as a </w:t>
      </w:r>
      <w:r w:rsidR="0074459C" w:rsidRPr="0074459C">
        <w:rPr>
          <w:rFonts w:ascii="Abadi" w:eastAsia="Times New Roman" w:hAnsi="Abadi" w:cs="Times New Roman"/>
          <w:kern w:val="0"/>
          <w:sz w:val="28"/>
          <w:szCs w:val="28"/>
          <w:lang w:val="en-US"/>
          <w14:ligatures w14:val="none"/>
        </w:rPr>
        <w:t xml:space="preserve">STARTING POINT </w:t>
      </w:r>
      <w:r w:rsidR="001E675D" w:rsidRPr="0074459C">
        <w:rPr>
          <w:rFonts w:ascii="Abadi" w:eastAsia="Times New Roman" w:hAnsi="Abadi" w:cs="Times New Roman"/>
          <w:kern w:val="0"/>
          <w:sz w:val="28"/>
          <w:szCs w:val="28"/>
          <w:lang w:val="en-US"/>
          <w14:ligatures w14:val="none"/>
        </w:rPr>
        <w:t xml:space="preserve">to </w:t>
      </w:r>
      <w:r w:rsidR="00891B2F" w:rsidRPr="0074459C">
        <w:rPr>
          <w:rFonts w:ascii="Abadi" w:eastAsia="Times New Roman" w:hAnsi="Abadi" w:cs="Times New Roman"/>
          <w:kern w:val="0"/>
          <w:sz w:val="28"/>
          <w:szCs w:val="28"/>
          <w:lang w:val="en-US"/>
          <w14:ligatures w14:val="none"/>
        </w:rPr>
        <w:t xml:space="preserve">support strategic planning for building </w:t>
      </w:r>
      <w:r w:rsidR="002B18CF">
        <w:rPr>
          <w:rFonts w:ascii="Abadi" w:eastAsia="Times New Roman" w:hAnsi="Abadi" w:cs="Times New Roman"/>
          <w:kern w:val="0"/>
          <w:sz w:val="28"/>
          <w:szCs w:val="28"/>
          <w:lang w:val="en-US"/>
          <w14:ligatures w14:val="none"/>
        </w:rPr>
        <w:t>Gaza’s</w:t>
      </w:r>
      <w:r w:rsidR="00891B2F"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00891B2F"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and international partners a</w:t>
      </w:r>
      <w:r w:rsidR="00891B2F" w:rsidRPr="0074459C">
        <w:rPr>
          <w:rFonts w:ascii="Abadi" w:eastAsia="Times New Roman" w:hAnsi="Abadi" w:cs="Times New Roman"/>
          <w:kern w:val="0"/>
          <w:sz w:val="28"/>
          <w:szCs w:val="28"/>
          <w:lang w:val="en-US"/>
          <w14:ligatures w14:val="none"/>
        </w:rPr>
        <w:t xml:space="preserve"> strategic insight </w:t>
      </w:r>
      <w:r w:rsidR="001E675D" w:rsidRPr="0074459C">
        <w:rPr>
          <w:rFonts w:ascii="Abadi" w:eastAsia="Times New Roman" w:hAnsi="Abadi" w:cs="Times New Roman"/>
          <w:kern w:val="0"/>
          <w:sz w:val="28"/>
          <w:szCs w:val="28"/>
          <w:lang w:val="en-US"/>
          <w14:ligatures w14:val="none"/>
        </w:rPr>
        <w:t>covering</w:t>
      </w:r>
      <w:r w:rsidR="00891B2F" w:rsidRPr="0074459C">
        <w:rPr>
          <w:rFonts w:ascii="Abadi" w:eastAsia="Times New Roman" w:hAnsi="Abadi" w:cs="Times New Roman"/>
          <w:kern w:val="0"/>
          <w:sz w:val="28"/>
          <w:szCs w:val="28"/>
          <w:lang w:val="en-US"/>
          <w14:ligatures w14:val="none"/>
        </w:rPr>
        <w:t xml:space="preserve"> </w:t>
      </w:r>
      <w:r w:rsidR="001E675D" w:rsidRPr="0074459C">
        <w:rPr>
          <w:rFonts w:ascii="Abadi" w:eastAsia="Times New Roman" w:hAnsi="Abadi" w:cs="Times New Roman"/>
          <w:kern w:val="0"/>
          <w:sz w:val="28"/>
          <w:szCs w:val="28"/>
          <w:lang w:val="en-US"/>
          <w14:ligatures w14:val="none"/>
        </w:rPr>
        <w:t xml:space="preserve">vision of the future, </w:t>
      </w:r>
      <w:r w:rsidRPr="0074459C">
        <w:rPr>
          <w:rFonts w:ascii="Abadi" w:eastAsia="Times New Roman" w:hAnsi="Abadi" w:cs="Times New Roman"/>
          <w:kern w:val="0"/>
          <w:sz w:val="28"/>
          <w:szCs w:val="28"/>
          <w14:ligatures w14:val="none"/>
        </w:rPr>
        <w:t xml:space="preserve">trends, </w:t>
      </w:r>
      <w:r w:rsidR="001E675D" w:rsidRPr="0074459C">
        <w:rPr>
          <w:rFonts w:ascii="Abadi" w:eastAsia="Times New Roman" w:hAnsi="Abadi" w:cs="Times New Roman"/>
          <w:kern w:val="0"/>
          <w:sz w:val="28"/>
          <w:szCs w:val="28"/>
          <w:lang w:val="en-US"/>
          <w14:ligatures w14:val="none"/>
        </w:rPr>
        <w:t xml:space="preserve">opportunities, </w:t>
      </w:r>
      <w:r w:rsidRPr="0074459C">
        <w:rPr>
          <w:rFonts w:ascii="Abadi" w:eastAsia="Times New Roman" w:hAnsi="Abadi" w:cs="Times New Roman"/>
          <w:kern w:val="0"/>
          <w:sz w:val="28"/>
          <w:szCs w:val="28"/>
          <w14:ligatures w14:val="none"/>
        </w:rPr>
        <w:t>challenges, recommendations</w:t>
      </w:r>
      <w:r w:rsidR="001F6E10" w:rsidRPr="0074459C">
        <w:rPr>
          <w:rFonts w:ascii="Abadi" w:eastAsia="Times New Roman" w:hAnsi="Abadi" w:cs="Times New Roman"/>
          <w:kern w:val="0"/>
          <w:sz w:val="28"/>
          <w:szCs w:val="28"/>
          <w14:ligatures w14:val="none"/>
        </w:rPr>
        <w:t xml:space="preserve"> and much more.</w:t>
      </w:r>
      <w:r w:rsidRPr="0074459C">
        <w:rPr>
          <w:rFonts w:ascii="Abadi" w:eastAsia="Times New Roman" w:hAnsi="Abadi" w:cs="Times New Roman"/>
          <w:kern w:val="0"/>
          <w:sz w:val="28"/>
          <w:szCs w:val="28"/>
          <w14:ligatures w14:val="none"/>
        </w:rPr>
        <w:t xml:space="preserve"> </w:t>
      </w:r>
      <w:r w:rsidR="002B437A" w:rsidRPr="0074459C">
        <w:rPr>
          <w:rFonts w:ascii="Abadi" w:eastAsia="Times New Roman" w:hAnsi="Abadi" w:cs="Times New Roman"/>
          <w:kern w:val="0"/>
          <w:sz w:val="28"/>
          <w:szCs w:val="28"/>
          <w14:ligatures w14:val="none"/>
        </w:rPr>
        <w:t>These reports</w:t>
      </w:r>
      <w:r w:rsidR="00655AA2">
        <w:rPr>
          <w:rFonts w:ascii="Abadi" w:eastAsia="Times New Roman" w:hAnsi="Abadi" w:cs="Times New Roman"/>
          <w:kern w:val="0"/>
          <w:sz w:val="28"/>
          <w:szCs w:val="28"/>
          <w14:ligatures w14:val="none"/>
        </w:rPr>
        <w:t xml:space="preserve"> serve as food for </w:t>
      </w:r>
      <w:proofErr w:type="spellStart"/>
      <w:r w:rsidR="00655AA2">
        <w:rPr>
          <w:rFonts w:ascii="Abadi" w:eastAsia="Times New Roman" w:hAnsi="Abadi" w:cs="Times New Roman"/>
          <w:kern w:val="0"/>
          <w:sz w:val="28"/>
          <w:szCs w:val="28"/>
          <w14:ligatures w14:val="none"/>
        </w:rPr>
        <w:t>th</w:t>
      </w:r>
      <w:r w:rsidR="00344BAE">
        <w:rPr>
          <w:rFonts w:ascii="Abadi" w:eastAsia="Times New Roman" w:hAnsi="Abadi" w:cs="Times New Roman"/>
          <w:kern w:val="0"/>
          <w:sz w:val="28"/>
          <w:szCs w:val="28"/>
          <w:lang w:val="en-US"/>
          <w14:ligatures w14:val="none"/>
        </w:rPr>
        <w:t>ough</w:t>
      </w:r>
      <w:proofErr w:type="spellEnd"/>
      <w:r w:rsidR="00655AA2">
        <w:rPr>
          <w:rFonts w:ascii="Abadi" w:eastAsia="Times New Roman" w:hAnsi="Abadi" w:cs="Times New Roman"/>
          <w:kern w:val="0"/>
          <w:sz w:val="28"/>
          <w:szCs w:val="28"/>
          <w14:ligatures w14:val="none"/>
        </w:rPr>
        <w:t xml:space="preserve">t to </w:t>
      </w:r>
      <w:r w:rsidR="001E675D" w:rsidRPr="0074459C">
        <w:rPr>
          <w:rFonts w:ascii="Abadi" w:eastAsia="Times New Roman" w:hAnsi="Abadi" w:cs="Times New Roman"/>
          <w:kern w:val="0"/>
          <w:sz w:val="28"/>
          <w:szCs w:val="28"/>
          <w:lang w:val="en-US"/>
          <w14:ligatures w14:val="none"/>
        </w:rPr>
        <w:t>breakdown</w:t>
      </w:r>
      <w:r w:rsidR="002B437A" w:rsidRPr="0074459C">
        <w:rPr>
          <w:rFonts w:ascii="Abadi" w:eastAsia="Times New Roman" w:hAnsi="Abadi" w:cs="Times New Roman"/>
          <w:kern w:val="0"/>
          <w:sz w:val="28"/>
          <w:szCs w:val="28"/>
          <w14:ligatures w14:val="none"/>
        </w:rPr>
        <w:t xml:space="preserve"> complex </w:t>
      </w:r>
      <w:r w:rsidR="001E675D" w:rsidRPr="0074459C">
        <w:rPr>
          <w:rFonts w:ascii="Abadi" w:eastAsia="Times New Roman" w:hAnsi="Abadi" w:cs="Times New Roman"/>
          <w:kern w:val="0"/>
          <w:sz w:val="28"/>
          <w:szCs w:val="28"/>
          <w:lang w:val="en-US"/>
          <w14:ligatures w14:val="none"/>
        </w:rPr>
        <w:t>topics</w:t>
      </w:r>
      <w:r w:rsidR="002B437A" w:rsidRPr="0074459C">
        <w:rPr>
          <w:rFonts w:ascii="Abadi" w:eastAsia="Times New Roman" w:hAnsi="Abadi" w:cs="Times New Roman"/>
          <w:kern w:val="0"/>
          <w:sz w:val="28"/>
          <w:szCs w:val="28"/>
          <w14:ligatures w14:val="none"/>
        </w:rPr>
        <w:t xml:space="preserve">, enabling </w:t>
      </w:r>
      <w:r w:rsidR="001E675D"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sidR="00655AA2">
        <w:rPr>
          <w:rFonts w:ascii="Abadi" w:eastAsia="Times New Roman" w:hAnsi="Abadi" w:cs="Times New Roman"/>
          <w:kern w:val="0"/>
          <w:sz w:val="28"/>
          <w:szCs w:val="28"/>
          <w:lang w:val="en-US"/>
          <w14:ligatures w14:val="none"/>
        </w:rPr>
        <w:t xml:space="preserve">stakeholder’s </w:t>
      </w:r>
      <w:r w:rsidR="001E675D" w:rsidRPr="0074459C">
        <w:rPr>
          <w:rFonts w:ascii="Abadi" w:eastAsia="Times New Roman" w:hAnsi="Abadi" w:cs="Times New Roman"/>
          <w:kern w:val="0"/>
          <w:sz w:val="28"/>
          <w:szCs w:val="28"/>
          <w:lang w:val="en-US"/>
          <w14:ligatures w14:val="none"/>
        </w:rPr>
        <w:t>intended purpose. We hope</w:t>
      </w:r>
      <w:r w:rsidR="0074459C" w:rsidRPr="0074459C">
        <w:rPr>
          <w:rFonts w:ascii="Abadi" w:eastAsia="Times New Roman" w:hAnsi="Abadi" w:cs="Times New Roman"/>
          <w:kern w:val="0"/>
          <w:sz w:val="28"/>
          <w:szCs w:val="28"/>
          <w:lang w:val="en-US"/>
          <w14:ligatures w14:val="none"/>
        </w:rPr>
        <w:t>, o</w:t>
      </w:r>
      <w:r w:rsidR="00891B2F" w:rsidRPr="0074459C">
        <w:rPr>
          <w:rFonts w:ascii="Abadi" w:eastAsia="Times New Roman" w:hAnsi="Abadi" w:cs="Times New Roman"/>
          <w:kern w:val="0"/>
          <w:sz w:val="28"/>
          <w:szCs w:val="28"/>
          <w:lang w:val="en-US"/>
          <w14:ligatures w14:val="none"/>
        </w:rPr>
        <w:t xml:space="preserve">nce </w:t>
      </w:r>
      <w:r w:rsidR="0074459C" w:rsidRPr="0074459C">
        <w:rPr>
          <w:rFonts w:ascii="Abadi" w:eastAsia="Times New Roman" w:hAnsi="Abadi" w:cs="Times New Roman"/>
          <w:kern w:val="0"/>
          <w:sz w:val="28"/>
          <w:szCs w:val="28"/>
          <w:lang w:val="en-US"/>
          <w14:ligatures w14:val="none"/>
        </w:rPr>
        <w:t xml:space="preserve">verified, </w:t>
      </w:r>
      <w:r w:rsidR="00891B2F" w:rsidRPr="0074459C">
        <w:rPr>
          <w:rFonts w:ascii="Abadi" w:eastAsia="Times New Roman" w:hAnsi="Abadi" w:cs="Times New Roman"/>
          <w:kern w:val="0"/>
          <w:sz w:val="28"/>
          <w:szCs w:val="28"/>
          <w:lang w:val="en-US"/>
          <w14:ligatures w14:val="none"/>
        </w:rPr>
        <w:t xml:space="preserve">localized and adapted, </w:t>
      </w:r>
      <w:r w:rsidR="0074459C" w:rsidRPr="0074459C">
        <w:rPr>
          <w:rFonts w:ascii="Abadi" w:eastAsia="Times New Roman" w:hAnsi="Abadi" w:cs="Times New Roman"/>
          <w:kern w:val="0"/>
          <w:sz w:val="28"/>
          <w:szCs w:val="28"/>
          <w:lang w:val="en-US"/>
          <w14:ligatures w14:val="none"/>
        </w:rPr>
        <w:t xml:space="preserve">it will </w:t>
      </w:r>
      <w:r w:rsidR="002B437A" w:rsidRPr="0074459C">
        <w:rPr>
          <w:rFonts w:ascii="Abadi" w:eastAsia="Times New Roman" w:hAnsi="Abadi" w:cs="Times New Roman"/>
          <w:kern w:val="0"/>
          <w:sz w:val="28"/>
          <w:szCs w:val="28"/>
          <w14:ligatures w14:val="none"/>
        </w:rPr>
        <w:t>lower the</w:t>
      </w:r>
      <w:bookmarkEnd w:id="11"/>
      <w:bookmarkEnd w:id="12"/>
      <w:bookmarkEnd w:id="13"/>
      <w:bookmarkEnd w:id="14"/>
      <w:r w:rsidR="002B437A" w:rsidRPr="0074459C">
        <w:rPr>
          <w:rFonts w:ascii="Abadi" w:eastAsia="Times New Roman" w:hAnsi="Abadi" w:cs="Times New Roman"/>
          <w:kern w:val="0"/>
          <w:sz w:val="28"/>
          <w:szCs w:val="28"/>
          <w14:ligatures w14:val="none"/>
        </w:rPr>
        <w:t xml:space="preserve"> </w:t>
      </w:r>
    </w:p>
    <w:p w14:paraId="1CACDB20" w14:textId="23D18041" w:rsidR="00B56690" w:rsidRPr="0074459C" w:rsidRDefault="0074459C" w:rsidP="001E675D">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jc w:val="center"/>
        <w:outlineLvl w:val="2"/>
        <w:rPr>
          <w:rFonts w:ascii="Abadi" w:eastAsia="Times New Roman" w:hAnsi="Abadi" w:cs="Times New Roman"/>
          <w:kern w:val="0"/>
          <w:sz w:val="28"/>
          <w:szCs w:val="28"/>
          <w14:ligatures w14:val="none"/>
        </w:rPr>
      </w:pPr>
      <w:bookmarkStart w:id="17" w:name="_Toc170846598"/>
      <w:bookmarkStart w:id="18" w:name="_Toc171959831"/>
      <w:bookmarkStart w:id="19" w:name="_Toc172129585"/>
      <w:bookmarkStart w:id="20" w:name="_Toc172207976"/>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5"/>
      <w:bookmarkEnd w:id="16"/>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001A01">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Pr>
          <w:rFonts w:ascii="Abadi" w:eastAsia="Times New Roman" w:hAnsi="Abadi" w:cs="Times New Roman"/>
          <w:kern w:val="0"/>
          <w:sz w:val="28"/>
          <w:szCs w:val="28"/>
          <w14:ligatures w14:val="none"/>
        </w:rPr>
        <w:t>.</w:t>
      </w:r>
      <w:bookmarkEnd w:id="17"/>
      <w:bookmarkEnd w:id="18"/>
      <w:bookmarkEnd w:id="19"/>
      <w:bookmarkEnd w:id="20"/>
      <w:r w:rsidR="00B56690" w:rsidRPr="0074459C">
        <w:rPr>
          <w:rFonts w:ascii="Abadi" w:eastAsia="Times New Roman" w:hAnsi="Abadi" w:cs="Times New Roman"/>
          <w:kern w:val="0"/>
          <w:sz w:val="28"/>
          <w:szCs w:val="28"/>
          <w14:ligatures w14:val="none"/>
        </w:rPr>
        <w:br/>
      </w:r>
    </w:p>
    <w:p w14:paraId="799402A6" w14:textId="52A19A64" w:rsidR="00BD6973" w:rsidRPr="00363CB8" w:rsidRDefault="00BD6973" w:rsidP="00B56690">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129507365"/>
        <w:docPartObj>
          <w:docPartGallery w:val="Table of Contents"/>
          <w:docPartUnique/>
        </w:docPartObj>
      </w:sdtPr>
      <w:sdtEndPr>
        <w:rPr>
          <w:b/>
          <w:bCs/>
          <w:noProof/>
        </w:rPr>
      </w:sdtEndPr>
      <w:sdtContent>
        <w:p w14:paraId="5FE4B830" w14:textId="28782805" w:rsidR="008639C5" w:rsidRDefault="0036043D" w:rsidP="0036043D">
          <w:pPr>
            <w:pStyle w:val="TOCHeading"/>
            <w:rPr>
              <w:noProof/>
            </w:rPr>
          </w:pPr>
          <w:r w:rsidRPr="003317C9">
            <w:rPr>
              <w:rFonts w:ascii="Abadi" w:eastAsia="Times New Roman" w:hAnsi="Abadi" w:cs="Times New Roman"/>
              <w:b/>
              <w:bCs/>
              <w:color w:val="auto"/>
              <w:sz w:val="28"/>
              <w:szCs w:val="28"/>
            </w:rPr>
            <w:t>Contents</w:t>
          </w:r>
          <w:r w:rsidRPr="0036043D">
            <w:rPr>
              <w:rFonts w:ascii="Abadi" w:hAnsi="Abadi"/>
              <w:b/>
              <w:bCs/>
              <w:color w:val="auto"/>
              <w:sz w:val="28"/>
              <w:szCs w:val="28"/>
            </w:rPr>
            <w:fldChar w:fldCharType="begin"/>
          </w:r>
          <w:r w:rsidRPr="003317C9">
            <w:rPr>
              <w:rFonts w:ascii="Abadi" w:hAnsi="Abadi"/>
              <w:b/>
              <w:bCs/>
              <w:color w:val="auto"/>
              <w:sz w:val="28"/>
              <w:szCs w:val="28"/>
            </w:rPr>
            <w:instrText xml:space="preserve"> TOC \o "1-3" \h \z \u </w:instrText>
          </w:r>
          <w:r w:rsidRPr="0036043D">
            <w:rPr>
              <w:rFonts w:ascii="Abadi" w:hAnsi="Abadi"/>
              <w:b/>
              <w:bCs/>
              <w:color w:val="auto"/>
              <w:sz w:val="28"/>
              <w:szCs w:val="28"/>
            </w:rPr>
            <w:fldChar w:fldCharType="separate"/>
          </w:r>
        </w:p>
        <w:p w14:paraId="7CC50CC6" w14:textId="2095A8C4" w:rsidR="008639C5" w:rsidRDefault="008639C5">
          <w:pPr>
            <w:pStyle w:val="TOC3"/>
            <w:tabs>
              <w:tab w:val="right" w:leader="dot" w:pos="9016"/>
            </w:tabs>
            <w:rPr>
              <w:rFonts w:eastAsiaTheme="minorEastAsia"/>
              <w:noProof/>
              <w:sz w:val="24"/>
              <w:szCs w:val="24"/>
              <w:lang w:eastAsia="en-AE"/>
            </w:rPr>
          </w:pPr>
        </w:p>
        <w:p w14:paraId="2E880CC7" w14:textId="42CC9499" w:rsidR="008639C5" w:rsidRDefault="002313FF">
          <w:pPr>
            <w:pStyle w:val="TOC1"/>
            <w:tabs>
              <w:tab w:val="right" w:leader="dot" w:pos="9016"/>
            </w:tabs>
            <w:rPr>
              <w:rFonts w:eastAsiaTheme="minorEastAsia"/>
              <w:noProof/>
              <w:sz w:val="24"/>
              <w:szCs w:val="24"/>
              <w:lang w:eastAsia="en-AE"/>
            </w:rPr>
          </w:pPr>
          <w:hyperlink w:anchor="_Toc172207977" w:history="1">
            <w:r w:rsidR="008639C5" w:rsidRPr="00506512">
              <w:rPr>
                <w:rStyle w:val="Hyperlink"/>
                <w:noProof/>
              </w:rPr>
              <w:t>1. Imagine the Future</w:t>
            </w:r>
            <w:r w:rsidR="008639C5">
              <w:rPr>
                <w:noProof/>
                <w:webHidden/>
              </w:rPr>
              <w:tab/>
            </w:r>
            <w:r w:rsidR="008639C5">
              <w:rPr>
                <w:noProof/>
                <w:webHidden/>
              </w:rPr>
              <w:fldChar w:fldCharType="begin"/>
            </w:r>
            <w:r w:rsidR="008639C5">
              <w:rPr>
                <w:noProof/>
                <w:webHidden/>
              </w:rPr>
              <w:instrText xml:space="preserve"> PAGEREF _Toc172207977 \h </w:instrText>
            </w:r>
            <w:r w:rsidR="008639C5">
              <w:rPr>
                <w:noProof/>
                <w:webHidden/>
              </w:rPr>
            </w:r>
            <w:r w:rsidR="008639C5">
              <w:rPr>
                <w:noProof/>
                <w:webHidden/>
              </w:rPr>
              <w:fldChar w:fldCharType="separate"/>
            </w:r>
            <w:r w:rsidR="00FE6151">
              <w:rPr>
                <w:noProof/>
                <w:webHidden/>
              </w:rPr>
              <w:t>4</w:t>
            </w:r>
            <w:r w:rsidR="008639C5">
              <w:rPr>
                <w:noProof/>
                <w:webHidden/>
              </w:rPr>
              <w:fldChar w:fldCharType="end"/>
            </w:r>
          </w:hyperlink>
        </w:p>
        <w:p w14:paraId="345F0A15" w14:textId="0992BB01" w:rsidR="008639C5" w:rsidRDefault="002313FF">
          <w:pPr>
            <w:pStyle w:val="TOC1"/>
            <w:tabs>
              <w:tab w:val="right" w:leader="dot" w:pos="9016"/>
            </w:tabs>
            <w:rPr>
              <w:rFonts w:eastAsiaTheme="minorEastAsia"/>
              <w:noProof/>
              <w:sz w:val="24"/>
              <w:szCs w:val="24"/>
              <w:lang w:eastAsia="en-AE"/>
            </w:rPr>
          </w:pPr>
          <w:hyperlink w:anchor="_Toc172207978" w:history="1">
            <w:r w:rsidR="008639C5" w:rsidRPr="00506512">
              <w:rPr>
                <w:rStyle w:val="Hyperlink"/>
                <w:noProof/>
              </w:rPr>
              <w:t>2. Insight Summary</w:t>
            </w:r>
            <w:r w:rsidR="008639C5">
              <w:rPr>
                <w:noProof/>
                <w:webHidden/>
              </w:rPr>
              <w:tab/>
            </w:r>
            <w:r w:rsidR="008639C5">
              <w:rPr>
                <w:noProof/>
                <w:webHidden/>
              </w:rPr>
              <w:fldChar w:fldCharType="begin"/>
            </w:r>
            <w:r w:rsidR="008639C5">
              <w:rPr>
                <w:noProof/>
                <w:webHidden/>
              </w:rPr>
              <w:instrText xml:space="preserve"> PAGEREF _Toc172207978 \h </w:instrText>
            </w:r>
            <w:r w:rsidR="008639C5">
              <w:rPr>
                <w:noProof/>
                <w:webHidden/>
              </w:rPr>
            </w:r>
            <w:r w:rsidR="008639C5">
              <w:rPr>
                <w:noProof/>
                <w:webHidden/>
              </w:rPr>
              <w:fldChar w:fldCharType="separate"/>
            </w:r>
            <w:r w:rsidR="00FE6151">
              <w:rPr>
                <w:noProof/>
                <w:webHidden/>
              </w:rPr>
              <w:t>5</w:t>
            </w:r>
            <w:r w:rsidR="008639C5">
              <w:rPr>
                <w:noProof/>
                <w:webHidden/>
              </w:rPr>
              <w:fldChar w:fldCharType="end"/>
            </w:r>
          </w:hyperlink>
        </w:p>
        <w:p w14:paraId="3D128EA9" w14:textId="339C99ED" w:rsidR="008639C5" w:rsidRDefault="002313FF">
          <w:pPr>
            <w:pStyle w:val="TOC1"/>
            <w:tabs>
              <w:tab w:val="right" w:leader="dot" w:pos="9016"/>
            </w:tabs>
            <w:rPr>
              <w:rFonts w:eastAsiaTheme="minorEastAsia"/>
              <w:noProof/>
              <w:sz w:val="24"/>
              <w:szCs w:val="24"/>
              <w:lang w:eastAsia="en-AE"/>
            </w:rPr>
          </w:pPr>
          <w:hyperlink w:anchor="_Toc172207979" w:history="1">
            <w:r w:rsidR="008639C5" w:rsidRPr="00506512">
              <w:rPr>
                <w:rStyle w:val="Hyperlink"/>
                <w:noProof/>
              </w:rPr>
              <w:t>3. Emerging Trends</w:t>
            </w:r>
            <w:r w:rsidR="008639C5">
              <w:rPr>
                <w:noProof/>
                <w:webHidden/>
              </w:rPr>
              <w:tab/>
            </w:r>
            <w:r w:rsidR="008639C5">
              <w:rPr>
                <w:noProof/>
                <w:webHidden/>
              </w:rPr>
              <w:fldChar w:fldCharType="begin"/>
            </w:r>
            <w:r w:rsidR="008639C5">
              <w:rPr>
                <w:noProof/>
                <w:webHidden/>
              </w:rPr>
              <w:instrText xml:space="preserve"> PAGEREF _Toc172207979 \h </w:instrText>
            </w:r>
            <w:r w:rsidR="008639C5">
              <w:rPr>
                <w:noProof/>
                <w:webHidden/>
              </w:rPr>
            </w:r>
            <w:r w:rsidR="008639C5">
              <w:rPr>
                <w:noProof/>
                <w:webHidden/>
              </w:rPr>
              <w:fldChar w:fldCharType="separate"/>
            </w:r>
            <w:r w:rsidR="00FE6151">
              <w:rPr>
                <w:noProof/>
                <w:webHidden/>
              </w:rPr>
              <w:t>12</w:t>
            </w:r>
            <w:r w:rsidR="008639C5">
              <w:rPr>
                <w:noProof/>
                <w:webHidden/>
              </w:rPr>
              <w:fldChar w:fldCharType="end"/>
            </w:r>
          </w:hyperlink>
        </w:p>
        <w:p w14:paraId="0BF7CABB" w14:textId="72126306" w:rsidR="008639C5" w:rsidRDefault="002313FF">
          <w:pPr>
            <w:pStyle w:val="TOC1"/>
            <w:tabs>
              <w:tab w:val="right" w:leader="dot" w:pos="9016"/>
            </w:tabs>
            <w:rPr>
              <w:rFonts w:eastAsiaTheme="minorEastAsia"/>
              <w:noProof/>
              <w:sz w:val="24"/>
              <w:szCs w:val="24"/>
              <w:lang w:eastAsia="en-AE"/>
            </w:rPr>
          </w:pPr>
          <w:hyperlink w:anchor="_Toc172207980" w:history="1">
            <w:r w:rsidR="008639C5" w:rsidRPr="00506512">
              <w:rPr>
                <w:rStyle w:val="Hyperlink"/>
                <w:noProof/>
              </w:rPr>
              <w:t>4. Challenges</w:t>
            </w:r>
            <w:r w:rsidR="008639C5">
              <w:rPr>
                <w:noProof/>
                <w:webHidden/>
              </w:rPr>
              <w:tab/>
            </w:r>
            <w:r w:rsidR="008639C5">
              <w:rPr>
                <w:noProof/>
                <w:webHidden/>
              </w:rPr>
              <w:fldChar w:fldCharType="begin"/>
            </w:r>
            <w:r w:rsidR="008639C5">
              <w:rPr>
                <w:noProof/>
                <w:webHidden/>
              </w:rPr>
              <w:instrText xml:space="preserve"> PAGEREF _Toc172207980 \h </w:instrText>
            </w:r>
            <w:r w:rsidR="008639C5">
              <w:rPr>
                <w:noProof/>
                <w:webHidden/>
              </w:rPr>
            </w:r>
            <w:r w:rsidR="008639C5">
              <w:rPr>
                <w:noProof/>
                <w:webHidden/>
              </w:rPr>
              <w:fldChar w:fldCharType="separate"/>
            </w:r>
            <w:r w:rsidR="00FE6151">
              <w:rPr>
                <w:noProof/>
                <w:webHidden/>
              </w:rPr>
              <w:t>24</w:t>
            </w:r>
            <w:r w:rsidR="008639C5">
              <w:rPr>
                <w:noProof/>
                <w:webHidden/>
              </w:rPr>
              <w:fldChar w:fldCharType="end"/>
            </w:r>
          </w:hyperlink>
        </w:p>
        <w:p w14:paraId="3C291989" w14:textId="7C7750F0" w:rsidR="008639C5" w:rsidRDefault="002313FF">
          <w:pPr>
            <w:pStyle w:val="TOC1"/>
            <w:tabs>
              <w:tab w:val="right" w:leader="dot" w:pos="9016"/>
            </w:tabs>
            <w:rPr>
              <w:rFonts w:eastAsiaTheme="minorEastAsia"/>
              <w:noProof/>
              <w:sz w:val="24"/>
              <w:szCs w:val="24"/>
              <w:lang w:eastAsia="en-AE"/>
            </w:rPr>
          </w:pPr>
          <w:hyperlink w:anchor="_Toc172207981" w:history="1">
            <w:r w:rsidR="008639C5" w:rsidRPr="00506512">
              <w:rPr>
                <w:rStyle w:val="Hyperlink"/>
                <w:noProof/>
              </w:rPr>
              <w:t>5. Risks</w:t>
            </w:r>
            <w:r w:rsidR="008639C5">
              <w:rPr>
                <w:noProof/>
                <w:webHidden/>
              </w:rPr>
              <w:tab/>
            </w:r>
            <w:r w:rsidR="008639C5">
              <w:rPr>
                <w:noProof/>
                <w:webHidden/>
              </w:rPr>
              <w:fldChar w:fldCharType="begin"/>
            </w:r>
            <w:r w:rsidR="008639C5">
              <w:rPr>
                <w:noProof/>
                <w:webHidden/>
              </w:rPr>
              <w:instrText xml:space="preserve"> PAGEREF _Toc172207981 \h </w:instrText>
            </w:r>
            <w:r w:rsidR="008639C5">
              <w:rPr>
                <w:noProof/>
                <w:webHidden/>
              </w:rPr>
            </w:r>
            <w:r w:rsidR="008639C5">
              <w:rPr>
                <w:noProof/>
                <w:webHidden/>
              </w:rPr>
              <w:fldChar w:fldCharType="separate"/>
            </w:r>
            <w:r w:rsidR="00FE6151">
              <w:rPr>
                <w:noProof/>
                <w:webHidden/>
              </w:rPr>
              <w:t>30</w:t>
            </w:r>
            <w:r w:rsidR="008639C5">
              <w:rPr>
                <w:noProof/>
                <w:webHidden/>
              </w:rPr>
              <w:fldChar w:fldCharType="end"/>
            </w:r>
          </w:hyperlink>
        </w:p>
        <w:p w14:paraId="0FC5800E" w14:textId="40EB720A" w:rsidR="008639C5" w:rsidRDefault="002313FF">
          <w:pPr>
            <w:pStyle w:val="TOC1"/>
            <w:tabs>
              <w:tab w:val="right" w:leader="dot" w:pos="9016"/>
            </w:tabs>
            <w:rPr>
              <w:rFonts w:eastAsiaTheme="minorEastAsia"/>
              <w:noProof/>
              <w:sz w:val="24"/>
              <w:szCs w:val="24"/>
              <w:lang w:eastAsia="en-AE"/>
            </w:rPr>
          </w:pPr>
          <w:hyperlink w:anchor="_Toc172207982" w:history="1">
            <w:r w:rsidR="008639C5" w:rsidRPr="00506512">
              <w:rPr>
                <w:rStyle w:val="Hyperlink"/>
                <w:noProof/>
              </w:rPr>
              <w:t>6. Opportunities</w:t>
            </w:r>
            <w:r w:rsidR="008639C5">
              <w:rPr>
                <w:noProof/>
                <w:webHidden/>
              </w:rPr>
              <w:tab/>
            </w:r>
            <w:r w:rsidR="008639C5">
              <w:rPr>
                <w:noProof/>
                <w:webHidden/>
              </w:rPr>
              <w:fldChar w:fldCharType="begin"/>
            </w:r>
            <w:r w:rsidR="008639C5">
              <w:rPr>
                <w:noProof/>
                <w:webHidden/>
              </w:rPr>
              <w:instrText xml:space="preserve"> PAGEREF _Toc172207982 \h </w:instrText>
            </w:r>
            <w:r w:rsidR="008639C5">
              <w:rPr>
                <w:noProof/>
                <w:webHidden/>
              </w:rPr>
            </w:r>
            <w:r w:rsidR="008639C5">
              <w:rPr>
                <w:noProof/>
                <w:webHidden/>
              </w:rPr>
              <w:fldChar w:fldCharType="separate"/>
            </w:r>
            <w:r w:rsidR="00FE6151">
              <w:rPr>
                <w:noProof/>
                <w:webHidden/>
              </w:rPr>
              <w:t>36</w:t>
            </w:r>
            <w:r w:rsidR="008639C5">
              <w:rPr>
                <w:noProof/>
                <w:webHidden/>
              </w:rPr>
              <w:fldChar w:fldCharType="end"/>
            </w:r>
          </w:hyperlink>
        </w:p>
        <w:p w14:paraId="26CE400D" w14:textId="675E8F7C" w:rsidR="008639C5" w:rsidRDefault="002313FF">
          <w:pPr>
            <w:pStyle w:val="TOC1"/>
            <w:tabs>
              <w:tab w:val="right" w:leader="dot" w:pos="9016"/>
            </w:tabs>
            <w:rPr>
              <w:rFonts w:eastAsiaTheme="minorEastAsia"/>
              <w:noProof/>
              <w:sz w:val="24"/>
              <w:szCs w:val="24"/>
              <w:lang w:eastAsia="en-AE"/>
            </w:rPr>
          </w:pPr>
          <w:hyperlink w:anchor="_Toc172207983" w:history="1">
            <w:r w:rsidR="008639C5" w:rsidRPr="00506512">
              <w:rPr>
                <w:rStyle w:val="Hyperlink"/>
                <w:noProof/>
              </w:rPr>
              <w:t>7. Recommendations</w:t>
            </w:r>
            <w:r w:rsidR="008639C5">
              <w:rPr>
                <w:noProof/>
                <w:webHidden/>
              </w:rPr>
              <w:tab/>
            </w:r>
            <w:r w:rsidR="008639C5">
              <w:rPr>
                <w:noProof/>
                <w:webHidden/>
              </w:rPr>
              <w:fldChar w:fldCharType="begin"/>
            </w:r>
            <w:r w:rsidR="008639C5">
              <w:rPr>
                <w:noProof/>
                <w:webHidden/>
              </w:rPr>
              <w:instrText xml:space="preserve"> PAGEREF _Toc172207983 \h </w:instrText>
            </w:r>
            <w:r w:rsidR="008639C5">
              <w:rPr>
                <w:noProof/>
                <w:webHidden/>
              </w:rPr>
            </w:r>
            <w:r w:rsidR="008639C5">
              <w:rPr>
                <w:noProof/>
                <w:webHidden/>
              </w:rPr>
              <w:fldChar w:fldCharType="separate"/>
            </w:r>
            <w:r w:rsidR="00FE6151">
              <w:rPr>
                <w:noProof/>
                <w:webHidden/>
              </w:rPr>
              <w:t>47</w:t>
            </w:r>
            <w:r w:rsidR="008639C5">
              <w:rPr>
                <w:noProof/>
                <w:webHidden/>
              </w:rPr>
              <w:fldChar w:fldCharType="end"/>
            </w:r>
          </w:hyperlink>
        </w:p>
        <w:p w14:paraId="517BF795" w14:textId="4D374B2D" w:rsidR="008639C5" w:rsidRDefault="002313FF">
          <w:pPr>
            <w:pStyle w:val="TOC1"/>
            <w:tabs>
              <w:tab w:val="right" w:leader="dot" w:pos="9016"/>
            </w:tabs>
            <w:rPr>
              <w:rFonts w:eastAsiaTheme="minorEastAsia"/>
              <w:noProof/>
              <w:sz w:val="24"/>
              <w:szCs w:val="24"/>
              <w:lang w:eastAsia="en-AE"/>
            </w:rPr>
          </w:pPr>
          <w:hyperlink w:anchor="_Toc172207984" w:history="1">
            <w:r w:rsidR="008639C5" w:rsidRPr="00506512">
              <w:rPr>
                <w:rStyle w:val="Hyperlink"/>
                <w:noProof/>
              </w:rPr>
              <w:t>8. Policy Changes</w:t>
            </w:r>
            <w:r w:rsidR="008639C5">
              <w:rPr>
                <w:noProof/>
                <w:webHidden/>
              </w:rPr>
              <w:tab/>
            </w:r>
            <w:r w:rsidR="008639C5">
              <w:rPr>
                <w:noProof/>
                <w:webHidden/>
              </w:rPr>
              <w:fldChar w:fldCharType="begin"/>
            </w:r>
            <w:r w:rsidR="008639C5">
              <w:rPr>
                <w:noProof/>
                <w:webHidden/>
              </w:rPr>
              <w:instrText xml:space="preserve"> PAGEREF _Toc172207984 \h </w:instrText>
            </w:r>
            <w:r w:rsidR="008639C5">
              <w:rPr>
                <w:noProof/>
                <w:webHidden/>
              </w:rPr>
            </w:r>
            <w:r w:rsidR="008639C5">
              <w:rPr>
                <w:noProof/>
                <w:webHidden/>
              </w:rPr>
              <w:fldChar w:fldCharType="separate"/>
            </w:r>
            <w:r w:rsidR="00FE6151">
              <w:rPr>
                <w:noProof/>
                <w:webHidden/>
              </w:rPr>
              <w:t>54</w:t>
            </w:r>
            <w:r w:rsidR="008639C5">
              <w:rPr>
                <w:noProof/>
                <w:webHidden/>
              </w:rPr>
              <w:fldChar w:fldCharType="end"/>
            </w:r>
          </w:hyperlink>
        </w:p>
        <w:p w14:paraId="1BD5E633" w14:textId="405D4BB0" w:rsidR="008639C5" w:rsidRDefault="002313FF">
          <w:pPr>
            <w:pStyle w:val="TOC1"/>
            <w:tabs>
              <w:tab w:val="right" w:leader="dot" w:pos="9016"/>
            </w:tabs>
            <w:rPr>
              <w:rFonts w:eastAsiaTheme="minorEastAsia"/>
              <w:noProof/>
              <w:sz w:val="24"/>
              <w:szCs w:val="24"/>
              <w:lang w:eastAsia="en-AE"/>
            </w:rPr>
          </w:pPr>
          <w:hyperlink w:anchor="_Toc172207985" w:history="1">
            <w:r w:rsidR="008639C5" w:rsidRPr="00506512">
              <w:rPr>
                <w:rStyle w:val="Hyperlink"/>
                <w:noProof/>
              </w:rPr>
              <w:t>9. Success Drivers</w:t>
            </w:r>
            <w:r w:rsidR="008639C5">
              <w:rPr>
                <w:noProof/>
                <w:webHidden/>
              </w:rPr>
              <w:tab/>
            </w:r>
            <w:r w:rsidR="008639C5">
              <w:rPr>
                <w:noProof/>
                <w:webHidden/>
              </w:rPr>
              <w:fldChar w:fldCharType="begin"/>
            </w:r>
            <w:r w:rsidR="008639C5">
              <w:rPr>
                <w:noProof/>
                <w:webHidden/>
              </w:rPr>
              <w:instrText xml:space="preserve"> PAGEREF _Toc172207985 \h </w:instrText>
            </w:r>
            <w:r w:rsidR="008639C5">
              <w:rPr>
                <w:noProof/>
                <w:webHidden/>
              </w:rPr>
            </w:r>
            <w:r w:rsidR="008639C5">
              <w:rPr>
                <w:noProof/>
                <w:webHidden/>
              </w:rPr>
              <w:fldChar w:fldCharType="separate"/>
            </w:r>
            <w:r w:rsidR="00FE6151">
              <w:rPr>
                <w:noProof/>
                <w:webHidden/>
              </w:rPr>
              <w:t>59</w:t>
            </w:r>
            <w:r w:rsidR="008639C5">
              <w:rPr>
                <w:noProof/>
                <w:webHidden/>
              </w:rPr>
              <w:fldChar w:fldCharType="end"/>
            </w:r>
          </w:hyperlink>
        </w:p>
        <w:p w14:paraId="77ECE88C" w14:textId="2B090A40" w:rsidR="008639C5" w:rsidRDefault="002313FF">
          <w:pPr>
            <w:pStyle w:val="TOC1"/>
            <w:tabs>
              <w:tab w:val="right" w:leader="dot" w:pos="9016"/>
            </w:tabs>
            <w:rPr>
              <w:rFonts w:eastAsiaTheme="minorEastAsia"/>
              <w:noProof/>
              <w:sz w:val="24"/>
              <w:szCs w:val="24"/>
              <w:lang w:eastAsia="en-AE"/>
            </w:rPr>
          </w:pPr>
          <w:hyperlink w:anchor="_Toc172207986" w:history="1">
            <w:r w:rsidR="008639C5" w:rsidRPr="00506512">
              <w:rPr>
                <w:rStyle w:val="Hyperlink"/>
                <w:noProof/>
              </w:rPr>
              <w:t>10. Key Performance Indicators (KPIs)</w:t>
            </w:r>
            <w:r w:rsidR="008639C5">
              <w:rPr>
                <w:noProof/>
                <w:webHidden/>
              </w:rPr>
              <w:tab/>
            </w:r>
            <w:r w:rsidR="008639C5">
              <w:rPr>
                <w:noProof/>
                <w:webHidden/>
              </w:rPr>
              <w:fldChar w:fldCharType="begin"/>
            </w:r>
            <w:r w:rsidR="008639C5">
              <w:rPr>
                <w:noProof/>
                <w:webHidden/>
              </w:rPr>
              <w:instrText xml:space="preserve"> PAGEREF _Toc172207986 \h </w:instrText>
            </w:r>
            <w:r w:rsidR="008639C5">
              <w:rPr>
                <w:noProof/>
                <w:webHidden/>
              </w:rPr>
            </w:r>
            <w:r w:rsidR="008639C5">
              <w:rPr>
                <w:noProof/>
                <w:webHidden/>
              </w:rPr>
              <w:fldChar w:fldCharType="separate"/>
            </w:r>
            <w:r w:rsidR="00FE6151">
              <w:rPr>
                <w:noProof/>
                <w:webHidden/>
              </w:rPr>
              <w:t>64</w:t>
            </w:r>
            <w:r w:rsidR="008639C5">
              <w:rPr>
                <w:noProof/>
                <w:webHidden/>
              </w:rPr>
              <w:fldChar w:fldCharType="end"/>
            </w:r>
          </w:hyperlink>
        </w:p>
        <w:p w14:paraId="5BFD6F7C" w14:textId="6EE47A5E" w:rsidR="0036043D" w:rsidRDefault="0036043D">
          <w:r w:rsidRPr="0036043D">
            <w:rPr>
              <w:rFonts w:ascii="Abadi" w:hAnsi="Abadi"/>
              <w:b/>
              <w:bCs/>
              <w:noProof/>
              <w:sz w:val="28"/>
              <w:szCs w:val="28"/>
            </w:rPr>
            <w:fldChar w:fldCharType="end"/>
          </w:r>
        </w:p>
      </w:sdtContent>
    </w:sdt>
    <w:p w14:paraId="7796BDC5" w14:textId="4049E42B" w:rsidR="005A3F03" w:rsidRDefault="005A3F03">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0626E096" w14:textId="77777777" w:rsidR="009D5457" w:rsidRPr="005B4231" w:rsidRDefault="009D5457" w:rsidP="0076209B">
      <w:pPr>
        <w:pStyle w:val="Heading1"/>
        <w:pBdr>
          <w:bottom w:val="single" w:sz="4" w:space="1" w:color="auto"/>
        </w:pBdr>
      </w:pPr>
      <w:bookmarkStart w:id="21" w:name="_Toc172207977"/>
      <w:r w:rsidRPr="005B4231">
        <w:lastRenderedPageBreak/>
        <w:t>1. Imagine the Future</w:t>
      </w:r>
      <w:bookmarkEnd w:id="21"/>
      <w:r>
        <w:br/>
      </w:r>
    </w:p>
    <w:p w14:paraId="1C829ADC" w14:textId="77777777" w:rsidR="009D5457" w:rsidRPr="001F1E61" w:rsidRDefault="009D5457" w:rsidP="009D5457">
      <w:pPr>
        <w:rPr>
          <w:rFonts w:ascii="Abadi" w:hAnsi="Abadi"/>
          <w:sz w:val="28"/>
          <w:szCs w:val="28"/>
        </w:rPr>
      </w:pPr>
      <w:r w:rsidRPr="001F1E61">
        <w:rPr>
          <w:rFonts w:ascii="Abadi" w:hAnsi="Abadi"/>
          <w:sz w:val="28"/>
          <w:szCs w:val="28"/>
        </w:rPr>
        <w:t>Imagine a future where the persistent food insecurity in Gaza, exacerbated by the impacts of Israel's war and occupation, is transformed into a landscape of abundant, sustainable agriculture. In this future, every resident of Gaza has access to nutritious, locally produced food. This transformation is not just about meeting basic dietary needs; it’s about restoring health, fostering economic growth, and rebuilding a resilient community. It’s about children in Gaza growing up with the certainty of a stable food supply, forming the foundation for a healthy, secure, and prosperous society. Together, we are turning this vision into reality, ensuring that food security is a cornerstone of peace and resilience.</w:t>
      </w:r>
    </w:p>
    <w:p w14:paraId="597B9E85" w14:textId="77777777" w:rsidR="009D5457" w:rsidRPr="001F1E61" w:rsidRDefault="009D5457" w:rsidP="009D5457">
      <w:pPr>
        <w:rPr>
          <w:rFonts w:ascii="Abadi" w:hAnsi="Abadi"/>
          <w:b/>
          <w:bCs/>
          <w:sz w:val="28"/>
          <w:szCs w:val="28"/>
        </w:rPr>
      </w:pPr>
    </w:p>
    <w:p w14:paraId="767D41C9" w14:textId="77777777" w:rsidR="009D5457" w:rsidRPr="001F1E61" w:rsidRDefault="009D5457" w:rsidP="009D5457">
      <w:pPr>
        <w:rPr>
          <w:rFonts w:ascii="Abadi" w:hAnsi="Abadi"/>
          <w:b/>
          <w:bCs/>
          <w:sz w:val="28"/>
          <w:szCs w:val="28"/>
        </w:rPr>
      </w:pPr>
      <w:r w:rsidRPr="001F1E61">
        <w:rPr>
          <w:rFonts w:ascii="Abadi" w:hAnsi="Abadi"/>
          <w:b/>
          <w:bCs/>
          <w:sz w:val="28"/>
          <w:szCs w:val="28"/>
        </w:rPr>
        <w:t>North Star</w:t>
      </w:r>
    </w:p>
    <w:p w14:paraId="3E51A452" w14:textId="77777777" w:rsidR="009D5457" w:rsidRPr="001F1E61" w:rsidRDefault="009D5457" w:rsidP="009D5457">
      <w:pPr>
        <w:rPr>
          <w:rFonts w:ascii="Abadi" w:hAnsi="Abadi"/>
          <w:sz w:val="28"/>
          <w:szCs w:val="28"/>
        </w:rPr>
      </w:pPr>
      <w:r w:rsidRPr="001F1E61">
        <w:rPr>
          <w:rFonts w:ascii="Abadi" w:hAnsi="Abadi"/>
          <w:sz w:val="28"/>
          <w:szCs w:val="28"/>
        </w:rPr>
        <w:t>Ensuring sustainable food security for all in Gaza.</w:t>
      </w:r>
    </w:p>
    <w:p w14:paraId="5D19B1A2" w14:textId="77777777" w:rsidR="009D5457" w:rsidRPr="001F1E61" w:rsidRDefault="009D5457" w:rsidP="009D5457">
      <w:pPr>
        <w:rPr>
          <w:rFonts w:ascii="Abadi" w:hAnsi="Abadi"/>
          <w:b/>
          <w:bCs/>
          <w:sz w:val="28"/>
          <w:szCs w:val="28"/>
        </w:rPr>
      </w:pPr>
    </w:p>
    <w:p w14:paraId="3DC07782" w14:textId="77777777" w:rsidR="009D5457" w:rsidRPr="001F1E61" w:rsidRDefault="009D5457" w:rsidP="009D5457">
      <w:pPr>
        <w:rPr>
          <w:rFonts w:ascii="Abadi" w:hAnsi="Abadi"/>
          <w:b/>
          <w:bCs/>
          <w:sz w:val="28"/>
          <w:szCs w:val="28"/>
        </w:rPr>
      </w:pPr>
      <w:r w:rsidRPr="001F1E61">
        <w:rPr>
          <w:rFonts w:ascii="Abadi" w:hAnsi="Abadi"/>
          <w:b/>
          <w:bCs/>
          <w:sz w:val="28"/>
          <w:szCs w:val="28"/>
        </w:rPr>
        <w:t>Mission</w:t>
      </w:r>
    </w:p>
    <w:p w14:paraId="1BB58009" w14:textId="77777777" w:rsidR="009D5457" w:rsidRPr="001F1E61" w:rsidRDefault="009D5457" w:rsidP="009D5457">
      <w:pPr>
        <w:rPr>
          <w:rFonts w:ascii="Abadi" w:hAnsi="Abadi"/>
          <w:sz w:val="28"/>
          <w:szCs w:val="28"/>
        </w:rPr>
      </w:pPr>
      <w:r w:rsidRPr="001F1E61">
        <w:rPr>
          <w:rFonts w:ascii="Abadi" w:hAnsi="Abadi"/>
          <w:sz w:val="28"/>
          <w:szCs w:val="28"/>
        </w:rPr>
        <w:t>To revolutionize Gaza's food security through innovative, sustainable agricultural practices and community-focused solutions that ensure reliable and equitable food access.</w:t>
      </w:r>
    </w:p>
    <w:p w14:paraId="1CFD8987" w14:textId="77777777" w:rsidR="009D5457" w:rsidRPr="001F1E61" w:rsidRDefault="009D5457" w:rsidP="009D5457">
      <w:pPr>
        <w:rPr>
          <w:rFonts w:ascii="Abadi" w:hAnsi="Abadi"/>
          <w:b/>
          <w:bCs/>
          <w:sz w:val="28"/>
          <w:szCs w:val="28"/>
        </w:rPr>
      </w:pPr>
    </w:p>
    <w:p w14:paraId="4591B29F" w14:textId="77777777" w:rsidR="009D5457" w:rsidRPr="001F1E61" w:rsidRDefault="009D5457" w:rsidP="009D5457">
      <w:pPr>
        <w:rPr>
          <w:rFonts w:ascii="Abadi" w:hAnsi="Abadi"/>
          <w:b/>
          <w:bCs/>
          <w:sz w:val="28"/>
          <w:szCs w:val="28"/>
        </w:rPr>
      </w:pPr>
      <w:r w:rsidRPr="001F1E61">
        <w:rPr>
          <w:rFonts w:ascii="Abadi" w:hAnsi="Abadi"/>
          <w:b/>
          <w:bCs/>
          <w:sz w:val="28"/>
          <w:szCs w:val="28"/>
        </w:rPr>
        <w:t>Vision</w:t>
      </w:r>
    </w:p>
    <w:p w14:paraId="017E488B" w14:textId="77777777" w:rsidR="009D5457" w:rsidRPr="001F1E61" w:rsidRDefault="009D5457" w:rsidP="009D5457">
      <w:pPr>
        <w:rPr>
          <w:rFonts w:ascii="Abadi" w:hAnsi="Abadi"/>
          <w:sz w:val="28"/>
          <w:szCs w:val="28"/>
        </w:rPr>
      </w:pPr>
      <w:r w:rsidRPr="001F1E61">
        <w:rPr>
          <w:rFonts w:ascii="Abadi" w:hAnsi="Abadi"/>
          <w:sz w:val="28"/>
          <w:szCs w:val="28"/>
        </w:rPr>
        <w:t>A future where every individual in Gaza has access to safe, sustainable, and sufficient food resources, supporting a thriving and resilient society.</w:t>
      </w:r>
    </w:p>
    <w:p w14:paraId="64B1BA9C" w14:textId="77777777" w:rsidR="009D5457" w:rsidRPr="001F1E61" w:rsidRDefault="009D5457" w:rsidP="009D5457">
      <w:pPr>
        <w:rPr>
          <w:rFonts w:ascii="Abadi" w:hAnsi="Abadi"/>
          <w:b/>
          <w:bCs/>
          <w:sz w:val="28"/>
          <w:szCs w:val="28"/>
        </w:rPr>
      </w:pPr>
    </w:p>
    <w:p w14:paraId="1150E2C5" w14:textId="77777777" w:rsidR="009D5457" w:rsidRPr="001F1E61" w:rsidRDefault="009D5457" w:rsidP="009D5457">
      <w:pPr>
        <w:rPr>
          <w:rFonts w:ascii="Abadi" w:hAnsi="Abadi"/>
          <w:b/>
          <w:bCs/>
          <w:sz w:val="28"/>
          <w:szCs w:val="28"/>
        </w:rPr>
      </w:pPr>
    </w:p>
    <w:p w14:paraId="67185450" w14:textId="77777777" w:rsidR="009D5457" w:rsidRPr="001F1E61" w:rsidRDefault="009D5457" w:rsidP="009D5457">
      <w:pPr>
        <w:rPr>
          <w:rFonts w:ascii="Abadi" w:hAnsi="Abadi"/>
          <w:b/>
          <w:bCs/>
          <w:sz w:val="28"/>
          <w:szCs w:val="28"/>
        </w:rPr>
      </w:pPr>
    </w:p>
    <w:p w14:paraId="2B677C79" w14:textId="77777777" w:rsidR="009D5457" w:rsidRPr="001F1E61" w:rsidRDefault="009D5457" w:rsidP="009D5457">
      <w:pPr>
        <w:rPr>
          <w:rFonts w:ascii="Abadi" w:hAnsi="Abadi"/>
          <w:b/>
          <w:bCs/>
          <w:sz w:val="28"/>
          <w:szCs w:val="28"/>
        </w:rPr>
      </w:pPr>
    </w:p>
    <w:p w14:paraId="3C1EE7A7" w14:textId="77777777" w:rsidR="009D5457" w:rsidRPr="001F1E61" w:rsidRDefault="009D5457" w:rsidP="009D5457">
      <w:pPr>
        <w:rPr>
          <w:rFonts w:ascii="Abadi" w:hAnsi="Abadi"/>
          <w:b/>
          <w:bCs/>
          <w:sz w:val="28"/>
          <w:szCs w:val="28"/>
          <w:highlight w:val="yellow"/>
        </w:rPr>
      </w:pPr>
      <w:r w:rsidRPr="001F1E61">
        <w:rPr>
          <w:rFonts w:ascii="Abadi" w:hAnsi="Abadi"/>
          <w:b/>
          <w:bCs/>
          <w:sz w:val="28"/>
          <w:szCs w:val="28"/>
          <w:highlight w:val="yellow"/>
        </w:rPr>
        <w:br w:type="page"/>
      </w:r>
    </w:p>
    <w:p w14:paraId="08A9C644" w14:textId="77777777" w:rsidR="009D5457" w:rsidRPr="005524C8" w:rsidRDefault="009D5457" w:rsidP="0076209B">
      <w:pPr>
        <w:pStyle w:val="Heading1"/>
        <w:pBdr>
          <w:bottom w:val="single" w:sz="4" w:space="1" w:color="auto"/>
        </w:pBdr>
      </w:pPr>
      <w:bookmarkStart w:id="22" w:name="_Toc172207978"/>
      <w:r w:rsidRPr="005524C8">
        <w:lastRenderedPageBreak/>
        <w:t>2. Insight Summary</w:t>
      </w:r>
      <w:bookmarkEnd w:id="22"/>
      <w:r>
        <w:br/>
      </w:r>
    </w:p>
    <w:p w14:paraId="7427D4F3" w14:textId="77777777" w:rsidR="009D5457" w:rsidRPr="001F1E61" w:rsidRDefault="009D5457" w:rsidP="009D5457">
      <w:pPr>
        <w:rPr>
          <w:rFonts w:ascii="Abadi" w:hAnsi="Abadi"/>
          <w:sz w:val="28"/>
          <w:szCs w:val="28"/>
        </w:rPr>
      </w:pPr>
      <w:r w:rsidRPr="001F1E61">
        <w:rPr>
          <w:rFonts w:ascii="Abadi" w:hAnsi="Abadi"/>
          <w:sz w:val="28"/>
          <w:szCs w:val="28"/>
        </w:rPr>
        <w:t>The food security situation in Gaza is dire and has been severely affected by Israel's war on Gaza. The agricultural sector has been devastated, with farmlands, irrigation systems, and infrastructure destroyed. These actions have disrupted local food production and supply chains, leading to increased reliance on food aid and imports. The blockade and restrictions on movement and access have further exacerbated the crisis, making it difficult for farmers to access essential resources and markets.</w:t>
      </w:r>
    </w:p>
    <w:p w14:paraId="37215B99" w14:textId="77777777" w:rsidR="009D5457" w:rsidRPr="001F1E61" w:rsidRDefault="009D5457" w:rsidP="009D5457">
      <w:pPr>
        <w:rPr>
          <w:rFonts w:ascii="Abadi" w:hAnsi="Abadi"/>
          <w:sz w:val="28"/>
          <w:szCs w:val="28"/>
        </w:rPr>
      </w:pPr>
      <w:r w:rsidRPr="001F1E61">
        <w:rPr>
          <w:rFonts w:ascii="Abadi" w:hAnsi="Abadi"/>
          <w:sz w:val="28"/>
          <w:szCs w:val="28"/>
        </w:rPr>
        <w:t>There is an urgent need to rebuild Gaza's food security infrastructure. Restoring agricultural productivity, improving food supply chains, and enhancing resilience against future disruptions are critical steps. Innovative and sustainable solutions are required to address these challenges and ensure a stable and sufficient food supply for the population.</w:t>
      </w:r>
    </w:p>
    <w:p w14:paraId="15C3D706" w14:textId="77777777" w:rsidR="009D5457" w:rsidRPr="001F1E61" w:rsidRDefault="009D5457" w:rsidP="009D5457">
      <w:pPr>
        <w:rPr>
          <w:rFonts w:ascii="Abadi" w:hAnsi="Abadi"/>
          <w:sz w:val="28"/>
          <w:szCs w:val="28"/>
        </w:rPr>
      </w:pPr>
      <w:r w:rsidRPr="001F1E61">
        <w:rPr>
          <w:rFonts w:ascii="Abadi" w:hAnsi="Abadi"/>
          <w:sz w:val="28"/>
          <w:szCs w:val="28"/>
        </w:rPr>
        <w:t>The plight of Gaza's people is heart-wrenching. Families struggle to put food on the table, and children suffer from malnutrition and related health issues. The resilience and determination of Gaza's residents to rebuild their lives and communities are inspiring. By focusing on innovative solutions and collaborative efforts, we can support Gaza in overcoming these challenges and ensuring a better future for all its inhabitants.</w:t>
      </w:r>
    </w:p>
    <w:p w14:paraId="151CBDE0" w14:textId="77777777" w:rsidR="009D5457" w:rsidRPr="001F1E61" w:rsidRDefault="009D5457" w:rsidP="009D5457">
      <w:pPr>
        <w:rPr>
          <w:rFonts w:ascii="Abadi" w:hAnsi="Abadi"/>
          <w:sz w:val="28"/>
          <w:szCs w:val="28"/>
        </w:rPr>
      </w:pPr>
    </w:p>
    <w:p w14:paraId="0AACF2CD" w14:textId="77777777" w:rsidR="009D5457" w:rsidRPr="001F1E61" w:rsidRDefault="009D5457" w:rsidP="009D5457">
      <w:pPr>
        <w:rPr>
          <w:rFonts w:ascii="Abadi" w:hAnsi="Abadi"/>
          <w:sz w:val="28"/>
          <w:szCs w:val="28"/>
        </w:rPr>
      </w:pPr>
      <w:r w:rsidRPr="001F1E61">
        <w:rPr>
          <w:rFonts w:ascii="Abadi" w:hAnsi="Abadi"/>
          <w:b/>
          <w:bCs/>
          <w:sz w:val="28"/>
          <w:szCs w:val="28"/>
        </w:rPr>
        <w:t>Trends Overview:</w:t>
      </w:r>
      <w:r w:rsidRPr="001F1E61">
        <w:rPr>
          <w:rFonts w:ascii="Abadi" w:hAnsi="Abadi"/>
          <w:sz w:val="28"/>
          <w:szCs w:val="28"/>
        </w:rPr>
        <w:t xml:space="preserve"> The "Trends" section highlights innovative agricultural solutions and sustainable practices to enhance food security in Gaza.</w:t>
      </w:r>
    </w:p>
    <w:p w14:paraId="27EB4D55"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Urban Agriculture: Vertical and Rooftop Farming</w:t>
      </w:r>
      <w:r w:rsidRPr="0076209B">
        <w:rPr>
          <w:rFonts w:ascii="Abadi" w:hAnsi="Abadi"/>
          <w:sz w:val="28"/>
          <w:szCs w:val="28"/>
        </w:rPr>
        <w:t xml:space="preserve"> - Using vertical and rooftop spaces to grow food, maximizing land use in Gaza.</w:t>
      </w:r>
    </w:p>
    <w:p w14:paraId="09028BD3"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Hydroponics and Aquaponics</w:t>
      </w:r>
      <w:r w:rsidRPr="0076209B">
        <w:rPr>
          <w:rFonts w:ascii="Abadi" w:hAnsi="Abadi"/>
          <w:sz w:val="28"/>
          <w:szCs w:val="28"/>
        </w:rPr>
        <w:t xml:space="preserve"> - Efficient, soil-less farming systems that save water and integrate fish farming.</w:t>
      </w:r>
    </w:p>
    <w:p w14:paraId="41BADE3E"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Community Supported Agriculture (CSA)</w:t>
      </w:r>
      <w:r w:rsidRPr="0076209B">
        <w:rPr>
          <w:rFonts w:ascii="Abadi" w:hAnsi="Abadi"/>
          <w:sz w:val="28"/>
          <w:szCs w:val="28"/>
        </w:rPr>
        <w:t xml:space="preserve"> - Connecting consumers directly with local farmers through subscription programs.</w:t>
      </w:r>
    </w:p>
    <w:p w14:paraId="38ECBA07"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Agroforestry</w:t>
      </w:r>
      <w:r w:rsidRPr="0076209B">
        <w:rPr>
          <w:rFonts w:ascii="Abadi" w:hAnsi="Abadi"/>
          <w:sz w:val="28"/>
          <w:szCs w:val="28"/>
        </w:rPr>
        <w:t xml:space="preserve"> - Combining trees and crops to restore land and improve ecosystem health.</w:t>
      </w:r>
    </w:p>
    <w:p w14:paraId="6CA97FA6"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Digital Agriculture and Smart Farming</w:t>
      </w:r>
      <w:r w:rsidRPr="0076209B">
        <w:rPr>
          <w:rFonts w:ascii="Abadi" w:hAnsi="Abadi"/>
          <w:sz w:val="28"/>
          <w:szCs w:val="28"/>
        </w:rPr>
        <w:t xml:space="preserve"> - Using tech like IoT and drones to optimize farming practices.</w:t>
      </w:r>
    </w:p>
    <w:p w14:paraId="3D92ECBB"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Seed Sovereignty and Indigenous Crop Revival</w:t>
      </w:r>
      <w:r w:rsidRPr="0076209B">
        <w:rPr>
          <w:rFonts w:ascii="Abadi" w:hAnsi="Abadi"/>
          <w:sz w:val="28"/>
          <w:szCs w:val="28"/>
        </w:rPr>
        <w:t xml:space="preserve"> - Promoting the use of native seeds for resilient, local agriculture.</w:t>
      </w:r>
    </w:p>
    <w:p w14:paraId="48908B4A"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Food Waste Reduction and Circular Economy</w:t>
      </w:r>
      <w:r w:rsidRPr="0076209B">
        <w:rPr>
          <w:rFonts w:ascii="Abadi" w:hAnsi="Abadi"/>
          <w:sz w:val="28"/>
          <w:szCs w:val="28"/>
        </w:rPr>
        <w:t xml:space="preserve"> - Turning food waste into valuable resources like compost and bioenergy.</w:t>
      </w:r>
    </w:p>
    <w:p w14:paraId="6C3C690D"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lastRenderedPageBreak/>
        <w:t>Climate-Resilient Crops and Farming Practices</w:t>
      </w:r>
      <w:r w:rsidRPr="0076209B">
        <w:rPr>
          <w:rFonts w:ascii="Abadi" w:hAnsi="Abadi"/>
          <w:sz w:val="28"/>
          <w:szCs w:val="28"/>
        </w:rPr>
        <w:t xml:space="preserve"> - Using drought-resistant crops and sustainable methods to combat climate change.</w:t>
      </w:r>
    </w:p>
    <w:p w14:paraId="64970963"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Social Enterprise and Cooperative Models</w:t>
      </w:r>
      <w:r w:rsidRPr="0076209B">
        <w:rPr>
          <w:rFonts w:ascii="Abadi" w:hAnsi="Abadi"/>
          <w:sz w:val="28"/>
          <w:szCs w:val="28"/>
        </w:rPr>
        <w:t xml:space="preserve"> - Building food security through community-focused business models.</w:t>
      </w:r>
    </w:p>
    <w:p w14:paraId="115009F0" w14:textId="77777777" w:rsidR="009D5457" w:rsidRPr="0076209B" w:rsidRDefault="009D5457" w:rsidP="002313FF">
      <w:pPr>
        <w:pStyle w:val="NoSpacing"/>
        <w:numPr>
          <w:ilvl w:val="0"/>
          <w:numId w:val="71"/>
        </w:numPr>
        <w:rPr>
          <w:rFonts w:ascii="Abadi" w:hAnsi="Abadi"/>
          <w:sz w:val="28"/>
          <w:szCs w:val="28"/>
        </w:rPr>
      </w:pPr>
      <w:r w:rsidRPr="0076209B">
        <w:rPr>
          <w:rFonts w:ascii="Abadi" w:hAnsi="Abadi"/>
          <w:b/>
          <w:bCs/>
          <w:sz w:val="28"/>
          <w:szCs w:val="28"/>
        </w:rPr>
        <w:t>Renewable Energy Integration in Agriculture</w:t>
      </w:r>
      <w:r w:rsidRPr="0076209B">
        <w:rPr>
          <w:rFonts w:ascii="Abadi" w:hAnsi="Abadi"/>
          <w:sz w:val="28"/>
          <w:szCs w:val="28"/>
        </w:rPr>
        <w:t xml:space="preserve"> - Using solar and wind power to reduce energy costs in farming.</w:t>
      </w:r>
      <w:r w:rsidRPr="0076209B">
        <w:rPr>
          <w:rFonts w:ascii="Abadi" w:hAnsi="Abadi"/>
          <w:sz w:val="28"/>
          <w:szCs w:val="28"/>
        </w:rPr>
        <w:br/>
      </w:r>
    </w:p>
    <w:p w14:paraId="4699F00A" w14:textId="77777777" w:rsidR="009D5457" w:rsidRPr="0076209B" w:rsidRDefault="009D5457" w:rsidP="009D5457">
      <w:pPr>
        <w:rPr>
          <w:rFonts w:ascii="Abadi" w:hAnsi="Abadi"/>
          <w:sz w:val="28"/>
          <w:szCs w:val="28"/>
        </w:rPr>
      </w:pPr>
      <w:r w:rsidRPr="0076209B">
        <w:rPr>
          <w:rFonts w:ascii="Abadi" w:hAnsi="Abadi"/>
          <w:b/>
          <w:bCs/>
          <w:sz w:val="28"/>
          <w:szCs w:val="28"/>
        </w:rPr>
        <w:t>Challenges Overview:</w:t>
      </w:r>
      <w:r w:rsidRPr="0076209B">
        <w:rPr>
          <w:rFonts w:ascii="Abadi" w:hAnsi="Abadi"/>
          <w:sz w:val="28"/>
          <w:szCs w:val="28"/>
        </w:rPr>
        <w:t xml:space="preserve"> The "Challenges" section identifies key obstacles to food security in Gaza caused by the impacts of Israel's war on Gaza and ongoing occupation.</w:t>
      </w:r>
    </w:p>
    <w:p w14:paraId="1A9A7DC9"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Destruction of Agricultural Infrastructure</w:t>
      </w:r>
      <w:r w:rsidRPr="0076209B">
        <w:rPr>
          <w:rFonts w:ascii="Abadi" w:hAnsi="Abadi"/>
          <w:sz w:val="28"/>
          <w:szCs w:val="28"/>
        </w:rPr>
        <w:t xml:space="preserve"> - Damage to farmlands and facilities reduces food production and needs extensive rebuilding.</w:t>
      </w:r>
    </w:p>
    <w:p w14:paraId="33D84CCE"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Limited Access to Water Resources</w:t>
      </w:r>
      <w:r w:rsidRPr="0076209B">
        <w:rPr>
          <w:rFonts w:ascii="Abadi" w:hAnsi="Abadi"/>
          <w:sz w:val="28"/>
          <w:szCs w:val="28"/>
        </w:rPr>
        <w:t xml:space="preserve"> - Water shortages and contamination limit irrigation and crop growth.</w:t>
      </w:r>
    </w:p>
    <w:p w14:paraId="0C074AF0"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Import Restrictions and Blockade</w:t>
      </w:r>
      <w:r w:rsidRPr="0076209B">
        <w:rPr>
          <w:rFonts w:ascii="Abadi" w:hAnsi="Abadi"/>
          <w:sz w:val="28"/>
          <w:szCs w:val="28"/>
        </w:rPr>
        <w:t xml:space="preserve"> - Blockade limits essential agricultural inputs and increases food prices.</w:t>
      </w:r>
    </w:p>
    <w:p w14:paraId="0ED29356"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Economic Instability</w:t>
      </w:r>
      <w:r w:rsidRPr="0076209B">
        <w:rPr>
          <w:rFonts w:ascii="Abadi" w:hAnsi="Abadi"/>
          <w:sz w:val="28"/>
          <w:szCs w:val="28"/>
        </w:rPr>
        <w:t xml:space="preserve"> - High unemployment and poverty reduce purchasing power and increase reliance on aid.</w:t>
      </w:r>
    </w:p>
    <w:p w14:paraId="3F6AFBEC"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Environmental Degradation</w:t>
      </w:r>
      <w:r w:rsidRPr="0076209B">
        <w:rPr>
          <w:rFonts w:ascii="Abadi" w:hAnsi="Abadi"/>
          <w:sz w:val="28"/>
          <w:szCs w:val="28"/>
        </w:rPr>
        <w:t xml:space="preserve"> - Soil degradation and pollution reduce soil fertility and productivity.</w:t>
      </w:r>
    </w:p>
    <w:p w14:paraId="064F50A0"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Lack of Access to Agricultural Education and Extension Services</w:t>
      </w:r>
      <w:r w:rsidRPr="0076209B">
        <w:rPr>
          <w:rFonts w:ascii="Abadi" w:hAnsi="Abadi"/>
          <w:sz w:val="28"/>
          <w:szCs w:val="28"/>
        </w:rPr>
        <w:t xml:space="preserve"> - Limited resources prevent the adoption of modern farming techniques.</w:t>
      </w:r>
    </w:p>
    <w:p w14:paraId="2BD4ACF8"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Food Price Volatility</w:t>
      </w:r>
      <w:r w:rsidRPr="0076209B">
        <w:rPr>
          <w:rFonts w:ascii="Abadi" w:hAnsi="Abadi"/>
          <w:sz w:val="28"/>
          <w:szCs w:val="28"/>
        </w:rPr>
        <w:t xml:space="preserve"> - Blockade causes fluctuating food prices, making consistent access difficult.</w:t>
      </w:r>
    </w:p>
    <w:p w14:paraId="18FC6B55"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Displacement of Farmers</w:t>
      </w:r>
      <w:r w:rsidRPr="0076209B">
        <w:rPr>
          <w:rFonts w:ascii="Abadi" w:hAnsi="Abadi"/>
          <w:sz w:val="28"/>
          <w:szCs w:val="28"/>
        </w:rPr>
        <w:t xml:space="preserve"> - Military actions force farmers to abandon lands, disrupting production.</w:t>
      </w:r>
    </w:p>
    <w:p w14:paraId="26AE4910"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Psychological Impact on Farmers</w:t>
      </w:r>
      <w:r w:rsidRPr="0076209B">
        <w:rPr>
          <w:rFonts w:ascii="Abadi" w:hAnsi="Abadi"/>
          <w:sz w:val="28"/>
          <w:szCs w:val="28"/>
        </w:rPr>
        <w:t xml:space="preserve"> - Stress and trauma reduce farmers' productivity.</w:t>
      </w:r>
    </w:p>
    <w:p w14:paraId="0735B299" w14:textId="77777777" w:rsidR="009D5457" w:rsidRPr="0076209B" w:rsidRDefault="009D5457" w:rsidP="002313FF">
      <w:pPr>
        <w:pStyle w:val="NoSpacing"/>
        <w:numPr>
          <w:ilvl w:val="0"/>
          <w:numId w:val="72"/>
        </w:numPr>
        <w:rPr>
          <w:rFonts w:ascii="Abadi" w:hAnsi="Abadi"/>
          <w:sz w:val="28"/>
          <w:szCs w:val="28"/>
        </w:rPr>
      </w:pPr>
      <w:r w:rsidRPr="0076209B">
        <w:rPr>
          <w:rFonts w:ascii="Abadi" w:hAnsi="Abadi"/>
          <w:b/>
          <w:bCs/>
          <w:sz w:val="28"/>
          <w:szCs w:val="28"/>
        </w:rPr>
        <w:t>Dependency on Food Aid</w:t>
      </w:r>
      <w:r w:rsidRPr="0076209B">
        <w:rPr>
          <w:rFonts w:ascii="Abadi" w:hAnsi="Abadi"/>
          <w:sz w:val="28"/>
          <w:szCs w:val="28"/>
        </w:rPr>
        <w:t xml:space="preserve"> - Reliance on aid undermines efforts to build local agricultural capacity.</w:t>
      </w:r>
    </w:p>
    <w:p w14:paraId="32114B82" w14:textId="77777777" w:rsidR="009D5457" w:rsidRPr="0076209B" w:rsidRDefault="009D5457" w:rsidP="009D5457">
      <w:pPr>
        <w:rPr>
          <w:rFonts w:ascii="Abadi" w:hAnsi="Abadi"/>
          <w:sz w:val="28"/>
          <w:szCs w:val="28"/>
        </w:rPr>
      </w:pPr>
    </w:p>
    <w:p w14:paraId="5C8A8F58" w14:textId="77777777" w:rsidR="009D5457" w:rsidRPr="0076209B" w:rsidRDefault="009D5457" w:rsidP="009D5457">
      <w:pPr>
        <w:rPr>
          <w:rFonts w:ascii="Abadi" w:hAnsi="Abadi"/>
          <w:sz w:val="28"/>
          <w:szCs w:val="28"/>
        </w:rPr>
      </w:pPr>
      <w:r w:rsidRPr="0076209B">
        <w:rPr>
          <w:rFonts w:ascii="Abadi" w:hAnsi="Abadi"/>
          <w:b/>
          <w:bCs/>
          <w:sz w:val="28"/>
          <w:szCs w:val="28"/>
        </w:rPr>
        <w:t>Risks Overview:</w:t>
      </w:r>
      <w:r w:rsidRPr="0076209B">
        <w:rPr>
          <w:rFonts w:ascii="Abadi" w:hAnsi="Abadi"/>
          <w:sz w:val="28"/>
          <w:szCs w:val="28"/>
        </w:rPr>
        <w:t xml:space="preserve"> The "Risks" section outlines threats and vulnerabilities that could hinder food security in Gaza due to Israel's war on Gaza and ongoing occupation.</w:t>
      </w:r>
    </w:p>
    <w:p w14:paraId="4AAA09FF"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Continuous Military Actions</w:t>
      </w:r>
      <w:r w:rsidRPr="0076209B">
        <w:rPr>
          <w:rFonts w:ascii="Abadi" w:hAnsi="Abadi"/>
          <w:sz w:val="28"/>
          <w:szCs w:val="28"/>
        </w:rPr>
        <w:t xml:space="preserve"> - Military actions disrupt farming, damage infrastructure, and create instability, hurting food production.</w:t>
      </w:r>
    </w:p>
    <w:p w14:paraId="784E4C1B"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Blockade and Restricted Access</w:t>
      </w:r>
      <w:r w:rsidRPr="0076209B">
        <w:rPr>
          <w:rFonts w:ascii="Abadi" w:hAnsi="Abadi"/>
          <w:sz w:val="28"/>
          <w:szCs w:val="28"/>
        </w:rPr>
        <w:t xml:space="preserve"> - The blockade limits essential inputs and markets, reducing food production and increasing prices.</w:t>
      </w:r>
    </w:p>
    <w:p w14:paraId="6ECAAB28"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Water Scarcity</w:t>
      </w:r>
      <w:r w:rsidRPr="0076209B">
        <w:rPr>
          <w:rFonts w:ascii="Abadi" w:hAnsi="Abadi"/>
          <w:sz w:val="28"/>
          <w:szCs w:val="28"/>
        </w:rPr>
        <w:t xml:space="preserve"> - Water shortages and contamination hinder irrigation and crop growth, lowering productivity.</w:t>
      </w:r>
    </w:p>
    <w:p w14:paraId="70150767"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lastRenderedPageBreak/>
        <w:t>Economic Instability</w:t>
      </w:r>
      <w:r w:rsidRPr="0076209B">
        <w:rPr>
          <w:rFonts w:ascii="Abadi" w:hAnsi="Abadi"/>
          <w:sz w:val="28"/>
          <w:szCs w:val="28"/>
        </w:rPr>
        <w:t xml:space="preserve"> - High unemployment and poverty limit buying power and increase reliance on food aid.</w:t>
      </w:r>
    </w:p>
    <w:p w14:paraId="71C9ED94"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Environmental Degradation</w:t>
      </w:r>
      <w:r w:rsidRPr="0076209B">
        <w:rPr>
          <w:rFonts w:ascii="Abadi" w:hAnsi="Abadi"/>
          <w:sz w:val="28"/>
          <w:szCs w:val="28"/>
        </w:rPr>
        <w:t xml:space="preserve"> - Soil erosion, pollution, and desertification reduce soil fertility and worsen food insecurity.</w:t>
      </w:r>
    </w:p>
    <w:p w14:paraId="6AAC4E02"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Dependency on Food Aid</w:t>
      </w:r>
      <w:r w:rsidRPr="0076209B">
        <w:rPr>
          <w:rFonts w:ascii="Abadi" w:hAnsi="Abadi"/>
          <w:sz w:val="28"/>
          <w:szCs w:val="28"/>
        </w:rPr>
        <w:t xml:space="preserve"> - Reliance on aid hinders the development of self-sufficient food systems.</w:t>
      </w:r>
    </w:p>
    <w:p w14:paraId="6F399DAE"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Lack of Agricultural Education and Extension Services</w:t>
      </w:r>
      <w:r w:rsidRPr="0076209B">
        <w:rPr>
          <w:rFonts w:ascii="Abadi" w:hAnsi="Abadi"/>
          <w:sz w:val="28"/>
          <w:szCs w:val="28"/>
        </w:rPr>
        <w:t xml:space="preserve"> - Limited resources prevent the use of modern farming techniques, reducing productivity.</w:t>
      </w:r>
    </w:p>
    <w:p w14:paraId="10631F30"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Market Instability</w:t>
      </w:r>
      <w:r w:rsidRPr="0076209B">
        <w:rPr>
          <w:rFonts w:ascii="Abadi" w:hAnsi="Abadi"/>
          <w:sz w:val="28"/>
          <w:szCs w:val="28"/>
        </w:rPr>
        <w:t xml:space="preserve"> - Fluctuating food prices make food less accessible and affordable.</w:t>
      </w:r>
    </w:p>
    <w:p w14:paraId="45B03B65"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Displacement of Farmers</w:t>
      </w:r>
      <w:r w:rsidRPr="0076209B">
        <w:rPr>
          <w:rFonts w:ascii="Abadi" w:hAnsi="Abadi"/>
          <w:sz w:val="28"/>
          <w:szCs w:val="28"/>
        </w:rPr>
        <w:t xml:space="preserve"> - Military actions force farmers to abandon lands, disrupting production.</w:t>
      </w:r>
    </w:p>
    <w:p w14:paraId="14E36C0F" w14:textId="77777777" w:rsidR="009D5457" w:rsidRPr="0076209B" w:rsidRDefault="009D5457" w:rsidP="002313FF">
      <w:pPr>
        <w:pStyle w:val="NoSpacing"/>
        <w:numPr>
          <w:ilvl w:val="0"/>
          <w:numId w:val="73"/>
        </w:numPr>
        <w:rPr>
          <w:rFonts w:ascii="Abadi" w:hAnsi="Abadi"/>
          <w:sz w:val="28"/>
          <w:szCs w:val="28"/>
        </w:rPr>
      </w:pPr>
      <w:r w:rsidRPr="0076209B">
        <w:rPr>
          <w:rFonts w:ascii="Abadi" w:hAnsi="Abadi"/>
          <w:b/>
          <w:bCs/>
          <w:sz w:val="28"/>
          <w:szCs w:val="28"/>
        </w:rPr>
        <w:t>Psychological Impact on Farmers</w:t>
      </w:r>
      <w:r w:rsidRPr="0076209B">
        <w:rPr>
          <w:rFonts w:ascii="Abadi" w:hAnsi="Abadi"/>
          <w:sz w:val="28"/>
          <w:szCs w:val="28"/>
        </w:rPr>
        <w:t xml:space="preserve"> - Stress and trauma reduce farmers' productivity and ability to contribute to food security.</w:t>
      </w:r>
    </w:p>
    <w:p w14:paraId="73B5312C" w14:textId="77777777" w:rsidR="009D5457" w:rsidRPr="0076209B" w:rsidRDefault="009D5457" w:rsidP="009D5457">
      <w:pPr>
        <w:rPr>
          <w:rFonts w:ascii="Abadi" w:hAnsi="Abadi"/>
          <w:sz w:val="28"/>
          <w:szCs w:val="28"/>
        </w:rPr>
      </w:pPr>
    </w:p>
    <w:p w14:paraId="092C47E5" w14:textId="77777777" w:rsidR="009D5457" w:rsidRPr="0076209B" w:rsidRDefault="009D5457" w:rsidP="009D5457">
      <w:pPr>
        <w:rPr>
          <w:rFonts w:ascii="Abadi" w:hAnsi="Abadi"/>
          <w:sz w:val="28"/>
          <w:szCs w:val="28"/>
        </w:rPr>
      </w:pPr>
      <w:r w:rsidRPr="0076209B">
        <w:rPr>
          <w:rFonts w:ascii="Abadi" w:hAnsi="Abadi"/>
          <w:b/>
          <w:bCs/>
          <w:sz w:val="28"/>
          <w:szCs w:val="28"/>
        </w:rPr>
        <w:t>Opportunities Overview:</w:t>
      </w:r>
      <w:r w:rsidRPr="0076209B">
        <w:rPr>
          <w:rFonts w:ascii="Abadi" w:hAnsi="Abadi"/>
          <w:sz w:val="28"/>
          <w:szCs w:val="28"/>
        </w:rPr>
        <w:t xml:space="preserve"> The "Opportunities" section highlights innovative strategies to improve food security in Gaza through sustainable and modern agricultural practices.</w:t>
      </w:r>
    </w:p>
    <w:p w14:paraId="02CEC6AE"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Urban Agriculture Systems</w:t>
      </w:r>
      <w:r w:rsidRPr="0076209B">
        <w:rPr>
          <w:rFonts w:ascii="Abadi" w:hAnsi="Abadi"/>
          <w:sz w:val="28"/>
          <w:szCs w:val="28"/>
        </w:rPr>
        <w:t xml:space="preserve"> - Use vertical and rooftop farming to grow food in urban areas.</w:t>
      </w:r>
    </w:p>
    <w:p w14:paraId="51A8B450"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Hydroponic and Aquaponic Systems</w:t>
      </w:r>
      <w:r w:rsidRPr="0076209B">
        <w:rPr>
          <w:rFonts w:ascii="Abadi" w:hAnsi="Abadi"/>
          <w:sz w:val="28"/>
          <w:szCs w:val="28"/>
        </w:rPr>
        <w:t xml:space="preserve"> - Implement water-efficient, soil-less farming methods.</w:t>
      </w:r>
    </w:p>
    <w:p w14:paraId="501A3642"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Community Supported Agriculture (CSA)</w:t>
      </w:r>
      <w:r w:rsidRPr="0076209B">
        <w:rPr>
          <w:rFonts w:ascii="Abadi" w:hAnsi="Abadi"/>
          <w:sz w:val="28"/>
          <w:szCs w:val="28"/>
        </w:rPr>
        <w:t xml:space="preserve"> - Connect consumers directly with local farmers through subscriptions.</w:t>
      </w:r>
    </w:p>
    <w:p w14:paraId="18A0609D"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Agroforestry Practices</w:t>
      </w:r>
      <w:r w:rsidRPr="0076209B">
        <w:rPr>
          <w:rFonts w:ascii="Abadi" w:hAnsi="Abadi"/>
          <w:sz w:val="28"/>
          <w:szCs w:val="28"/>
        </w:rPr>
        <w:t xml:space="preserve"> - Combine trees and crops to enhance biodiversity and soil health.</w:t>
      </w:r>
    </w:p>
    <w:p w14:paraId="5BA72A52"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Digital and Smart Farming</w:t>
      </w:r>
      <w:r w:rsidRPr="0076209B">
        <w:rPr>
          <w:rFonts w:ascii="Abadi" w:hAnsi="Abadi"/>
          <w:sz w:val="28"/>
          <w:szCs w:val="28"/>
        </w:rPr>
        <w:t xml:space="preserve"> - Use IoT, AI, and drones to optimize agriculture.</w:t>
      </w:r>
    </w:p>
    <w:p w14:paraId="370F69FA"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Seed Banks and Indigenous Crops</w:t>
      </w:r>
      <w:r w:rsidRPr="0076209B">
        <w:rPr>
          <w:rFonts w:ascii="Abadi" w:hAnsi="Abadi"/>
          <w:sz w:val="28"/>
          <w:szCs w:val="28"/>
        </w:rPr>
        <w:t xml:space="preserve"> - Preserve and use local seeds for resilient farming.</w:t>
      </w:r>
    </w:p>
    <w:p w14:paraId="65615BA8"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Food Waste Reduction and Circular Economy</w:t>
      </w:r>
      <w:r w:rsidRPr="0076209B">
        <w:rPr>
          <w:rFonts w:ascii="Abadi" w:hAnsi="Abadi"/>
          <w:sz w:val="28"/>
          <w:szCs w:val="28"/>
        </w:rPr>
        <w:t xml:space="preserve"> - Turn food waste into compost or energy.</w:t>
      </w:r>
    </w:p>
    <w:p w14:paraId="630632F1"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Renewable Energy in Agriculture</w:t>
      </w:r>
      <w:r w:rsidRPr="0076209B">
        <w:rPr>
          <w:rFonts w:ascii="Abadi" w:hAnsi="Abadi"/>
          <w:sz w:val="28"/>
          <w:szCs w:val="28"/>
        </w:rPr>
        <w:t xml:space="preserve"> - Use solar and wind power for farming operations.</w:t>
      </w:r>
    </w:p>
    <w:p w14:paraId="7FDD2B80" w14:textId="77777777" w:rsidR="009D5457" w:rsidRPr="0076209B" w:rsidRDefault="009D5457" w:rsidP="002313FF">
      <w:pPr>
        <w:pStyle w:val="NoSpacing"/>
        <w:numPr>
          <w:ilvl w:val="0"/>
          <w:numId w:val="74"/>
        </w:numPr>
        <w:rPr>
          <w:rFonts w:ascii="Abadi" w:hAnsi="Abadi"/>
          <w:sz w:val="28"/>
          <w:szCs w:val="28"/>
        </w:rPr>
      </w:pPr>
      <w:r w:rsidRPr="0076209B">
        <w:rPr>
          <w:rFonts w:ascii="Abadi" w:hAnsi="Abadi"/>
          <w:b/>
          <w:bCs/>
          <w:sz w:val="28"/>
          <w:szCs w:val="28"/>
        </w:rPr>
        <w:t>Cooperatives and Social Enterprises</w:t>
      </w:r>
      <w:r w:rsidRPr="0076209B">
        <w:rPr>
          <w:rFonts w:ascii="Abadi" w:hAnsi="Abadi"/>
          <w:sz w:val="28"/>
          <w:szCs w:val="28"/>
        </w:rPr>
        <w:t xml:space="preserve"> - Support local farmers through community-focused business models.</w:t>
      </w:r>
    </w:p>
    <w:p w14:paraId="62DAD98A" w14:textId="77777777" w:rsidR="009D5457" w:rsidRPr="0076209B" w:rsidRDefault="009D5457" w:rsidP="002313FF">
      <w:pPr>
        <w:pStyle w:val="NoSpacing"/>
        <w:numPr>
          <w:ilvl w:val="0"/>
          <w:numId w:val="79"/>
        </w:numPr>
        <w:rPr>
          <w:rFonts w:ascii="Abadi" w:hAnsi="Abadi"/>
          <w:sz w:val="28"/>
          <w:szCs w:val="28"/>
        </w:rPr>
      </w:pPr>
      <w:r w:rsidRPr="0076209B">
        <w:rPr>
          <w:rFonts w:ascii="Abadi" w:hAnsi="Abadi"/>
          <w:b/>
          <w:bCs/>
          <w:sz w:val="28"/>
          <w:szCs w:val="28"/>
        </w:rPr>
        <w:t>Climate-Resilient Crops and Practices</w:t>
      </w:r>
      <w:r w:rsidRPr="0076209B">
        <w:rPr>
          <w:rFonts w:ascii="Abadi" w:hAnsi="Abadi"/>
          <w:sz w:val="28"/>
          <w:szCs w:val="28"/>
        </w:rPr>
        <w:t xml:space="preserve"> - Use drought-resistant crops and efficient water techniques.</w:t>
      </w:r>
    </w:p>
    <w:p w14:paraId="00D86FB5"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Development of Local Food Processing Industries</w:t>
      </w:r>
      <w:r w:rsidRPr="0076209B">
        <w:rPr>
          <w:rFonts w:ascii="Abadi" w:eastAsia="Times New Roman" w:hAnsi="Abadi" w:cs="Times New Roman"/>
          <w:kern w:val="0"/>
          <w:sz w:val="28"/>
          <w:szCs w:val="28"/>
          <w:lang w:eastAsia="en-AE"/>
          <w14:ligatures w14:val="none"/>
        </w:rPr>
        <w:t xml:space="preserve"> - Establish food processing units to add value, create jobs, and reduce post-harvest losses.</w:t>
      </w:r>
    </w:p>
    <w:p w14:paraId="0A422DCD"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lastRenderedPageBreak/>
        <w:t>Implementation of Integrated Pest Management (IPM)</w:t>
      </w:r>
      <w:r w:rsidRPr="0076209B">
        <w:rPr>
          <w:rFonts w:ascii="Abadi" w:eastAsia="Times New Roman" w:hAnsi="Abadi" w:cs="Times New Roman"/>
          <w:kern w:val="0"/>
          <w:sz w:val="28"/>
          <w:szCs w:val="28"/>
          <w:lang w:eastAsia="en-AE"/>
          <w14:ligatures w14:val="none"/>
        </w:rPr>
        <w:t xml:space="preserve"> - Manage pests sustainably using biological, cultural, and chemical practices.</w:t>
      </w:r>
    </w:p>
    <w:p w14:paraId="27E3CA0C"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Expansion of Aquaculture Projects</w:t>
      </w:r>
      <w:r w:rsidRPr="0076209B">
        <w:rPr>
          <w:rFonts w:ascii="Abadi" w:eastAsia="Times New Roman" w:hAnsi="Abadi" w:cs="Times New Roman"/>
          <w:kern w:val="0"/>
          <w:sz w:val="28"/>
          <w:szCs w:val="28"/>
          <w:lang w:eastAsia="en-AE"/>
          <w14:ligatures w14:val="none"/>
        </w:rPr>
        <w:t xml:space="preserve"> - Increase fish and aquatic product availability through integrated farming systems.</w:t>
      </w:r>
    </w:p>
    <w:p w14:paraId="68CAF2A8"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Promotion of Permaculture</w:t>
      </w:r>
      <w:r w:rsidRPr="0076209B">
        <w:rPr>
          <w:rFonts w:ascii="Abadi" w:eastAsia="Times New Roman" w:hAnsi="Abadi" w:cs="Times New Roman"/>
          <w:kern w:val="0"/>
          <w:sz w:val="28"/>
          <w:szCs w:val="28"/>
          <w:lang w:eastAsia="en-AE"/>
          <w14:ligatures w14:val="none"/>
        </w:rPr>
        <w:t xml:space="preserve"> - Design resilient agricultural systems that mimic natural ecosystems.</w:t>
      </w:r>
    </w:p>
    <w:p w14:paraId="4CCBF361"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Development of Local Seed Production</w:t>
      </w:r>
      <w:r w:rsidRPr="0076209B">
        <w:rPr>
          <w:rFonts w:ascii="Abadi" w:eastAsia="Times New Roman" w:hAnsi="Abadi" w:cs="Times New Roman"/>
          <w:kern w:val="0"/>
          <w:sz w:val="28"/>
          <w:szCs w:val="28"/>
          <w:lang w:eastAsia="en-AE"/>
          <w14:ligatures w14:val="none"/>
        </w:rPr>
        <w:t xml:space="preserve"> - Ensure a consistent supply of high-quality seeds adapted to Gaza's conditions.</w:t>
      </w:r>
    </w:p>
    <w:p w14:paraId="4744B863"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Establishment of Farmer Field Schools (FFS)</w:t>
      </w:r>
      <w:r w:rsidRPr="0076209B">
        <w:rPr>
          <w:rFonts w:ascii="Abadi" w:eastAsia="Times New Roman" w:hAnsi="Abadi" w:cs="Times New Roman"/>
          <w:kern w:val="0"/>
          <w:sz w:val="28"/>
          <w:szCs w:val="28"/>
          <w:lang w:eastAsia="en-AE"/>
          <w14:ligatures w14:val="none"/>
        </w:rPr>
        <w:t xml:space="preserve"> - Provide participatory training programs to improve farmers' knowledge and skills.</w:t>
      </w:r>
    </w:p>
    <w:p w14:paraId="32629A3D"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Implementation of Renewable Energy-Powered Cold Storage</w:t>
      </w:r>
      <w:r w:rsidRPr="0076209B">
        <w:rPr>
          <w:rFonts w:ascii="Abadi" w:eastAsia="Times New Roman" w:hAnsi="Abadi" w:cs="Times New Roman"/>
          <w:kern w:val="0"/>
          <w:sz w:val="28"/>
          <w:szCs w:val="28"/>
          <w:lang w:eastAsia="en-AE"/>
          <w14:ligatures w14:val="none"/>
        </w:rPr>
        <w:t xml:space="preserve"> - Reduce post-harvest losses with renewable energy-powered storage facilities.</w:t>
      </w:r>
    </w:p>
    <w:p w14:paraId="0BC3DBB2"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Promotion of Agroecology</w:t>
      </w:r>
      <w:r w:rsidRPr="0076209B">
        <w:rPr>
          <w:rFonts w:ascii="Abadi" w:eastAsia="Times New Roman" w:hAnsi="Abadi" w:cs="Times New Roman"/>
          <w:kern w:val="0"/>
          <w:sz w:val="28"/>
          <w:szCs w:val="28"/>
          <w:lang w:eastAsia="en-AE"/>
          <w14:ligatures w14:val="none"/>
        </w:rPr>
        <w:t xml:space="preserve"> - Integrate ecological principles into agriculture for sustainable production.</w:t>
      </w:r>
    </w:p>
    <w:p w14:paraId="73D004B7" w14:textId="77777777" w:rsidR="009D5457" w:rsidRPr="0076209B" w:rsidRDefault="009D5457" w:rsidP="002313FF">
      <w:pPr>
        <w:pStyle w:val="NoSpacing"/>
        <w:numPr>
          <w:ilvl w:val="0"/>
          <w:numId w:val="79"/>
        </w:numPr>
        <w:rPr>
          <w:rFonts w:ascii="Abadi" w:eastAsia="Times New Roman" w:hAnsi="Abadi" w:cs="Times New Roman"/>
          <w:kern w:val="0"/>
          <w:sz w:val="28"/>
          <w:szCs w:val="28"/>
          <w:lang w:eastAsia="en-AE"/>
          <w14:ligatures w14:val="none"/>
        </w:rPr>
      </w:pPr>
      <w:r w:rsidRPr="0076209B">
        <w:rPr>
          <w:rFonts w:ascii="Abadi" w:eastAsia="Times New Roman" w:hAnsi="Abadi" w:cs="Times New Roman"/>
          <w:b/>
          <w:bCs/>
          <w:kern w:val="0"/>
          <w:sz w:val="28"/>
          <w:szCs w:val="28"/>
          <w:lang w:eastAsia="en-AE"/>
          <w14:ligatures w14:val="none"/>
        </w:rPr>
        <w:t>Development of Urban Food Hubs</w:t>
      </w:r>
      <w:r w:rsidRPr="0076209B">
        <w:rPr>
          <w:rFonts w:ascii="Abadi" w:eastAsia="Times New Roman" w:hAnsi="Abadi" w:cs="Times New Roman"/>
          <w:kern w:val="0"/>
          <w:sz w:val="28"/>
          <w:szCs w:val="28"/>
          <w:lang w:eastAsia="en-AE"/>
          <w14:ligatures w14:val="none"/>
        </w:rPr>
        <w:t xml:space="preserve"> - Connect local food producers with consumers through distribution and education </w:t>
      </w:r>
      <w:proofErr w:type="spellStart"/>
      <w:r w:rsidRPr="0076209B">
        <w:rPr>
          <w:rFonts w:ascii="Abadi" w:eastAsia="Times New Roman" w:hAnsi="Abadi" w:cs="Times New Roman"/>
          <w:kern w:val="0"/>
          <w:sz w:val="28"/>
          <w:szCs w:val="28"/>
          <w:lang w:eastAsia="en-AE"/>
          <w14:ligatures w14:val="none"/>
        </w:rPr>
        <w:t>centers</w:t>
      </w:r>
      <w:proofErr w:type="spellEnd"/>
      <w:r w:rsidRPr="0076209B">
        <w:rPr>
          <w:rFonts w:ascii="Abadi" w:eastAsia="Times New Roman" w:hAnsi="Abadi" w:cs="Times New Roman"/>
          <w:kern w:val="0"/>
          <w:sz w:val="28"/>
          <w:szCs w:val="28"/>
          <w:lang w:eastAsia="en-AE"/>
          <w14:ligatures w14:val="none"/>
        </w:rPr>
        <w:t>.</w:t>
      </w:r>
    </w:p>
    <w:p w14:paraId="0E51E482" w14:textId="77777777" w:rsidR="009D5457" w:rsidRPr="0076209B" w:rsidRDefault="009D5457" w:rsidP="002313FF">
      <w:pPr>
        <w:pStyle w:val="NoSpacing"/>
        <w:numPr>
          <w:ilvl w:val="0"/>
          <w:numId w:val="79"/>
        </w:numPr>
        <w:rPr>
          <w:rFonts w:ascii="Abadi" w:hAnsi="Abadi"/>
          <w:sz w:val="28"/>
          <w:szCs w:val="28"/>
        </w:rPr>
      </w:pPr>
      <w:r w:rsidRPr="0076209B">
        <w:rPr>
          <w:rFonts w:ascii="Abadi" w:eastAsia="Times New Roman" w:hAnsi="Abadi" w:cs="Times New Roman"/>
          <w:b/>
          <w:bCs/>
          <w:kern w:val="0"/>
          <w:sz w:val="28"/>
          <w:szCs w:val="28"/>
          <w:lang w:eastAsia="en-AE"/>
          <w14:ligatures w14:val="none"/>
        </w:rPr>
        <w:t>Integration of Climate-Smart Agriculture (CSA) Practices</w:t>
      </w:r>
      <w:r w:rsidRPr="0076209B">
        <w:rPr>
          <w:rFonts w:ascii="Abadi" w:eastAsia="Times New Roman" w:hAnsi="Abadi" w:cs="Times New Roman"/>
          <w:kern w:val="0"/>
          <w:sz w:val="28"/>
          <w:szCs w:val="28"/>
          <w:lang w:eastAsia="en-AE"/>
          <w14:ligatures w14:val="none"/>
        </w:rPr>
        <w:t xml:space="preserve"> - Ensure stable food production with practices that increase productivity and resilience.</w:t>
      </w:r>
    </w:p>
    <w:p w14:paraId="76B804CC" w14:textId="77777777" w:rsidR="009D5457" w:rsidRPr="0076209B" w:rsidRDefault="009D5457" w:rsidP="009D5457">
      <w:pPr>
        <w:rPr>
          <w:rFonts w:ascii="Abadi" w:hAnsi="Abadi"/>
          <w:sz w:val="28"/>
          <w:szCs w:val="28"/>
        </w:rPr>
      </w:pPr>
    </w:p>
    <w:p w14:paraId="7E4D2549" w14:textId="4AB728C2" w:rsidR="009D5457" w:rsidRPr="0076209B" w:rsidRDefault="009D5457" w:rsidP="009D5457">
      <w:pPr>
        <w:rPr>
          <w:rFonts w:ascii="Abadi" w:hAnsi="Abadi"/>
          <w:sz w:val="28"/>
          <w:szCs w:val="28"/>
        </w:rPr>
      </w:pPr>
      <w:r w:rsidRPr="0076209B">
        <w:rPr>
          <w:rFonts w:ascii="Abadi" w:hAnsi="Abadi"/>
          <w:b/>
          <w:bCs/>
          <w:sz w:val="28"/>
          <w:szCs w:val="28"/>
        </w:rPr>
        <w:t>Recommendations Overview:</w:t>
      </w:r>
      <w:r w:rsidRPr="0076209B">
        <w:rPr>
          <w:rFonts w:ascii="Abadi" w:hAnsi="Abadi"/>
          <w:sz w:val="28"/>
          <w:szCs w:val="28"/>
        </w:rPr>
        <w:t xml:space="preserve"> The "Recommendations" section outlines strategic actions to improve food security in Gaza through innovative urban agriculture, water-efficient farming, community-supported programs, agroforestry, digital agriculture, seed banks, waste reduction, renewable energy, cooperatives, and climate-resilient crops.</w:t>
      </w:r>
    </w:p>
    <w:p w14:paraId="709C6E88"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Invest in Urban Agriculture Initiatives</w:t>
      </w:r>
      <w:r w:rsidRPr="0076209B">
        <w:rPr>
          <w:rFonts w:ascii="Abadi" w:hAnsi="Abadi"/>
          <w:sz w:val="28"/>
          <w:szCs w:val="28"/>
        </w:rPr>
        <w:t xml:space="preserve"> - Develop vertical and rooftop farms to boost local food production in urban Gaza.</w:t>
      </w:r>
    </w:p>
    <w:p w14:paraId="3C4951EA"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Implement Hydroponic and Aquaponic Systems</w:t>
      </w:r>
      <w:r w:rsidRPr="0076209B">
        <w:rPr>
          <w:rFonts w:ascii="Abadi" w:hAnsi="Abadi"/>
          <w:sz w:val="28"/>
          <w:szCs w:val="28"/>
        </w:rPr>
        <w:t xml:space="preserve"> - Use soil-less, water-efficient farming methods to grow vegetables and fish.</w:t>
      </w:r>
    </w:p>
    <w:p w14:paraId="63D8573F"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Establish Community Supported Agriculture (CSA) Programs</w:t>
      </w:r>
      <w:r w:rsidRPr="0076209B">
        <w:rPr>
          <w:rFonts w:ascii="Abadi" w:hAnsi="Abadi"/>
          <w:sz w:val="28"/>
          <w:szCs w:val="28"/>
        </w:rPr>
        <w:t xml:space="preserve"> - Connect consumers directly with local farmers through subscription programs.</w:t>
      </w:r>
    </w:p>
    <w:p w14:paraId="7D97F289"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Promote Agroforestry Practices</w:t>
      </w:r>
      <w:r w:rsidRPr="0076209B">
        <w:rPr>
          <w:rFonts w:ascii="Abadi" w:hAnsi="Abadi"/>
          <w:sz w:val="28"/>
          <w:szCs w:val="28"/>
        </w:rPr>
        <w:t xml:space="preserve"> - Integrate trees and crops to improve soil health and biodiversity.</w:t>
      </w:r>
    </w:p>
    <w:p w14:paraId="49406C21"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Adopt Digital Agriculture and Smart Farming Technologies</w:t>
      </w:r>
      <w:r w:rsidRPr="0076209B">
        <w:rPr>
          <w:rFonts w:ascii="Abadi" w:hAnsi="Abadi"/>
          <w:sz w:val="28"/>
          <w:szCs w:val="28"/>
        </w:rPr>
        <w:t xml:space="preserve"> - Use IoT, AI, and drones to optimize farming practices.</w:t>
      </w:r>
    </w:p>
    <w:p w14:paraId="4780F94B"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Establish Seed Banks and Indigenous Crop Revival Programs</w:t>
      </w:r>
      <w:r w:rsidRPr="0076209B">
        <w:rPr>
          <w:rFonts w:ascii="Abadi" w:hAnsi="Abadi"/>
          <w:sz w:val="28"/>
          <w:szCs w:val="28"/>
        </w:rPr>
        <w:t xml:space="preserve"> - Preserve and use local seeds for resilient, sustainable agriculture.</w:t>
      </w:r>
    </w:p>
    <w:p w14:paraId="39E87AC7"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Develop Food Waste Reduction Programs and Circular Economy Models</w:t>
      </w:r>
      <w:r w:rsidRPr="0076209B">
        <w:rPr>
          <w:rFonts w:ascii="Abadi" w:hAnsi="Abadi"/>
          <w:sz w:val="28"/>
          <w:szCs w:val="28"/>
        </w:rPr>
        <w:t xml:space="preserve"> - Repurpose food waste into compost or energy.</w:t>
      </w:r>
    </w:p>
    <w:p w14:paraId="26BAF78A"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lastRenderedPageBreak/>
        <w:t>Integrate Renewable Energy into Agriculture</w:t>
      </w:r>
      <w:r w:rsidRPr="0076209B">
        <w:rPr>
          <w:rFonts w:ascii="Abadi" w:hAnsi="Abadi"/>
          <w:sz w:val="28"/>
          <w:szCs w:val="28"/>
        </w:rPr>
        <w:t xml:space="preserve"> - Use solar and wind power to reduce energy costs in farming.</w:t>
      </w:r>
    </w:p>
    <w:p w14:paraId="6DB73B67"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Foster Cooperative Models and Social Enterprises</w:t>
      </w:r>
      <w:r w:rsidRPr="0076209B">
        <w:rPr>
          <w:rFonts w:ascii="Abadi" w:hAnsi="Abadi"/>
          <w:sz w:val="28"/>
          <w:szCs w:val="28"/>
        </w:rPr>
        <w:t xml:space="preserve"> - Support local farmers through community-focused business models.</w:t>
      </w:r>
    </w:p>
    <w:p w14:paraId="296EC931" w14:textId="77777777" w:rsidR="009D5457" w:rsidRPr="0076209B" w:rsidRDefault="009D5457" w:rsidP="002313FF">
      <w:pPr>
        <w:pStyle w:val="NoSpacing"/>
        <w:numPr>
          <w:ilvl w:val="0"/>
          <w:numId w:val="75"/>
        </w:numPr>
        <w:rPr>
          <w:rFonts w:ascii="Abadi" w:hAnsi="Abadi"/>
          <w:sz w:val="28"/>
          <w:szCs w:val="28"/>
        </w:rPr>
      </w:pPr>
      <w:r w:rsidRPr="0076209B">
        <w:rPr>
          <w:rFonts w:ascii="Abadi" w:hAnsi="Abadi"/>
          <w:b/>
          <w:bCs/>
          <w:sz w:val="28"/>
          <w:szCs w:val="28"/>
        </w:rPr>
        <w:t>Develop Climate-Resilient Crops and Farming Practices</w:t>
      </w:r>
      <w:r w:rsidRPr="0076209B">
        <w:rPr>
          <w:rFonts w:ascii="Abadi" w:hAnsi="Abadi"/>
          <w:sz w:val="28"/>
          <w:szCs w:val="28"/>
        </w:rPr>
        <w:t xml:space="preserve"> - Use drought-resistant crops and efficient water techniques to combat climate change.</w:t>
      </w:r>
    </w:p>
    <w:p w14:paraId="1A293080" w14:textId="77777777" w:rsidR="009D5457" w:rsidRPr="0076209B" w:rsidRDefault="009D5457" w:rsidP="009D5457">
      <w:pPr>
        <w:rPr>
          <w:rFonts w:ascii="Abadi" w:hAnsi="Abadi"/>
          <w:sz w:val="28"/>
          <w:szCs w:val="28"/>
        </w:rPr>
      </w:pPr>
    </w:p>
    <w:p w14:paraId="39364DDB" w14:textId="77777777" w:rsidR="009D5457" w:rsidRPr="0076209B" w:rsidRDefault="009D5457" w:rsidP="009D5457">
      <w:pPr>
        <w:rPr>
          <w:rFonts w:ascii="Abadi" w:hAnsi="Abadi"/>
          <w:sz w:val="28"/>
          <w:szCs w:val="28"/>
        </w:rPr>
      </w:pPr>
      <w:r w:rsidRPr="0076209B">
        <w:rPr>
          <w:rFonts w:ascii="Abadi" w:hAnsi="Abadi"/>
          <w:b/>
          <w:bCs/>
          <w:sz w:val="28"/>
          <w:szCs w:val="28"/>
        </w:rPr>
        <w:t>Policy Changes Overview:</w:t>
      </w:r>
      <w:r w:rsidRPr="0076209B">
        <w:rPr>
          <w:rFonts w:ascii="Abadi" w:hAnsi="Abadi"/>
          <w:sz w:val="28"/>
          <w:szCs w:val="28"/>
        </w:rPr>
        <w:t xml:space="preserve"> The "Policy Changes" section outlines necessary regulatory adjustments to enhance food security in Gaza through improved access to resources, sustainable practices, infrastructure development, and inclusive support.</w:t>
      </w:r>
    </w:p>
    <w:p w14:paraId="73559C9A"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Facilitate Access to Agricultural Inputs</w:t>
      </w:r>
      <w:r w:rsidRPr="0076209B">
        <w:rPr>
          <w:rFonts w:ascii="Abadi" w:hAnsi="Abadi"/>
          <w:sz w:val="28"/>
          <w:szCs w:val="28"/>
        </w:rPr>
        <w:t xml:space="preserve"> - Streamline import processes and provide subsidies to ensure availability of seeds, fertilizers, and equipment.</w:t>
      </w:r>
    </w:p>
    <w:p w14:paraId="3665BC2D"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Support Water Infrastructure Rehabilitation</w:t>
      </w:r>
      <w:r w:rsidRPr="0076209B">
        <w:rPr>
          <w:rFonts w:ascii="Abadi" w:hAnsi="Abadi"/>
          <w:sz w:val="28"/>
          <w:szCs w:val="28"/>
        </w:rPr>
        <w:t xml:space="preserve"> - Rehabilitate and upgrade water infrastructure to ensure reliable water supply for agriculture.</w:t>
      </w:r>
    </w:p>
    <w:p w14:paraId="77F0EA7A"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Promote Sustainable Agricultural Practices</w:t>
      </w:r>
      <w:r w:rsidRPr="0076209B">
        <w:rPr>
          <w:rFonts w:ascii="Abadi" w:hAnsi="Abadi"/>
          <w:sz w:val="28"/>
          <w:szCs w:val="28"/>
        </w:rPr>
        <w:t xml:space="preserve"> - Encourage organic farming, agroforestry, and climate-resilient agriculture through training and incentives.</w:t>
      </w:r>
    </w:p>
    <w:p w14:paraId="70604C3E"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Strengthen Agricultural Research and Extension Services</w:t>
      </w:r>
      <w:r w:rsidRPr="0076209B">
        <w:rPr>
          <w:rFonts w:ascii="Abadi" w:hAnsi="Abadi"/>
          <w:sz w:val="28"/>
          <w:szCs w:val="28"/>
        </w:rPr>
        <w:t xml:space="preserve"> - Enhance research and extension services to provide farmers with the latest knowledge and support.</w:t>
      </w:r>
    </w:p>
    <w:p w14:paraId="3959E587"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Develop Food Security Monitoring and Early Warning Systems</w:t>
      </w:r>
      <w:r w:rsidRPr="0076209B">
        <w:rPr>
          <w:rFonts w:ascii="Abadi" w:hAnsi="Abadi"/>
          <w:sz w:val="28"/>
          <w:szCs w:val="28"/>
        </w:rPr>
        <w:t xml:space="preserve"> - Establish systems to monitor food security and provide early warnings of potential crises.</w:t>
      </w:r>
    </w:p>
    <w:p w14:paraId="48C74163"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Encourage Public-Private Partnerships (PPPs)</w:t>
      </w:r>
      <w:r w:rsidRPr="0076209B">
        <w:rPr>
          <w:rFonts w:ascii="Abadi" w:hAnsi="Abadi"/>
          <w:sz w:val="28"/>
          <w:szCs w:val="28"/>
        </w:rPr>
        <w:t xml:space="preserve"> - Foster collaborations between government, private sector, and international organizations to support agricultural projects.</w:t>
      </w:r>
    </w:p>
    <w:p w14:paraId="1F244889"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Enhance Support for Small-Scale Farmers</w:t>
      </w:r>
      <w:r w:rsidRPr="0076209B">
        <w:rPr>
          <w:rFonts w:ascii="Abadi" w:hAnsi="Abadi"/>
          <w:sz w:val="28"/>
          <w:szCs w:val="28"/>
        </w:rPr>
        <w:t xml:space="preserve"> - Provide financial assistance, training, and market access to boost productivity and resilience of small farmers.</w:t>
      </w:r>
    </w:p>
    <w:p w14:paraId="4DFF73E1"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Improve Infrastructure for Storage and Transportation</w:t>
      </w:r>
      <w:r w:rsidRPr="0076209B">
        <w:rPr>
          <w:rFonts w:ascii="Abadi" w:hAnsi="Abadi"/>
          <w:sz w:val="28"/>
          <w:szCs w:val="28"/>
        </w:rPr>
        <w:t xml:space="preserve"> - Develop and rehabilitate storage facilities and transportation networks to reduce post-harvest losses.</w:t>
      </w:r>
    </w:p>
    <w:p w14:paraId="5C0D5CD9"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Foster Community-Based Food Security Initiatives</w:t>
      </w:r>
      <w:r w:rsidRPr="0076209B">
        <w:rPr>
          <w:rFonts w:ascii="Abadi" w:hAnsi="Abadi"/>
          <w:sz w:val="28"/>
          <w:szCs w:val="28"/>
        </w:rPr>
        <w:t xml:space="preserve"> - Support community gardens, cooperatives, and local food networks to enhance local food production and distribution.</w:t>
      </w:r>
    </w:p>
    <w:p w14:paraId="07AFD012" w14:textId="77777777" w:rsidR="009D5457" w:rsidRPr="0076209B" w:rsidRDefault="009D5457" w:rsidP="002313FF">
      <w:pPr>
        <w:pStyle w:val="NoSpacing"/>
        <w:numPr>
          <w:ilvl w:val="0"/>
          <w:numId w:val="76"/>
        </w:numPr>
        <w:rPr>
          <w:rFonts w:ascii="Abadi" w:hAnsi="Abadi"/>
          <w:sz w:val="28"/>
          <w:szCs w:val="28"/>
        </w:rPr>
      </w:pPr>
      <w:r w:rsidRPr="0076209B">
        <w:rPr>
          <w:rFonts w:ascii="Abadi" w:hAnsi="Abadi"/>
          <w:b/>
          <w:bCs/>
          <w:sz w:val="28"/>
          <w:szCs w:val="28"/>
        </w:rPr>
        <w:t>Ensure Gender-Inclusive Policies</w:t>
      </w:r>
      <w:r w:rsidRPr="0076209B">
        <w:rPr>
          <w:rFonts w:ascii="Abadi" w:hAnsi="Abadi"/>
          <w:sz w:val="28"/>
          <w:szCs w:val="28"/>
        </w:rPr>
        <w:t xml:space="preserve"> - Empower women in agriculture by ensuring equal access to resources, training, and opportunities.</w:t>
      </w:r>
    </w:p>
    <w:p w14:paraId="7ECDF0D7" w14:textId="77777777" w:rsidR="009D5457" w:rsidRPr="0076209B" w:rsidRDefault="009D5457" w:rsidP="009D5457">
      <w:pPr>
        <w:rPr>
          <w:rFonts w:ascii="Abadi" w:hAnsi="Abadi"/>
          <w:sz w:val="28"/>
          <w:szCs w:val="28"/>
        </w:rPr>
      </w:pPr>
    </w:p>
    <w:p w14:paraId="3D9D720D" w14:textId="77777777" w:rsidR="009D5457" w:rsidRPr="0076209B" w:rsidRDefault="009D5457" w:rsidP="009D5457">
      <w:pPr>
        <w:rPr>
          <w:rFonts w:ascii="Abadi" w:hAnsi="Abadi"/>
          <w:sz w:val="28"/>
          <w:szCs w:val="28"/>
        </w:rPr>
      </w:pPr>
      <w:r w:rsidRPr="0076209B">
        <w:rPr>
          <w:rFonts w:ascii="Abadi" w:hAnsi="Abadi"/>
          <w:b/>
          <w:bCs/>
          <w:sz w:val="28"/>
          <w:szCs w:val="28"/>
        </w:rPr>
        <w:lastRenderedPageBreak/>
        <w:t>Success Drivers Overview:</w:t>
      </w:r>
      <w:r w:rsidRPr="0076209B">
        <w:rPr>
          <w:rFonts w:ascii="Abadi" w:hAnsi="Abadi"/>
          <w:sz w:val="28"/>
          <w:szCs w:val="28"/>
        </w:rPr>
        <w:t xml:space="preserve"> This section highlights key factors essential for successful food security in Gaza.</w:t>
      </w:r>
    </w:p>
    <w:p w14:paraId="5C2D1FA2"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Community Engagement and Participation</w:t>
      </w:r>
      <w:r w:rsidRPr="0076209B">
        <w:rPr>
          <w:rFonts w:ascii="Abadi" w:hAnsi="Abadi"/>
          <w:sz w:val="28"/>
          <w:szCs w:val="28"/>
        </w:rPr>
        <w:t xml:space="preserve"> - Involve local communities in planning and running food security projects.</w:t>
      </w:r>
    </w:p>
    <w:p w14:paraId="4A236B8F"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Strong Institutional Support</w:t>
      </w:r>
      <w:r w:rsidRPr="0076209B">
        <w:rPr>
          <w:rFonts w:ascii="Abadi" w:hAnsi="Abadi"/>
          <w:sz w:val="28"/>
          <w:szCs w:val="28"/>
        </w:rPr>
        <w:t xml:space="preserve"> - Ensure government and NGO support for policies, funding, and technical help.</w:t>
      </w:r>
    </w:p>
    <w:p w14:paraId="4BE22165"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Access to Finance and Investment</w:t>
      </w:r>
      <w:r w:rsidRPr="0076209B">
        <w:rPr>
          <w:rFonts w:ascii="Abadi" w:hAnsi="Abadi"/>
          <w:sz w:val="28"/>
          <w:szCs w:val="28"/>
        </w:rPr>
        <w:t xml:space="preserve"> - Provide loans, grants, and investments to support farmers and agriculture.</w:t>
      </w:r>
    </w:p>
    <w:p w14:paraId="3D27EE5E"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Technological Innovation and Adoption</w:t>
      </w:r>
      <w:r w:rsidRPr="0076209B">
        <w:rPr>
          <w:rFonts w:ascii="Abadi" w:hAnsi="Abadi"/>
          <w:sz w:val="28"/>
          <w:szCs w:val="28"/>
        </w:rPr>
        <w:t xml:space="preserve"> - Use advanced technologies to improve farming efficiency and productivity.</w:t>
      </w:r>
    </w:p>
    <w:p w14:paraId="3FF05B59"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Education and Training Programs</w:t>
      </w:r>
      <w:r w:rsidRPr="0076209B">
        <w:rPr>
          <w:rFonts w:ascii="Abadi" w:hAnsi="Abadi"/>
          <w:sz w:val="28"/>
          <w:szCs w:val="28"/>
        </w:rPr>
        <w:t xml:space="preserve"> - Offer extensive training to farmers in modern agricultural techniques.</w:t>
      </w:r>
    </w:p>
    <w:p w14:paraId="02ED3EF3"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Sustainable Water Management</w:t>
      </w:r>
      <w:r w:rsidRPr="0076209B">
        <w:rPr>
          <w:rFonts w:ascii="Abadi" w:hAnsi="Abadi"/>
          <w:sz w:val="28"/>
          <w:szCs w:val="28"/>
        </w:rPr>
        <w:t xml:space="preserve"> - Implement water-saving methods and repair infrastructure for reliable irrigation.</w:t>
      </w:r>
    </w:p>
    <w:p w14:paraId="6294AD0B"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Market Access and Infrastructure</w:t>
      </w:r>
      <w:r w:rsidRPr="0076209B">
        <w:rPr>
          <w:rFonts w:ascii="Abadi" w:hAnsi="Abadi"/>
          <w:sz w:val="28"/>
          <w:szCs w:val="28"/>
        </w:rPr>
        <w:t xml:space="preserve"> - Improve roads, storage, and distribution to reduce waste and boost market access.</w:t>
      </w:r>
    </w:p>
    <w:p w14:paraId="7CBF64BF"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Resilience to Climate Change</w:t>
      </w:r>
      <w:r w:rsidRPr="0076209B">
        <w:rPr>
          <w:rFonts w:ascii="Abadi" w:hAnsi="Abadi"/>
          <w:sz w:val="28"/>
          <w:szCs w:val="28"/>
        </w:rPr>
        <w:t xml:space="preserve"> - Use drought-resistant crops and sustainable practices to adapt to climate change.</w:t>
      </w:r>
    </w:p>
    <w:p w14:paraId="5588FDDA"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Gender Inclusivity in Agriculture</w:t>
      </w:r>
      <w:r w:rsidRPr="0076209B">
        <w:rPr>
          <w:rFonts w:ascii="Abadi" w:hAnsi="Abadi"/>
          <w:sz w:val="28"/>
          <w:szCs w:val="28"/>
        </w:rPr>
        <w:t xml:space="preserve"> - Empower women with equal access to agricultural resources and training.</w:t>
      </w:r>
    </w:p>
    <w:p w14:paraId="037F87D0" w14:textId="77777777" w:rsidR="009D5457" w:rsidRPr="0076209B" w:rsidRDefault="009D5457" w:rsidP="002313FF">
      <w:pPr>
        <w:pStyle w:val="NoSpacing"/>
        <w:numPr>
          <w:ilvl w:val="0"/>
          <w:numId w:val="77"/>
        </w:numPr>
        <w:rPr>
          <w:rFonts w:ascii="Abadi" w:hAnsi="Abadi"/>
          <w:sz w:val="28"/>
          <w:szCs w:val="28"/>
        </w:rPr>
      </w:pPr>
      <w:r w:rsidRPr="0076209B">
        <w:rPr>
          <w:rFonts w:ascii="Abadi" w:hAnsi="Abadi"/>
          <w:b/>
          <w:bCs/>
          <w:sz w:val="28"/>
          <w:szCs w:val="28"/>
        </w:rPr>
        <w:t>International Collaboration and Support</w:t>
      </w:r>
      <w:r w:rsidRPr="0076209B">
        <w:rPr>
          <w:rFonts w:ascii="Abadi" w:hAnsi="Abadi"/>
          <w:sz w:val="28"/>
          <w:szCs w:val="28"/>
        </w:rPr>
        <w:t xml:space="preserve"> - Partner with global organizations for expertise, funding, and advocacy.</w:t>
      </w:r>
    </w:p>
    <w:p w14:paraId="4BB63B0B" w14:textId="77777777" w:rsidR="0076209B" w:rsidRDefault="0076209B" w:rsidP="009D5457">
      <w:pPr>
        <w:rPr>
          <w:rFonts w:ascii="Abadi" w:hAnsi="Abadi"/>
          <w:sz w:val="28"/>
          <w:szCs w:val="28"/>
        </w:rPr>
      </w:pPr>
    </w:p>
    <w:p w14:paraId="1D73E155" w14:textId="6FC09F90" w:rsidR="009D5457" w:rsidRPr="0076209B" w:rsidRDefault="009D5457" w:rsidP="009D5457">
      <w:pPr>
        <w:rPr>
          <w:rFonts w:ascii="Abadi" w:hAnsi="Abadi"/>
          <w:sz w:val="28"/>
          <w:szCs w:val="28"/>
        </w:rPr>
      </w:pPr>
      <w:r w:rsidRPr="0076209B">
        <w:rPr>
          <w:rFonts w:ascii="Abadi" w:hAnsi="Abadi"/>
          <w:b/>
          <w:bCs/>
          <w:sz w:val="28"/>
          <w:szCs w:val="28"/>
        </w:rPr>
        <w:t>KPIs Overview:</w:t>
      </w:r>
      <w:r w:rsidRPr="0076209B">
        <w:rPr>
          <w:rFonts w:ascii="Abadi" w:hAnsi="Abadi"/>
          <w:sz w:val="28"/>
          <w:szCs w:val="28"/>
        </w:rPr>
        <w:t xml:space="preserve"> This section outlines key performance indicators to measure the success of food security initiatives in Gaza.</w:t>
      </w:r>
    </w:p>
    <w:p w14:paraId="01982F88"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Increase in Local Food Production</w:t>
      </w:r>
      <w:r w:rsidRPr="0076209B">
        <w:rPr>
          <w:rFonts w:ascii="Abadi" w:hAnsi="Abadi"/>
          <w:sz w:val="28"/>
          <w:szCs w:val="28"/>
        </w:rPr>
        <w:t xml:space="preserve"> - Measure the rise in local food production to gauge agricultural productivity and self-sufficiency.</w:t>
      </w:r>
    </w:p>
    <w:p w14:paraId="466429FB"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Reduction in Food Imports</w:t>
      </w:r>
      <w:r w:rsidRPr="0076209B">
        <w:rPr>
          <w:rFonts w:ascii="Abadi" w:hAnsi="Abadi"/>
          <w:sz w:val="28"/>
          <w:szCs w:val="28"/>
        </w:rPr>
        <w:t xml:space="preserve"> - Track the decrease in food imports to enhance food sovereignty and reduce costs.</w:t>
      </w:r>
    </w:p>
    <w:p w14:paraId="0BAB5728"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Improvement in Nutritional Outcomes</w:t>
      </w:r>
      <w:r w:rsidRPr="0076209B">
        <w:rPr>
          <w:rFonts w:ascii="Abadi" w:hAnsi="Abadi"/>
          <w:sz w:val="28"/>
          <w:szCs w:val="28"/>
        </w:rPr>
        <w:t xml:space="preserve"> - Monitor changes in malnutrition rates and diet diversity to assess health improvements.</w:t>
      </w:r>
    </w:p>
    <w:p w14:paraId="473B57B9"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Increase in Employment in the Agricultural Sector</w:t>
      </w:r>
      <w:r w:rsidRPr="0076209B">
        <w:rPr>
          <w:rFonts w:ascii="Abadi" w:hAnsi="Abadi"/>
          <w:sz w:val="28"/>
          <w:szCs w:val="28"/>
        </w:rPr>
        <w:t xml:space="preserve"> - Count new jobs in agriculture to boost income and economic recovery.</w:t>
      </w:r>
    </w:p>
    <w:p w14:paraId="4AA124E8"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Improvement in Water Use Efficiency</w:t>
      </w:r>
      <w:r w:rsidRPr="0076209B">
        <w:rPr>
          <w:rFonts w:ascii="Abadi" w:hAnsi="Abadi"/>
          <w:sz w:val="28"/>
          <w:szCs w:val="28"/>
        </w:rPr>
        <w:t xml:space="preserve"> - Evaluate water management practices to ensure sustainable irrigation.</w:t>
      </w:r>
    </w:p>
    <w:p w14:paraId="2311A3D0"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Increase in Adoption of Sustainable Agricultural Practices</w:t>
      </w:r>
      <w:r w:rsidRPr="0076209B">
        <w:rPr>
          <w:rFonts w:ascii="Abadi" w:hAnsi="Abadi"/>
          <w:sz w:val="28"/>
          <w:szCs w:val="28"/>
        </w:rPr>
        <w:t xml:space="preserve"> - Track adoption of organic farming, agroforestry, and climate-resilient agriculture.</w:t>
      </w:r>
    </w:p>
    <w:p w14:paraId="76C619A2"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Enhancement of Storage and Transportation Infrastructure</w:t>
      </w:r>
      <w:r w:rsidRPr="0076209B">
        <w:rPr>
          <w:rFonts w:ascii="Abadi" w:hAnsi="Abadi"/>
          <w:sz w:val="28"/>
          <w:szCs w:val="28"/>
        </w:rPr>
        <w:t xml:space="preserve"> - Improve storage and transportation to reduce post-harvest losses.</w:t>
      </w:r>
    </w:p>
    <w:p w14:paraId="28D24919"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lastRenderedPageBreak/>
        <w:t>Increase in Market Access for Local Farmers</w:t>
      </w:r>
      <w:r w:rsidRPr="0076209B">
        <w:rPr>
          <w:rFonts w:ascii="Abadi" w:hAnsi="Abadi"/>
          <w:sz w:val="28"/>
          <w:szCs w:val="28"/>
        </w:rPr>
        <w:t xml:space="preserve"> - Measure farmers' access to markets to boost income and agricultural production.</w:t>
      </w:r>
    </w:p>
    <w:p w14:paraId="264B17A1"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Strengthening of Food Security Policies and Governance</w:t>
      </w:r>
      <w:r w:rsidRPr="0076209B">
        <w:rPr>
          <w:rFonts w:ascii="Abadi" w:hAnsi="Abadi"/>
          <w:sz w:val="28"/>
          <w:szCs w:val="28"/>
        </w:rPr>
        <w:t xml:space="preserve"> - Assess policy development and implementation to support sustainable agriculture.</w:t>
      </w:r>
    </w:p>
    <w:p w14:paraId="29D64345" w14:textId="77777777" w:rsidR="009D5457" w:rsidRPr="0076209B" w:rsidRDefault="009D5457" w:rsidP="002313FF">
      <w:pPr>
        <w:pStyle w:val="NoSpacing"/>
        <w:numPr>
          <w:ilvl w:val="0"/>
          <w:numId w:val="78"/>
        </w:numPr>
        <w:rPr>
          <w:rFonts w:ascii="Abadi" w:hAnsi="Abadi"/>
          <w:sz w:val="28"/>
          <w:szCs w:val="28"/>
        </w:rPr>
      </w:pPr>
      <w:r w:rsidRPr="0076209B">
        <w:rPr>
          <w:rFonts w:ascii="Abadi" w:hAnsi="Abadi"/>
          <w:b/>
          <w:bCs/>
          <w:sz w:val="28"/>
          <w:szCs w:val="28"/>
        </w:rPr>
        <w:t>Community Resilience and Self-Reliance</w:t>
      </w:r>
      <w:r w:rsidRPr="0076209B">
        <w:rPr>
          <w:rFonts w:ascii="Abadi" w:hAnsi="Abadi"/>
          <w:sz w:val="28"/>
          <w:szCs w:val="28"/>
        </w:rPr>
        <w:t xml:space="preserve"> - Evaluate community-based initiatives to enhance resilience and reduce dependency on aid.</w:t>
      </w:r>
    </w:p>
    <w:p w14:paraId="1BDF885C" w14:textId="77777777" w:rsidR="009D5457" w:rsidRPr="001F1E61" w:rsidRDefault="009D5457" w:rsidP="009D5457">
      <w:pPr>
        <w:rPr>
          <w:rFonts w:ascii="Abadi" w:hAnsi="Abadi"/>
          <w:sz w:val="28"/>
          <w:szCs w:val="28"/>
        </w:rPr>
      </w:pPr>
    </w:p>
    <w:p w14:paraId="697EE02D" w14:textId="77777777" w:rsidR="009D5457" w:rsidRPr="001F1E61" w:rsidRDefault="009D5457" w:rsidP="009D5457">
      <w:pPr>
        <w:rPr>
          <w:rFonts w:ascii="Abadi" w:hAnsi="Abadi"/>
          <w:sz w:val="28"/>
          <w:szCs w:val="28"/>
        </w:rPr>
      </w:pPr>
      <w:r w:rsidRPr="001F1E61">
        <w:rPr>
          <w:rFonts w:ascii="Abadi" w:hAnsi="Abadi"/>
          <w:sz w:val="28"/>
          <w:szCs w:val="28"/>
        </w:rPr>
        <w:br w:type="page"/>
      </w:r>
    </w:p>
    <w:p w14:paraId="436B0560" w14:textId="77777777" w:rsidR="009D5457" w:rsidRPr="005524C8" w:rsidRDefault="009D5457" w:rsidP="008639C5">
      <w:pPr>
        <w:pStyle w:val="Heading1"/>
        <w:pBdr>
          <w:bottom w:val="single" w:sz="4" w:space="1" w:color="auto"/>
        </w:pBdr>
      </w:pPr>
      <w:bookmarkStart w:id="23" w:name="_Toc172207979"/>
      <w:r w:rsidRPr="005524C8">
        <w:lastRenderedPageBreak/>
        <w:t>3. Emerging Trends</w:t>
      </w:r>
      <w:bookmarkEnd w:id="23"/>
      <w:r>
        <w:br/>
      </w:r>
    </w:p>
    <w:p w14:paraId="7BBA0458" w14:textId="77777777" w:rsidR="009D5457" w:rsidRPr="001F1E61" w:rsidRDefault="009D5457" w:rsidP="009D5457">
      <w:pPr>
        <w:rPr>
          <w:rFonts w:ascii="Abadi" w:hAnsi="Abadi"/>
          <w:b/>
          <w:bCs/>
          <w:sz w:val="28"/>
          <w:szCs w:val="28"/>
        </w:rPr>
      </w:pPr>
      <w:r w:rsidRPr="001F1E61">
        <w:rPr>
          <w:rFonts w:ascii="Abadi" w:hAnsi="Abadi"/>
          <w:b/>
          <w:bCs/>
          <w:sz w:val="28"/>
          <w:szCs w:val="28"/>
        </w:rPr>
        <w:t>1. Urban Agriculture: Vertical and Rooftop Farming</w:t>
      </w:r>
    </w:p>
    <w:p w14:paraId="2A45A752" w14:textId="77777777" w:rsidR="009D5457" w:rsidRPr="001F1E61" w:rsidRDefault="009D5457" w:rsidP="009D5457">
      <w:pPr>
        <w:rPr>
          <w:rFonts w:ascii="Abadi" w:hAnsi="Abadi"/>
          <w:sz w:val="28"/>
          <w:szCs w:val="28"/>
        </w:rPr>
      </w:pPr>
      <w:r w:rsidRPr="001F1E61">
        <w:rPr>
          <w:rFonts w:ascii="Abadi" w:hAnsi="Abadi"/>
          <w:sz w:val="28"/>
          <w:szCs w:val="28"/>
        </w:rPr>
        <w:t>Urban agriculture, including vertical and rooftop farming, is gaining traction worldwide as a solution to food insecurity in densely populated and resource-scarce areas. These methods utilize vertical spaces and rooftops for growing crops, which is particularly relevant for Gaza, where traditional farmland has been severely damaged. Vertical and rooftop farming can help maximize space efficiency and enhance local food production, reducing the need for long-distance transportation and lowering emissions.</w:t>
      </w:r>
    </w:p>
    <w:p w14:paraId="4D30B84D"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611B2EB3" w14:textId="77777777" w:rsidR="009D5457" w:rsidRPr="001F1E61" w:rsidRDefault="009D5457" w:rsidP="009D5457">
      <w:pPr>
        <w:numPr>
          <w:ilvl w:val="0"/>
          <w:numId w:val="1"/>
        </w:numPr>
        <w:rPr>
          <w:rFonts w:ascii="Abadi" w:hAnsi="Abadi"/>
          <w:sz w:val="28"/>
          <w:szCs w:val="28"/>
        </w:rPr>
      </w:pPr>
      <w:r w:rsidRPr="001F1E61">
        <w:rPr>
          <w:rFonts w:ascii="Abadi" w:hAnsi="Abadi"/>
          <w:sz w:val="28"/>
          <w:szCs w:val="28"/>
        </w:rPr>
        <w:t>Maximizing space efficiency: Utilizing vertical and rooftop spaces for agriculture maximizes land use in urban settings, making it possible to grow food in areas with limited available land.</w:t>
      </w:r>
    </w:p>
    <w:p w14:paraId="6ADB62DD" w14:textId="77777777" w:rsidR="009D5457" w:rsidRPr="001F1E61" w:rsidRDefault="009D5457" w:rsidP="009D5457">
      <w:pPr>
        <w:numPr>
          <w:ilvl w:val="0"/>
          <w:numId w:val="1"/>
        </w:numPr>
        <w:rPr>
          <w:rFonts w:ascii="Abadi" w:hAnsi="Abadi"/>
          <w:sz w:val="28"/>
          <w:szCs w:val="28"/>
        </w:rPr>
      </w:pPr>
      <w:r w:rsidRPr="001F1E61">
        <w:rPr>
          <w:rFonts w:ascii="Abadi" w:hAnsi="Abadi"/>
          <w:sz w:val="28"/>
          <w:szCs w:val="28"/>
        </w:rPr>
        <w:t>Enhancing local food production: By bringing food production closer to consumers, vertical and rooftop farming can increase the availability of fresh produce and reduce dependency on imported goods.</w:t>
      </w:r>
    </w:p>
    <w:p w14:paraId="7D6CB051" w14:textId="77777777" w:rsidR="009D5457" w:rsidRPr="001F1E61" w:rsidRDefault="009D5457" w:rsidP="009D5457">
      <w:pPr>
        <w:numPr>
          <w:ilvl w:val="0"/>
          <w:numId w:val="1"/>
        </w:numPr>
        <w:rPr>
          <w:rFonts w:ascii="Abadi" w:hAnsi="Abadi"/>
          <w:sz w:val="28"/>
          <w:szCs w:val="28"/>
        </w:rPr>
      </w:pPr>
      <w:r w:rsidRPr="001F1E61">
        <w:rPr>
          <w:rFonts w:ascii="Abadi" w:hAnsi="Abadi"/>
          <w:sz w:val="28"/>
          <w:szCs w:val="28"/>
        </w:rPr>
        <w:t>Reducing transportation costs and emissions: Localizing food production decreases the need for long-distance transportation, lowering fuel costs and reducing greenhouse gas emissions.</w:t>
      </w:r>
    </w:p>
    <w:p w14:paraId="4DB51354"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36B359C1" w14:textId="77777777" w:rsidR="009D5457" w:rsidRPr="001F1E61" w:rsidRDefault="009D5457" w:rsidP="009D5457">
      <w:pPr>
        <w:numPr>
          <w:ilvl w:val="0"/>
          <w:numId w:val="2"/>
        </w:numPr>
        <w:rPr>
          <w:rFonts w:ascii="Abadi" w:hAnsi="Abadi"/>
          <w:sz w:val="28"/>
          <w:szCs w:val="28"/>
        </w:rPr>
      </w:pPr>
      <w:r w:rsidRPr="001F1E61">
        <w:rPr>
          <w:rFonts w:ascii="Abadi" w:hAnsi="Abadi"/>
          <w:sz w:val="28"/>
          <w:szCs w:val="28"/>
        </w:rPr>
        <w:t>Development of specialized agricultural technologies: The rise of vertical and rooftop farming drives innovation in farming technologies, such as automated growing systems, efficient lighting, and climate control.</w:t>
      </w:r>
    </w:p>
    <w:p w14:paraId="19870B98" w14:textId="77777777" w:rsidR="009D5457" w:rsidRPr="001F1E61" w:rsidRDefault="009D5457" w:rsidP="009D5457">
      <w:pPr>
        <w:numPr>
          <w:ilvl w:val="0"/>
          <w:numId w:val="2"/>
        </w:numPr>
        <w:rPr>
          <w:rFonts w:ascii="Abadi" w:hAnsi="Abadi"/>
          <w:sz w:val="28"/>
          <w:szCs w:val="28"/>
        </w:rPr>
      </w:pPr>
      <w:r w:rsidRPr="001F1E61">
        <w:rPr>
          <w:rFonts w:ascii="Abadi" w:hAnsi="Abadi"/>
          <w:sz w:val="28"/>
          <w:szCs w:val="28"/>
        </w:rPr>
        <w:t>Increased demand for urban farming infrastructure: There will be a growing need for infrastructure that supports urban farming, including greenhouses, hydroponic systems, and rooftop gardens.</w:t>
      </w:r>
    </w:p>
    <w:p w14:paraId="6CD48ED2" w14:textId="3C2B6181" w:rsidR="009D5457" w:rsidRDefault="009D5457" w:rsidP="009D5457">
      <w:pPr>
        <w:numPr>
          <w:ilvl w:val="0"/>
          <w:numId w:val="2"/>
        </w:numPr>
        <w:rPr>
          <w:rFonts w:ascii="Abadi" w:hAnsi="Abadi"/>
          <w:sz w:val="28"/>
          <w:szCs w:val="28"/>
        </w:rPr>
      </w:pPr>
      <w:r w:rsidRPr="001F1E61">
        <w:rPr>
          <w:rFonts w:ascii="Abadi" w:hAnsi="Abadi"/>
          <w:sz w:val="28"/>
          <w:szCs w:val="28"/>
        </w:rPr>
        <w:t xml:space="preserve">Growth in urban agricultural training programs: </w:t>
      </w:r>
      <w:proofErr w:type="gramStart"/>
      <w:r w:rsidRPr="001F1E61">
        <w:rPr>
          <w:rFonts w:ascii="Abadi" w:hAnsi="Abadi"/>
          <w:sz w:val="28"/>
          <w:szCs w:val="28"/>
        </w:rPr>
        <w:t>Educational</w:t>
      </w:r>
      <w:proofErr w:type="gramEnd"/>
      <w:r w:rsidRPr="001F1E61">
        <w:rPr>
          <w:rFonts w:ascii="Abadi" w:hAnsi="Abadi"/>
          <w:sz w:val="28"/>
          <w:szCs w:val="28"/>
        </w:rPr>
        <w:t xml:space="preserve"> institutions and organizations may develop training programs to equip individuals with the skills needed to manage urban farms effectively.</w:t>
      </w:r>
    </w:p>
    <w:p w14:paraId="67486C60" w14:textId="77777777" w:rsidR="005952EA" w:rsidRPr="001F1E61" w:rsidRDefault="005952EA" w:rsidP="005952EA">
      <w:pPr>
        <w:rPr>
          <w:rFonts w:ascii="Abadi" w:hAnsi="Abadi"/>
          <w:sz w:val="28"/>
          <w:szCs w:val="28"/>
        </w:rPr>
      </w:pPr>
    </w:p>
    <w:p w14:paraId="20EA0932" w14:textId="77777777" w:rsidR="005952EA" w:rsidRPr="005952EA" w:rsidRDefault="005952EA" w:rsidP="005952EA">
      <w:pPr>
        <w:ind w:left="360"/>
        <w:rPr>
          <w:rFonts w:ascii="Abadi" w:hAnsi="Abadi"/>
          <w:b/>
          <w:bCs/>
          <w:sz w:val="28"/>
          <w:szCs w:val="28"/>
        </w:rPr>
      </w:pPr>
      <w:r w:rsidRPr="005952EA">
        <w:rPr>
          <w:rFonts w:ascii="Abadi" w:hAnsi="Abadi"/>
          <w:b/>
          <w:bCs/>
          <w:sz w:val="28"/>
          <w:szCs w:val="28"/>
        </w:rPr>
        <w:lastRenderedPageBreak/>
        <w:t>Actual Examples:</w:t>
      </w:r>
    </w:p>
    <w:p w14:paraId="4D6F8434" w14:textId="77777777" w:rsidR="005952EA" w:rsidRPr="005952EA" w:rsidRDefault="005952EA" w:rsidP="002313FF">
      <w:pPr>
        <w:pStyle w:val="NoSpacing"/>
        <w:numPr>
          <w:ilvl w:val="0"/>
          <w:numId w:val="80"/>
        </w:numPr>
        <w:rPr>
          <w:rFonts w:ascii="Abadi" w:hAnsi="Abadi"/>
          <w:sz w:val="28"/>
          <w:szCs w:val="28"/>
        </w:rPr>
      </w:pPr>
      <w:r w:rsidRPr="005952EA">
        <w:rPr>
          <w:rFonts w:ascii="Abadi" w:hAnsi="Abadi"/>
          <w:b/>
          <w:bCs/>
          <w:sz w:val="28"/>
          <w:szCs w:val="28"/>
        </w:rPr>
        <w:t>Syria:</w:t>
      </w:r>
      <w:r w:rsidRPr="005952EA">
        <w:rPr>
          <w:rFonts w:ascii="Abadi" w:hAnsi="Abadi"/>
          <w:sz w:val="28"/>
          <w:szCs w:val="28"/>
        </w:rPr>
        <w:t xml:space="preserve"> The International Rescue Committee (IRC) supports vertical farming initiatives in urban areas of Aleppo, where traditional farmland has been devastated by conflict. These projects use minimal space and resources to produce fresh vegetables, helping to alleviate food insecurity.</w:t>
      </w:r>
    </w:p>
    <w:p w14:paraId="4A2F8BD7" w14:textId="77777777" w:rsidR="005952EA" w:rsidRPr="005952EA" w:rsidRDefault="005952EA" w:rsidP="002313FF">
      <w:pPr>
        <w:pStyle w:val="NoSpacing"/>
        <w:numPr>
          <w:ilvl w:val="0"/>
          <w:numId w:val="80"/>
        </w:numPr>
        <w:rPr>
          <w:rFonts w:ascii="Abadi" w:hAnsi="Abadi"/>
          <w:sz w:val="28"/>
          <w:szCs w:val="28"/>
        </w:rPr>
      </w:pPr>
      <w:r w:rsidRPr="005952EA">
        <w:rPr>
          <w:rFonts w:ascii="Abadi" w:hAnsi="Abadi"/>
          <w:b/>
          <w:bCs/>
          <w:sz w:val="28"/>
          <w:szCs w:val="28"/>
        </w:rPr>
        <w:t>Yemen:</w:t>
      </w:r>
      <w:r w:rsidRPr="005952EA">
        <w:rPr>
          <w:rFonts w:ascii="Abadi" w:hAnsi="Abadi"/>
          <w:sz w:val="28"/>
          <w:szCs w:val="28"/>
        </w:rPr>
        <w:t xml:space="preserve"> In Sana’a, urban agriculture projects have introduced rooftop gardens to provide fresh produce for local communities affected by the war. These gardens use hydroponic systems to maximize space and resource efficiency.</w:t>
      </w:r>
    </w:p>
    <w:p w14:paraId="032F8514" w14:textId="1D14A5DA" w:rsidR="009D5457" w:rsidRPr="005952EA" w:rsidRDefault="005952EA" w:rsidP="002313FF">
      <w:pPr>
        <w:pStyle w:val="NoSpacing"/>
        <w:numPr>
          <w:ilvl w:val="0"/>
          <w:numId w:val="80"/>
        </w:numPr>
        <w:rPr>
          <w:rFonts w:ascii="Abadi" w:hAnsi="Abadi"/>
          <w:sz w:val="28"/>
          <w:szCs w:val="28"/>
        </w:rPr>
      </w:pPr>
      <w:r w:rsidRPr="005952EA">
        <w:rPr>
          <w:rFonts w:ascii="Abadi" w:hAnsi="Abadi"/>
          <w:b/>
          <w:bCs/>
          <w:sz w:val="28"/>
          <w:szCs w:val="28"/>
        </w:rPr>
        <w:t>Gaza:</w:t>
      </w:r>
      <w:r w:rsidRPr="005952EA">
        <w:rPr>
          <w:rFonts w:ascii="Abadi" w:hAnsi="Abadi"/>
          <w:sz w:val="28"/>
          <w:szCs w:val="28"/>
        </w:rPr>
        <w:t xml:space="preserve"> The </w:t>
      </w:r>
      <w:proofErr w:type="spellStart"/>
      <w:r w:rsidRPr="005952EA">
        <w:rPr>
          <w:rFonts w:ascii="Abadi" w:hAnsi="Abadi"/>
          <w:sz w:val="28"/>
          <w:szCs w:val="28"/>
        </w:rPr>
        <w:t>Anera</w:t>
      </w:r>
      <w:proofErr w:type="spellEnd"/>
      <w:r w:rsidRPr="005952EA">
        <w:rPr>
          <w:rFonts w:ascii="Abadi" w:hAnsi="Abadi"/>
          <w:sz w:val="28"/>
          <w:szCs w:val="28"/>
        </w:rPr>
        <w:t xml:space="preserve"> organization has implemented rooftop gardening projects in Gaza, enabling families to grow their own vegetables despite limited land availability and the destruction of agricultural fields. These initiatives use simple, cost-effective methods to improve food security and nutrition.</w:t>
      </w:r>
      <w:r w:rsidR="009D5457" w:rsidRPr="005952EA">
        <w:rPr>
          <w:rFonts w:ascii="Abadi" w:hAnsi="Abadi"/>
          <w:sz w:val="28"/>
          <w:szCs w:val="28"/>
        </w:rPr>
        <w:br/>
      </w:r>
    </w:p>
    <w:p w14:paraId="51110A69" w14:textId="77777777" w:rsidR="009D5457" w:rsidRPr="001F1E61" w:rsidRDefault="009D5457" w:rsidP="009D5457">
      <w:pPr>
        <w:rPr>
          <w:rFonts w:ascii="Abadi" w:hAnsi="Abadi"/>
          <w:b/>
          <w:bCs/>
          <w:sz w:val="28"/>
          <w:szCs w:val="28"/>
        </w:rPr>
      </w:pPr>
      <w:r w:rsidRPr="001F1E61">
        <w:rPr>
          <w:rFonts w:ascii="Abadi" w:hAnsi="Abadi"/>
          <w:b/>
          <w:bCs/>
          <w:sz w:val="28"/>
          <w:szCs w:val="28"/>
        </w:rPr>
        <w:t>2. Hydroponics and Aquaponics</w:t>
      </w:r>
    </w:p>
    <w:p w14:paraId="15C93631" w14:textId="77777777" w:rsidR="009D5457" w:rsidRPr="001F1E61" w:rsidRDefault="009D5457" w:rsidP="009D5457">
      <w:pPr>
        <w:rPr>
          <w:rFonts w:ascii="Abadi" w:hAnsi="Abadi"/>
          <w:sz w:val="28"/>
          <w:szCs w:val="28"/>
        </w:rPr>
      </w:pPr>
      <w:r w:rsidRPr="001F1E61">
        <w:rPr>
          <w:rFonts w:ascii="Abadi" w:hAnsi="Abadi"/>
          <w:sz w:val="28"/>
          <w:szCs w:val="28"/>
        </w:rPr>
        <w:t xml:space="preserve">Hydroponic and aquaponic systems allow for soil-less cultivation of plants using nutrient-rich water solutions. These systems are water-efficient and can be set up in controlled environments, making them ideal for Gaza, where water resources are </w:t>
      </w:r>
      <w:proofErr w:type="gramStart"/>
      <w:r w:rsidRPr="001F1E61">
        <w:rPr>
          <w:rFonts w:ascii="Abadi" w:hAnsi="Abadi"/>
          <w:sz w:val="28"/>
          <w:szCs w:val="28"/>
        </w:rPr>
        <w:t>limited</w:t>
      </w:r>
      <w:proofErr w:type="gramEnd"/>
      <w:r w:rsidRPr="001F1E61">
        <w:rPr>
          <w:rFonts w:ascii="Abadi" w:hAnsi="Abadi"/>
          <w:sz w:val="28"/>
          <w:szCs w:val="28"/>
        </w:rPr>
        <w:t xml:space="preserve"> and agricultural land is damaged.</w:t>
      </w:r>
    </w:p>
    <w:p w14:paraId="6330AA53"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5D0318A7" w14:textId="77777777" w:rsidR="009D5457" w:rsidRPr="001F1E61" w:rsidRDefault="009D5457" w:rsidP="002313FF">
      <w:pPr>
        <w:numPr>
          <w:ilvl w:val="0"/>
          <w:numId w:val="3"/>
        </w:numPr>
        <w:rPr>
          <w:rFonts w:ascii="Abadi" w:hAnsi="Abadi"/>
          <w:sz w:val="28"/>
          <w:szCs w:val="28"/>
        </w:rPr>
      </w:pPr>
      <w:r w:rsidRPr="001F1E61">
        <w:rPr>
          <w:rFonts w:ascii="Abadi" w:hAnsi="Abadi"/>
          <w:sz w:val="28"/>
          <w:szCs w:val="28"/>
        </w:rPr>
        <w:t>Sustainable water use: Hydroponic and aquaponic systems use significantly less water than traditional farming methods, making them suitable for areas with water scarcity.</w:t>
      </w:r>
    </w:p>
    <w:p w14:paraId="5AD5AB17" w14:textId="77777777" w:rsidR="009D5457" w:rsidRPr="001F1E61" w:rsidRDefault="009D5457" w:rsidP="002313FF">
      <w:pPr>
        <w:numPr>
          <w:ilvl w:val="0"/>
          <w:numId w:val="3"/>
        </w:numPr>
        <w:rPr>
          <w:rFonts w:ascii="Abadi" w:hAnsi="Abadi"/>
          <w:sz w:val="28"/>
          <w:szCs w:val="28"/>
        </w:rPr>
      </w:pPr>
      <w:r w:rsidRPr="001F1E61">
        <w:rPr>
          <w:rFonts w:ascii="Abadi" w:hAnsi="Abadi"/>
          <w:sz w:val="28"/>
          <w:szCs w:val="28"/>
        </w:rPr>
        <w:t>High-yield crop production: These systems can produce higher yields compared to conventional farming by providing plants with optimal growing conditions.</w:t>
      </w:r>
    </w:p>
    <w:p w14:paraId="521164D3" w14:textId="77777777" w:rsidR="009D5457" w:rsidRPr="001F1E61" w:rsidRDefault="009D5457" w:rsidP="002313FF">
      <w:pPr>
        <w:numPr>
          <w:ilvl w:val="0"/>
          <w:numId w:val="3"/>
        </w:numPr>
        <w:rPr>
          <w:rFonts w:ascii="Abadi" w:hAnsi="Abadi"/>
          <w:sz w:val="28"/>
          <w:szCs w:val="28"/>
        </w:rPr>
      </w:pPr>
      <w:r w:rsidRPr="001F1E61">
        <w:rPr>
          <w:rFonts w:ascii="Abadi" w:hAnsi="Abadi"/>
          <w:sz w:val="28"/>
          <w:szCs w:val="28"/>
        </w:rPr>
        <w:t>Integration with fish farming (aquaponics): Aquaponics combines hydroponics with aquaculture, creating a symbiotic environment where fish waste provides nutrients for plants, and plants help filter and clean the water for fish.</w:t>
      </w:r>
    </w:p>
    <w:p w14:paraId="0055D9D5"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7892786C" w14:textId="77777777" w:rsidR="009D5457" w:rsidRPr="001F1E61" w:rsidRDefault="009D5457" w:rsidP="002313FF">
      <w:pPr>
        <w:numPr>
          <w:ilvl w:val="0"/>
          <w:numId w:val="4"/>
        </w:numPr>
        <w:rPr>
          <w:rFonts w:ascii="Abadi" w:hAnsi="Abadi"/>
          <w:sz w:val="28"/>
          <w:szCs w:val="28"/>
        </w:rPr>
      </w:pPr>
      <w:r w:rsidRPr="001F1E61">
        <w:rPr>
          <w:rFonts w:ascii="Abadi" w:hAnsi="Abadi"/>
          <w:sz w:val="28"/>
          <w:szCs w:val="28"/>
        </w:rPr>
        <w:t>Innovation in hydroponic and aquaponic technology: Advances in these technologies will drive the development of more efficient and scalable systems.</w:t>
      </w:r>
    </w:p>
    <w:p w14:paraId="2622C258" w14:textId="77777777" w:rsidR="009D5457" w:rsidRPr="001F1E61" w:rsidRDefault="009D5457" w:rsidP="002313FF">
      <w:pPr>
        <w:numPr>
          <w:ilvl w:val="0"/>
          <w:numId w:val="4"/>
        </w:numPr>
        <w:rPr>
          <w:rFonts w:ascii="Abadi" w:hAnsi="Abadi"/>
          <w:sz w:val="28"/>
          <w:szCs w:val="28"/>
        </w:rPr>
      </w:pPr>
      <w:r w:rsidRPr="001F1E61">
        <w:rPr>
          <w:rFonts w:ascii="Abadi" w:hAnsi="Abadi"/>
          <w:sz w:val="28"/>
          <w:szCs w:val="28"/>
        </w:rPr>
        <w:lastRenderedPageBreak/>
        <w:t>Expansion of controlled environment agriculture: The growth of hydroponics and aquaponics will promote the adoption of controlled environment agriculture, allowing for year-round food production.</w:t>
      </w:r>
    </w:p>
    <w:p w14:paraId="1E867C9E" w14:textId="77777777" w:rsidR="009D5457" w:rsidRPr="001F1E61" w:rsidRDefault="009D5457" w:rsidP="002313FF">
      <w:pPr>
        <w:numPr>
          <w:ilvl w:val="0"/>
          <w:numId w:val="4"/>
        </w:numPr>
        <w:rPr>
          <w:rFonts w:ascii="Abadi" w:hAnsi="Abadi"/>
          <w:sz w:val="28"/>
          <w:szCs w:val="28"/>
        </w:rPr>
      </w:pPr>
      <w:r w:rsidRPr="001F1E61">
        <w:rPr>
          <w:rFonts w:ascii="Abadi" w:hAnsi="Abadi"/>
          <w:sz w:val="28"/>
          <w:szCs w:val="28"/>
        </w:rPr>
        <w:t>Increased investment in water-efficient farming practices: Investors will likely support projects that focus on water conservation and efficient resource use in agriculture.</w:t>
      </w:r>
    </w:p>
    <w:p w14:paraId="2306AD56" w14:textId="77777777" w:rsidR="005952EA" w:rsidRPr="005952EA" w:rsidRDefault="005952EA" w:rsidP="005952EA">
      <w:pPr>
        <w:rPr>
          <w:rFonts w:ascii="Abadi" w:hAnsi="Abadi"/>
          <w:b/>
          <w:bCs/>
          <w:sz w:val="28"/>
          <w:szCs w:val="28"/>
        </w:rPr>
      </w:pPr>
      <w:r w:rsidRPr="005952EA">
        <w:rPr>
          <w:rFonts w:ascii="Abadi" w:hAnsi="Abadi"/>
          <w:b/>
          <w:bCs/>
          <w:sz w:val="28"/>
          <w:szCs w:val="28"/>
        </w:rPr>
        <w:t>Actual Examples:</w:t>
      </w:r>
    </w:p>
    <w:p w14:paraId="52348B97" w14:textId="77777777" w:rsidR="005952EA" w:rsidRPr="005952EA" w:rsidRDefault="005952EA" w:rsidP="002313FF">
      <w:pPr>
        <w:pStyle w:val="NoSpacing"/>
        <w:numPr>
          <w:ilvl w:val="0"/>
          <w:numId w:val="81"/>
        </w:numPr>
        <w:rPr>
          <w:rFonts w:ascii="Abadi" w:hAnsi="Abadi"/>
          <w:sz w:val="28"/>
          <w:szCs w:val="28"/>
        </w:rPr>
      </w:pPr>
      <w:r w:rsidRPr="005952EA">
        <w:rPr>
          <w:rFonts w:ascii="Abadi" w:hAnsi="Abadi"/>
          <w:b/>
          <w:bCs/>
          <w:sz w:val="28"/>
          <w:szCs w:val="28"/>
        </w:rPr>
        <w:t>Syria:</w:t>
      </w:r>
      <w:r w:rsidRPr="005952EA">
        <w:rPr>
          <w:rFonts w:ascii="Abadi" w:hAnsi="Abadi"/>
          <w:sz w:val="28"/>
          <w:szCs w:val="28"/>
        </w:rPr>
        <w:t xml:space="preserve"> The World Food Programme (WFP) supports hydroponic systems in urban areas of Damascus, where traditional farming is challenged by water scarcity and land degradation. These systems enable the efficient production of fresh vegetables with minimal water use.</w:t>
      </w:r>
    </w:p>
    <w:p w14:paraId="44DC0768" w14:textId="77777777" w:rsidR="005952EA" w:rsidRPr="005952EA" w:rsidRDefault="005952EA" w:rsidP="002313FF">
      <w:pPr>
        <w:pStyle w:val="NoSpacing"/>
        <w:numPr>
          <w:ilvl w:val="0"/>
          <w:numId w:val="81"/>
        </w:numPr>
        <w:rPr>
          <w:rFonts w:ascii="Abadi" w:hAnsi="Abadi"/>
          <w:sz w:val="28"/>
          <w:szCs w:val="28"/>
        </w:rPr>
      </w:pPr>
      <w:r w:rsidRPr="005952EA">
        <w:rPr>
          <w:rFonts w:ascii="Abadi" w:hAnsi="Abadi"/>
          <w:b/>
          <w:bCs/>
          <w:sz w:val="28"/>
          <w:szCs w:val="28"/>
        </w:rPr>
        <w:t>Yemen:</w:t>
      </w:r>
      <w:r w:rsidRPr="005952EA">
        <w:rPr>
          <w:rFonts w:ascii="Abadi" w:hAnsi="Abadi"/>
          <w:sz w:val="28"/>
          <w:szCs w:val="28"/>
        </w:rPr>
        <w:t xml:space="preserve"> In Taiz, community-led aquaponic projects have been established to address food insecurity. These systems combine fish farming with hydroponic vegetable cultivation, providing a sustainable source of food for </w:t>
      </w:r>
      <w:proofErr w:type="gramStart"/>
      <w:r w:rsidRPr="005952EA">
        <w:rPr>
          <w:rFonts w:ascii="Abadi" w:hAnsi="Abadi"/>
          <w:sz w:val="28"/>
          <w:szCs w:val="28"/>
        </w:rPr>
        <w:t>local residents</w:t>
      </w:r>
      <w:proofErr w:type="gramEnd"/>
      <w:r w:rsidRPr="005952EA">
        <w:rPr>
          <w:rFonts w:ascii="Abadi" w:hAnsi="Abadi"/>
          <w:sz w:val="28"/>
          <w:szCs w:val="28"/>
        </w:rPr>
        <w:t>.</w:t>
      </w:r>
    </w:p>
    <w:p w14:paraId="783D7044" w14:textId="4814FBAB" w:rsidR="009D5457" w:rsidRPr="005952EA" w:rsidRDefault="005952EA" w:rsidP="002313FF">
      <w:pPr>
        <w:pStyle w:val="NoSpacing"/>
        <w:numPr>
          <w:ilvl w:val="0"/>
          <w:numId w:val="81"/>
        </w:numPr>
        <w:rPr>
          <w:rFonts w:ascii="Abadi" w:hAnsi="Abadi"/>
          <w:sz w:val="28"/>
          <w:szCs w:val="28"/>
        </w:rPr>
      </w:pPr>
      <w:r w:rsidRPr="005952EA">
        <w:rPr>
          <w:rFonts w:ascii="Abadi" w:hAnsi="Abadi"/>
          <w:b/>
          <w:bCs/>
          <w:sz w:val="28"/>
          <w:szCs w:val="28"/>
        </w:rPr>
        <w:t>Gaza:</w:t>
      </w:r>
      <w:r w:rsidRPr="005952EA">
        <w:rPr>
          <w:rFonts w:ascii="Abadi" w:hAnsi="Abadi"/>
          <w:sz w:val="28"/>
          <w:szCs w:val="28"/>
        </w:rPr>
        <w:t xml:space="preserve"> The </w:t>
      </w:r>
      <w:proofErr w:type="spellStart"/>
      <w:r w:rsidRPr="005952EA">
        <w:rPr>
          <w:rFonts w:ascii="Abadi" w:hAnsi="Abadi"/>
          <w:sz w:val="28"/>
          <w:szCs w:val="28"/>
        </w:rPr>
        <w:t>Anera</w:t>
      </w:r>
      <w:proofErr w:type="spellEnd"/>
      <w:r w:rsidRPr="005952EA">
        <w:rPr>
          <w:rFonts w:ascii="Abadi" w:hAnsi="Abadi"/>
          <w:sz w:val="28"/>
          <w:szCs w:val="28"/>
        </w:rPr>
        <w:t xml:space="preserve"> organization has implemented hydroponic gardening projects in Gaza, helping families grow fresh produce using nutrient-rich water solutions. These systems are particularly beneficial in the region's constrained and water-scarce environment.</w:t>
      </w:r>
      <w:r w:rsidR="009D5457" w:rsidRPr="005952EA">
        <w:rPr>
          <w:rFonts w:ascii="Abadi" w:hAnsi="Abadi"/>
          <w:sz w:val="28"/>
          <w:szCs w:val="28"/>
        </w:rPr>
        <w:br/>
      </w:r>
    </w:p>
    <w:p w14:paraId="6808E89F" w14:textId="77777777" w:rsidR="009D5457" w:rsidRPr="001F1E61" w:rsidRDefault="009D5457" w:rsidP="009D5457">
      <w:pPr>
        <w:rPr>
          <w:rFonts w:ascii="Abadi" w:hAnsi="Abadi"/>
          <w:b/>
          <w:bCs/>
          <w:sz w:val="28"/>
          <w:szCs w:val="28"/>
        </w:rPr>
      </w:pPr>
      <w:r w:rsidRPr="001F1E61">
        <w:rPr>
          <w:rFonts w:ascii="Abadi" w:hAnsi="Abadi"/>
          <w:b/>
          <w:bCs/>
          <w:sz w:val="28"/>
          <w:szCs w:val="28"/>
        </w:rPr>
        <w:t>3. Community Supported Agriculture (CSA)</w:t>
      </w:r>
    </w:p>
    <w:p w14:paraId="38D108C8" w14:textId="77777777" w:rsidR="009D5457" w:rsidRPr="001F1E61" w:rsidRDefault="009D5457" w:rsidP="009D5457">
      <w:pPr>
        <w:rPr>
          <w:rFonts w:ascii="Abadi" w:hAnsi="Abadi"/>
          <w:sz w:val="28"/>
          <w:szCs w:val="28"/>
        </w:rPr>
      </w:pPr>
      <w:r w:rsidRPr="001F1E61">
        <w:rPr>
          <w:rFonts w:ascii="Abadi" w:hAnsi="Abadi"/>
          <w:sz w:val="28"/>
          <w:szCs w:val="28"/>
        </w:rPr>
        <w:t>CSA programs involve consumers directly supporting local farmers by subscribing to regular deliveries of fresh produce. This model strengthens the connection between producers and consumers and provides farmers with a stable income, which is crucial for Gaza's rebuilding efforts.</w:t>
      </w:r>
    </w:p>
    <w:p w14:paraId="464AC582"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3D87F8CC" w14:textId="77777777" w:rsidR="009D5457" w:rsidRPr="001F1E61" w:rsidRDefault="009D5457" w:rsidP="002313FF">
      <w:pPr>
        <w:numPr>
          <w:ilvl w:val="0"/>
          <w:numId w:val="5"/>
        </w:numPr>
        <w:rPr>
          <w:rFonts w:ascii="Abadi" w:hAnsi="Abadi"/>
          <w:sz w:val="28"/>
          <w:szCs w:val="28"/>
        </w:rPr>
      </w:pPr>
      <w:r w:rsidRPr="001F1E61">
        <w:rPr>
          <w:rFonts w:ascii="Abadi" w:hAnsi="Abadi"/>
          <w:sz w:val="28"/>
          <w:szCs w:val="28"/>
        </w:rPr>
        <w:t>Strengthening local economies: CSA programs keep financial resources within the community by supporting local farmers and reducing the need for imported produce.</w:t>
      </w:r>
    </w:p>
    <w:p w14:paraId="24608B85" w14:textId="77777777" w:rsidR="009D5457" w:rsidRPr="001F1E61" w:rsidRDefault="009D5457" w:rsidP="002313FF">
      <w:pPr>
        <w:numPr>
          <w:ilvl w:val="0"/>
          <w:numId w:val="5"/>
        </w:numPr>
        <w:rPr>
          <w:rFonts w:ascii="Abadi" w:hAnsi="Abadi"/>
          <w:sz w:val="28"/>
          <w:szCs w:val="28"/>
        </w:rPr>
      </w:pPr>
      <w:r w:rsidRPr="001F1E61">
        <w:rPr>
          <w:rFonts w:ascii="Abadi" w:hAnsi="Abadi"/>
          <w:sz w:val="28"/>
          <w:szCs w:val="28"/>
        </w:rPr>
        <w:t>Building community resilience: By fostering direct relationships between farmers and consumers, CSAs create a more resilient food system that can better withstand economic and environmental shocks.</w:t>
      </w:r>
    </w:p>
    <w:p w14:paraId="26D525E4" w14:textId="77777777" w:rsidR="009D5457" w:rsidRPr="001F1E61" w:rsidRDefault="009D5457" w:rsidP="002313FF">
      <w:pPr>
        <w:numPr>
          <w:ilvl w:val="0"/>
          <w:numId w:val="5"/>
        </w:numPr>
        <w:rPr>
          <w:rFonts w:ascii="Abadi" w:hAnsi="Abadi"/>
          <w:sz w:val="28"/>
          <w:szCs w:val="28"/>
        </w:rPr>
      </w:pPr>
      <w:r w:rsidRPr="001F1E61">
        <w:rPr>
          <w:rFonts w:ascii="Abadi" w:hAnsi="Abadi"/>
          <w:sz w:val="28"/>
          <w:szCs w:val="28"/>
        </w:rPr>
        <w:t>Promoting sustainable agriculture: CSA programs often emphasize sustainable farming practices, which can lead to better environmental outcomes and healthier food options.</w:t>
      </w:r>
    </w:p>
    <w:p w14:paraId="5A1B549F" w14:textId="77777777" w:rsidR="009D5457" w:rsidRPr="001F1E61" w:rsidRDefault="009D5457" w:rsidP="009D5457">
      <w:pPr>
        <w:rPr>
          <w:rFonts w:ascii="Abadi" w:hAnsi="Abadi"/>
          <w:sz w:val="28"/>
          <w:szCs w:val="28"/>
        </w:rPr>
      </w:pPr>
      <w:r w:rsidRPr="001F1E61">
        <w:rPr>
          <w:rFonts w:ascii="Abadi" w:hAnsi="Abadi"/>
          <w:b/>
          <w:bCs/>
          <w:sz w:val="28"/>
          <w:szCs w:val="28"/>
        </w:rPr>
        <w:lastRenderedPageBreak/>
        <w:t>Industry Implications:</w:t>
      </w:r>
    </w:p>
    <w:p w14:paraId="658A4BD3" w14:textId="77777777" w:rsidR="009D5457" w:rsidRPr="001F1E61" w:rsidRDefault="009D5457" w:rsidP="002313FF">
      <w:pPr>
        <w:numPr>
          <w:ilvl w:val="0"/>
          <w:numId w:val="6"/>
        </w:numPr>
        <w:rPr>
          <w:rFonts w:ascii="Abadi" w:hAnsi="Abadi"/>
          <w:sz w:val="28"/>
          <w:szCs w:val="28"/>
        </w:rPr>
      </w:pPr>
      <w:r w:rsidRPr="001F1E61">
        <w:rPr>
          <w:rFonts w:ascii="Abadi" w:hAnsi="Abadi"/>
          <w:sz w:val="28"/>
          <w:szCs w:val="28"/>
        </w:rPr>
        <w:t>Growth in direct-to-consumer food delivery models: The popularity of CSAs will drive the development of new business models that connect consumers directly with food producers.</w:t>
      </w:r>
    </w:p>
    <w:p w14:paraId="058BC55B" w14:textId="77777777" w:rsidR="009D5457" w:rsidRPr="001F1E61" w:rsidRDefault="009D5457" w:rsidP="002313FF">
      <w:pPr>
        <w:numPr>
          <w:ilvl w:val="0"/>
          <w:numId w:val="6"/>
        </w:numPr>
        <w:rPr>
          <w:rFonts w:ascii="Abadi" w:hAnsi="Abadi"/>
          <w:sz w:val="28"/>
          <w:szCs w:val="28"/>
        </w:rPr>
      </w:pPr>
      <w:r w:rsidRPr="001F1E61">
        <w:rPr>
          <w:rFonts w:ascii="Abadi" w:hAnsi="Abadi"/>
          <w:sz w:val="28"/>
          <w:szCs w:val="28"/>
        </w:rPr>
        <w:t>Increased interest in local and organic produce: As consumers become more aware of the benefits of supporting local agriculture, demand for locally grown and organic produce is likely to rise.</w:t>
      </w:r>
    </w:p>
    <w:p w14:paraId="5E1EF685" w14:textId="77777777" w:rsidR="009D5457" w:rsidRPr="001F1E61" w:rsidRDefault="009D5457" w:rsidP="002313FF">
      <w:pPr>
        <w:numPr>
          <w:ilvl w:val="0"/>
          <w:numId w:val="6"/>
        </w:numPr>
        <w:rPr>
          <w:rFonts w:ascii="Abadi" w:hAnsi="Abadi"/>
          <w:sz w:val="28"/>
          <w:szCs w:val="28"/>
        </w:rPr>
      </w:pPr>
      <w:r w:rsidRPr="001F1E61">
        <w:rPr>
          <w:rFonts w:ascii="Abadi" w:hAnsi="Abadi"/>
          <w:sz w:val="28"/>
          <w:szCs w:val="28"/>
        </w:rPr>
        <w:t>Development of CSA networks and cooperatives: Farmers may collaborate to form CSA networks and cooperatives, sharing resources and expertise to improve efficiency and outreach.</w:t>
      </w:r>
    </w:p>
    <w:p w14:paraId="5DBD9192" w14:textId="77777777" w:rsidR="005952EA" w:rsidRPr="005952EA" w:rsidRDefault="005952EA" w:rsidP="005952EA">
      <w:pPr>
        <w:rPr>
          <w:rFonts w:ascii="Abadi" w:hAnsi="Abadi"/>
          <w:b/>
          <w:bCs/>
          <w:sz w:val="28"/>
          <w:szCs w:val="28"/>
        </w:rPr>
      </w:pPr>
      <w:r w:rsidRPr="005952EA">
        <w:rPr>
          <w:rFonts w:ascii="Abadi" w:hAnsi="Abadi"/>
          <w:b/>
          <w:bCs/>
          <w:sz w:val="28"/>
          <w:szCs w:val="28"/>
        </w:rPr>
        <w:t>Actual Examples:</w:t>
      </w:r>
    </w:p>
    <w:p w14:paraId="4C8666AE" w14:textId="77777777" w:rsidR="005952EA" w:rsidRPr="005952EA" w:rsidRDefault="005952EA" w:rsidP="002313FF">
      <w:pPr>
        <w:pStyle w:val="NoSpacing"/>
        <w:numPr>
          <w:ilvl w:val="0"/>
          <w:numId w:val="82"/>
        </w:numPr>
        <w:rPr>
          <w:rFonts w:ascii="Abadi" w:hAnsi="Abadi"/>
          <w:sz w:val="28"/>
          <w:szCs w:val="28"/>
        </w:rPr>
      </w:pPr>
      <w:r w:rsidRPr="005952EA">
        <w:rPr>
          <w:rFonts w:ascii="Abadi" w:hAnsi="Abadi"/>
          <w:b/>
          <w:bCs/>
          <w:sz w:val="28"/>
          <w:szCs w:val="28"/>
        </w:rPr>
        <w:t>Syria:</w:t>
      </w:r>
      <w:r w:rsidRPr="005952EA">
        <w:rPr>
          <w:rFonts w:ascii="Abadi" w:hAnsi="Abadi"/>
          <w:sz w:val="28"/>
          <w:szCs w:val="28"/>
        </w:rPr>
        <w:t xml:space="preserve"> The Food and Agriculture Organization (FAO) has supported the establishment of CSA programs in urban areas of Aleppo and Damascus, where local farmers deliver fresh produce directly to residents, helping to rebuild local economies and provide stable incomes to farmers.</w:t>
      </w:r>
    </w:p>
    <w:p w14:paraId="5B1DF67A" w14:textId="77777777" w:rsidR="005952EA" w:rsidRPr="005952EA" w:rsidRDefault="005952EA" w:rsidP="002313FF">
      <w:pPr>
        <w:pStyle w:val="NoSpacing"/>
        <w:numPr>
          <w:ilvl w:val="0"/>
          <w:numId w:val="82"/>
        </w:numPr>
        <w:rPr>
          <w:rFonts w:ascii="Abadi" w:hAnsi="Abadi"/>
          <w:sz w:val="28"/>
          <w:szCs w:val="28"/>
        </w:rPr>
      </w:pPr>
      <w:r w:rsidRPr="005952EA">
        <w:rPr>
          <w:rFonts w:ascii="Abadi" w:hAnsi="Abadi"/>
          <w:b/>
          <w:bCs/>
          <w:sz w:val="28"/>
          <w:szCs w:val="28"/>
        </w:rPr>
        <w:t>Yemen:</w:t>
      </w:r>
      <w:r w:rsidRPr="005952EA">
        <w:rPr>
          <w:rFonts w:ascii="Abadi" w:hAnsi="Abadi"/>
          <w:sz w:val="28"/>
          <w:szCs w:val="28"/>
        </w:rPr>
        <w:t xml:space="preserve"> In Sana’a, community-supported agriculture initiatives have been developed to connect urban consumers with rural farmers, fostering economic resilience and ensuring a steady supply of fresh, locally grown produce despite ongoing conflict.</w:t>
      </w:r>
    </w:p>
    <w:p w14:paraId="21FFB659" w14:textId="715391E6" w:rsidR="009D5457" w:rsidRPr="005952EA" w:rsidRDefault="005952EA" w:rsidP="002313FF">
      <w:pPr>
        <w:pStyle w:val="NoSpacing"/>
        <w:numPr>
          <w:ilvl w:val="0"/>
          <w:numId w:val="82"/>
        </w:numPr>
        <w:rPr>
          <w:rFonts w:ascii="Abadi" w:hAnsi="Abadi"/>
          <w:sz w:val="28"/>
          <w:szCs w:val="28"/>
        </w:rPr>
      </w:pPr>
      <w:r w:rsidRPr="005952EA">
        <w:rPr>
          <w:rFonts w:ascii="Abadi" w:hAnsi="Abadi"/>
          <w:b/>
          <w:bCs/>
          <w:sz w:val="28"/>
          <w:szCs w:val="28"/>
        </w:rPr>
        <w:t>Palestine (West Bank):</w:t>
      </w:r>
      <w:r w:rsidRPr="005952EA">
        <w:rPr>
          <w:rFonts w:ascii="Abadi" w:hAnsi="Abadi"/>
          <w:sz w:val="28"/>
          <w:szCs w:val="28"/>
        </w:rPr>
        <w:t xml:space="preserve"> The Palestinian Agricultural Relief Committees (PARC) have established CSA programs in the West Bank, where local farmers provide fresh produce directly to urban consumers through subscription services. These initiatives support the agricultural sector and enhance food security in the region.</w:t>
      </w:r>
      <w:r w:rsidR="009D5457" w:rsidRPr="005952EA">
        <w:rPr>
          <w:rFonts w:ascii="Abadi" w:hAnsi="Abadi"/>
          <w:sz w:val="28"/>
          <w:szCs w:val="28"/>
        </w:rPr>
        <w:br/>
      </w:r>
    </w:p>
    <w:p w14:paraId="6A03301F" w14:textId="77777777" w:rsidR="009D5457" w:rsidRPr="001F1E61" w:rsidRDefault="009D5457" w:rsidP="009D5457">
      <w:pPr>
        <w:rPr>
          <w:rFonts w:ascii="Abadi" w:hAnsi="Abadi"/>
          <w:b/>
          <w:bCs/>
          <w:sz w:val="28"/>
          <w:szCs w:val="28"/>
        </w:rPr>
      </w:pPr>
      <w:r w:rsidRPr="001F1E61">
        <w:rPr>
          <w:rFonts w:ascii="Abadi" w:hAnsi="Abadi"/>
          <w:b/>
          <w:bCs/>
          <w:sz w:val="28"/>
          <w:szCs w:val="28"/>
        </w:rPr>
        <w:t>4. Agroforestry</w:t>
      </w:r>
    </w:p>
    <w:p w14:paraId="175A1385" w14:textId="77777777" w:rsidR="009D5457" w:rsidRPr="001F1E61" w:rsidRDefault="009D5457" w:rsidP="009D5457">
      <w:pPr>
        <w:rPr>
          <w:rFonts w:ascii="Abadi" w:hAnsi="Abadi"/>
          <w:sz w:val="28"/>
          <w:szCs w:val="28"/>
        </w:rPr>
      </w:pPr>
      <w:r w:rsidRPr="001F1E61">
        <w:rPr>
          <w:rFonts w:ascii="Abadi" w:hAnsi="Abadi"/>
          <w:sz w:val="28"/>
          <w:szCs w:val="28"/>
        </w:rPr>
        <w:t>Agroforestry integrates trees and shrubs into agricultural landscapes, improving biodiversity, soil health, and crop yields. This approach can restore degraded land in Gaza and provide multiple benefits, including food, fuel, and shelter.</w:t>
      </w:r>
    </w:p>
    <w:p w14:paraId="75AB8B43"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510A8126" w14:textId="77777777" w:rsidR="009D5457" w:rsidRPr="001F1E61" w:rsidRDefault="009D5457" w:rsidP="002313FF">
      <w:pPr>
        <w:numPr>
          <w:ilvl w:val="0"/>
          <w:numId w:val="7"/>
        </w:numPr>
        <w:rPr>
          <w:rFonts w:ascii="Abadi" w:hAnsi="Abadi"/>
          <w:sz w:val="28"/>
          <w:szCs w:val="28"/>
        </w:rPr>
      </w:pPr>
      <w:r w:rsidRPr="001F1E61">
        <w:rPr>
          <w:rFonts w:ascii="Abadi" w:hAnsi="Abadi"/>
          <w:sz w:val="28"/>
          <w:szCs w:val="28"/>
        </w:rPr>
        <w:t>Enhancing ecosystem services: Agroforestry supports biodiversity, improves water management, and sequesters carbon, contributing to healthier ecosystems.</w:t>
      </w:r>
    </w:p>
    <w:p w14:paraId="1B0979BB" w14:textId="77777777" w:rsidR="009D5457" w:rsidRPr="001F1E61" w:rsidRDefault="009D5457" w:rsidP="002313FF">
      <w:pPr>
        <w:numPr>
          <w:ilvl w:val="0"/>
          <w:numId w:val="7"/>
        </w:numPr>
        <w:rPr>
          <w:rFonts w:ascii="Abadi" w:hAnsi="Abadi"/>
          <w:sz w:val="28"/>
          <w:szCs w:val="28"/>
        </w:rPr>
      </w:pPr>
      <w:r w:rsidRPr="001F1E61">
        <w:rPr>
          <w:rFonts w:ascii="Abadi" w:hAnsi="Abadi"/>
          <w:sz w:val="28"/>
          <w:szCs w:val="28"/>
        </w:rPr>
        <w:lastRenderedPageBreak/>
        <w:t>Diversifying farm income: Integrating trees and shrubs into farming systems can provide additional sources of income through the sale of timber, fruits, nuts, and other products.</w:t>
      </w:r>
    </w:p>
    <w:p w14:paraId="558FB620" w14:textId="77777777" w:rsidR="009D5457" w:rsidRPr="001F1E61" w:rsidRDefault="009D5457" w:rsidP="002313FF">
      <w:pPr>
        <w:numPr>
          <w:ilvl w:val="0"/>
          <w:numId w:val="7"/>
        </w:numPr>
        <w:rPr>
          <w:rFonts w:ascii="Abadi" w:hAnsi="Abadi"/>
          <w:sz w:val="28"/>
          <w:szCs w:val="28"/>
        </w:rPr>
      </w:pPr>
      <w:r w:rsidRPr="001F1E61">
        <w:rPr>
          <w:rFonts w:ascii="Abadi" w:hAnsi="Abadi"/>
          <w:sz w:val="28"/>
          <w:szCs w:val="28"/>
        </w:rPr>
        <w:t>Promoting sustainable land management: Agroforestry practices help prevent soil erosion, enhance soil fertility, and improve overall land productivity.</w:t>
      </w:r>
    </w:p>
    <w:p w14:paraId="054AD680"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23139D0E" w14:textId="77777777" w:rsidR="009D5457" w:rsidRPr="001F1E61" w:rsidRDefault="009D5457" w:rsidP="002313FF">
      <w:pPr>
        <w:numPr>
          <w:ilvl w:val="0"/>
          <w:numId w:val="8"/>
        </w:numPr>
        <w:rPr>
          <w:rFonts w:ascii="Abadi" w:hAnsi="Abadi"/>
          <w:sz w:val="28"/>
          <w:szCs w:val="28"/>
        </w:rPr>
      </w:pPr>
      <w:r w:rsidRPr="001F1E61">
        <w:rPr>
          <w:rFonts w:ascii="Abadi" w:hAnsi="Abadi"/>
          <w:sz w:val="28"/>
          <w:szCs w:val="28"/>
        </w:rPr>
        <w:t>Development of agroforestry systems and services: Companies specializing in agroforestry will see increased demand for their expertise and products.</w:t>
      </w:r>
    </w:p>
    <w:p w14:paraId="427CF089" w14:textId="77777777" w:rsidR="009D5457" w:rsidRPr="001F1E61" w:rsidRDefault="009D5457" w:rsidP="002313FF">
      <w:pPr>
        <w:numPr>
          <w:ilvl w:val="0"/>
          <w:numId w:val="8"/>
        </w:numPr>
        <w:rPr>
          <w:rFonts w:ascii="Abadi" w:hAnsi="Abadi"/>
          <w:sz w:val="28"/>
          <w:szCs w:val="28"/>
        </w:rPr>
      </w:pPr>
      <w:r w:rsidRPr="001F1E61">
        <w:rPr>
          <w:rFonts w:ascii="Abadi" w:hAnsi="Abadi"/>
          <w:sz w:val="28"/>
          <w:szCs w:val="28"/>
        </w:rPr>
        <w:t>Increased focus on sustainable and regenerative agriculture: The adoption of agroforestry will drive interest in farming practices that prioritize long-term environmental health.</w:t>
      </w:r>
    </w:p>
    <w:p w14:paraId="4E24986D" w14:textId="77777777" w:rsidR="009D5457" w:rsidRPr="001F1E61" w:rsidRDefault="009D5457" w:rsidP="002313FF">
      <w:pPr>
        <w:numPr>
          <w:ilvl w:val="0"/>
          <w:numId w:val="8"/>
        </w:numPr>
        <w:rPr>
          <w:rFonts w:ascii="Abadi" w:hAnsi="Abadi"/>
          <w:sz w:val="28"/>
          <w:szCs w:val="28"/>
        </w:rPr>
      </w:pPr>
      <w:r w:rsidRPr="001F1E61">
        <w:rPr>
          <w:rFonts w:ascii="Abadi" w:hAnsi="Abadi"/>
          <w:sz w:val="28"/>
          <w:szCs w:val="28"/>
        </w:rPr>
        <w:t>Expansion of agroforestry research and education: Academic and research institutions will invest in studying and promoting the benefits of agroforestry.</w:t>
      </w:r>
    </w:p>
    <w:p w14:paraId="35C532D6" w14:textId="77777777" w:rsidR="00887678" w:rsidRPr="00887678" w:rsidRDefault="00887678" w:rsidP="00887678">
      <w:pPr>
        <w:rPr>
          <w:rFonts w:ascii="Abadi" w:hAnsi="Abadi"/>
          <w:b/>
          <w:bCs/>
          <w:sz w:val="28"/>
          <w:szCs w:val="28"/>
        </w:rPr>
      </w:pPr>
      <w:r w:rsidRPr="00887678">
        <w:rPr>
          <w:rFonts w:ascii="Abadi" w:hAnsi="Abadi"/>
          <w:b/>
          <w:bCs/>
          <w:sz w:val="28"/>
          <w:szCs w:val="28"/>
        </w:rPr>
        <w:t>Actual Examples:</w:t>
      </w:r>
    </w:p>
    <w:p w14:paraId="693C08FE" w14:textId="77777777" w:rsidR="00887678" w:rsidRPr="00887678" w:rsidRDefault="00887678" w:rsidP="002313FF">
      <w:pPr>
        <w:pStyle w:val="NoSpacing"/>
        <w:numPr>
          <w:ilvl w:val="0"/>
          <w:numId w:val="83"/>
        </w:numPr>
        <w:rPr>
          <w:rFonts w:ascii="Abadi" w:hAnsi="Abadi"/>
          <w:sz w:val="28"/>
          <w:szCs w:val="28"/>
        </w:rPr>
      </w:pPr>
      <w:r w:rsidRPr="00887678">
        <w:rPr>
          <w:rFonts w:ascii="Abadi" w:hAnsi="Abadi"/>
          <w:b/>
          <w:bCs/>
          <w:sz w:val="28"/>
          <w:szCs w:val="28"/>
        </w:rPr>
        <w:t>Syria:</w:t>
      </w:r>
      <w:r w:rsidRPr="00887678">
        <w:rPr>
          <w:rFonts w:ascii="Abadi" w:hAnsi="Abadi"/>
          <w:sz w:val="28"/>
          <w:szCs w:val="28"/>
        </w:rPr>
        <w:t xml:space="preserve"> The FAO and local NGOs have initiated agroforestry projects in conflict-affected areas, integrating trees and shrubs into agricultural landscapes to restore degraded land, enhance biodiversity, and improve food security.</w:t>
      </w:r>
    </w:p>
    <w:p w14:paraId="3F31F388" w14:textId="77777777" w:rsidR="00887678" w:rsidRPr="00887678" w:rsidRDefault="00887678" w:rsidP="002313FF">
      <w:pPr>
        <w:pStyle w:val="NoSpacing"/>
        <w:numPr>
          <w:ilvl w:val="0"/>
          <w:numId w:val="83"/>
        </w:numPr>
        <w:rPr>
          <w:rFonts w:ascii="Abadi" w:hAnsi="Abadi"/>
          <w:sz w:val="28"/>
          <w:szCs w:val="28"/>
        </w:rPr>
      </w:pPr>
      <w:r w:rsidRPr="00887678">
        <w:rPr>
          <w:rFonts w:ascii="Abadi" w:hAnsi="Abadi"/>
          <w:b/>
          <w:bCs/>
          <w:sz w:val="28"/>
          <w:szCs w:val="28"/>
        </w:rPr>
        <w:t>Yemen:</w:t>
      </w:r>
      <w:r w:rsidRPr="00887678">
        <w:rPr>
          <w:rFonts w:ascii="Abadi" w:hAnsi="Abadi"/>
          <w:sz w:val="28"/>
          <w:szCs w:val="28"/>
        </w:rPr>
        <w:t xml:space="preserve"> Agroforestry initiatives supported by international organizations are helping to restore soil health and improve crop yields in war-torn regions, providing multiple benefits including food, fuel, and shelter.</w:t>
      </w:r>
    </w:p>
    <w:p w14:paraId="1F7181A3" w14:textId="4F5B8FEA" w:rsidR="009D5457" w:rsidRDefault="00887678" w:rsidP="002313FF">
      <w:pPr>
        <w:pStyle w:val="NoSpacing"/>
        <w:numPr>
          <w:ilvl w:val="0"/>
          <w:numId w:val="83"/>
        </w:numPr>
        <w:rPr>
          <w:rFonts w:ascii="Abadi" w:hAnsi="Abadi"/>
          <w:sz w:val="28"/>
          <w:szCs w:val="28"/>
        </w:rPr>
      </w:pPr>
      <w:r w:rsidRPr="00887678">
        <w:rPr>
          <w:rFonts w:ascii="Abadi" w:hAnsi="Abadi"/>
          <w:b/>
          <w:bCs/>
          <w:sz w:val="28"/>
          <w:szCs w:val="28"/>
        </w:rPr>
        <w:t>Palestine (West Bank):</w:t>
      </w:r>
      <w:r w:rsidRPr="00887678">
        <w:rPr>
          <w:rFonts w:ascii="Abadi" w:hAnsi="Abadi"/>
          <w:sz w:val="28"/>
          <w:szCs w:val="28"/>
        </w:rPr>
        <w:t xml:space="preserve"> The Applied Research Institute – Jerusalem (ARIJ) promotes agroforestry practices to combat land degradation and enhance sustainable agriculture, integrating trees into farming systems to improve soil fertility and diversify farm income.</w:t>
      </w:r>
    </w:p>
    <w:p w14:paraId="06ACF48E" w14:textId="77777777" w:rsidR="00887678" w:rsidRPr="00887678" w:rsidRDefault="00887678" w:rsidP="00887678">
      <w:pPr>
        <w:pStyle w:val="NoSpacing"/>
        <w:rPr>
          <w:rFonts w:ascii="Abadi" w:hAnsi="Abadi"/>
          <w:sz w:val="28"/>
          <w:szCs w:val="28"/>
        </w:rPr>
      </w:pPr>
    </w:p>
    <w:p w14:paraId="60871B10" w14:textId="77777777" w:rsidR="009D5457" w:rsidRPr="001F1E61" w:rsidRDefault="009D5457" w:rsidP="009D5457">
      <w:pPr>
        <w:rPr>
          <w:rFonts w:ascii="Abadi" w:hAnsi="Abadi"/>
          <w:b/>
          <w:bCs/>
          <w:sz w:val="28"/>
          <w:szCs w:val="28"/>
        </w:rPr>
      </w:pPr>
      <w:r w:rsidRPr="001F1E61">
        <w:rPr>
          <w:rFonts w:ascii="Abadi" w:hAnsi="Abadi"/>
          <w:b/>
          <w:bCs/>
          <w:sz w:val="28"/>
          <w:szCs w:val="28"/>
        </w:rPr>
        <w:t>5. Digital Agriculture and Smart Farming</w:t>
      </w:r>
    </w:p>
    <w:p w14:paraId="3A260E47" w14:textId="77777777" w:rsidR="009D5457" w:rsidRPr="001F1E61" w:rsidRDefault="009D5457" w:rsidP="009D5457">
      <w:pPr>
        <w:rPr>
          <w:rFonts w:ascii="Abadi" w:hAnsi="Abadi"/>
          <w:sz w:val="28"/>
          <w:szCs w:val="28"/>
        </w:rPr>
      </w:pPr>
      <w:r w:rsidRPr="001F1E61">
        <w:rPr>
          <w:rFonts w:ascii="Abadi" w:hAnsi="Abadi"/>
          <w:sz w:val="28"/>
          <w:szCs w:val="28"/>
        </w:rPr>
        <w:t>Digital agriculture uses technology such as IoT, AI, and drones to optimize farming practices. In Gaza, smart farming can enhance efficiency, reduce resource waste, and improve crop monitoring and management, helping to overcome challenges posed by damaged infrastructure.</w:t>
      </w:r>
    </w:p>
    <w:p w14:paraId="60FE8EFC"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20C0478B" w14:textId="77777777" w:rsidR="009D5457" w:rsidRPr="001F1E61" w:rsidRDefault="009D5457" w:rsidP="002313FF">
      <w:pPr>
        <w:numPr>
          <w:ilvl w:val="0"/>
          <w:numId w:val="9"/>
        </w:numPr>
        <w:rPr>
          <w:rFonts w:ascii="Abadi" w:hAnsi="Abadi"/>
          <w:sz w:val="28"/>
          <w:szCs w:val="28"/>
        </w:rPr>
      </w:pPr>
      <w:r w:rsidRPr="001F1E61">
        <w:rPr>
          <w:rFonts w:ascii="Abadi" w:hAnsi="Abadi"/>
          <w:sz w:val="28"/>
          <w:szCs w:val="28"/>
        </w:rPr>
        <w:lastRenderedPageBreak/>
        <w:t>Precision agriculture: Utilizing advanced technologies to monitor and manage crop growth, soil health, and resource use, leading to more efficient and productive farming.</w:t>
      </w:r>
    </w:p>
    <w:p w14:paraId="0B856BDA" w14:textId="77777777" w:rsidR="009D5457" w:rsidRPr="001F1E61" w:rsidRDefault="009D5457" w:rsidP="002313FF">
      <w:pPr>
        <w:numPr>
          <w:ilvl w:val="0"/>
          <w:numId w:val="9"/>
        </w:numPr>
        <w:rPr>
          <w:rFonts w:ascii="Abadi" w:hAnsi="Abadi"/>
          <w:sz w:val="28"/>
          <w:szCs w:val="28"/>
        </w:rPr>
      </w:pPr>
      <w:r w:rsidRPr="001F1E61">
        <w:rPr>
          <w:rFonts w:ascii="Abadi" w:hAnsi="Abadi"/>
          <w:sz w:val="28"/>
          <w:szCs w:val="28"/>
        </w:rPr>
        <w:t xml:space="preserve">Data-driven decision-making: Collecting and </w:t>
      </w:r>
      <w:proofErr w:type="spellStart"/>
      <w:r w:rsidRPr="001F1E61">
        <w:rPr>
          <w:rFonts w:ascii="Abadi" w:hAnsi="Abadi"/>
          <w:sz w:val="28"/>
          <w:szCs w:val="28"/>
        </w:rPr>
        <w:t>analyzing</w:t>
      </w:r>
      <w:proofErr w:type="spellEnd"/>
      <w:r w:rsidRPr="001F1E61">
        <w:rPr>
          <w:rFonts w:ascii="Abadi" w:hAnsi="Abadi"/>
          <w:sz w:val="28"/>
          <w:szCs w:val="28"/>
        </w:rPr>
        <w:t xml:space="preserve"> data from various sources to inform farming practices and improve yields, resource management, and sustainability.</w:t>
      </w:r>
    </w:p>
    <w:p w14:paraId="18874132" w14:textId="77777777" w:rsidR="009D5457" w:rsidRPr="001F1E61" w:rsidRDefault="009D5457" w:rsidP="002313FF">
      <w:pPr>
        <w:numPr>
          <w:ilvl w:val="0"/>
          <w:numId w:val="9"/>
        </w:numPr>
        <w:rPr>
          <w:rFonts w:ascii="Abadi" w:hAnsi="Abadi"/>
          <w:sz w:val="28"/>
          <w:szCs w:val="28"/>
        </w:rPr>
      </w:pPr>
      <w:r w:rsidRPr="001F1E61">
        <w:rPr>
          <w:rFonts w:ascii="Abadi" w:hAnsi="Abadi"/>
          <w:sz w:val="28"/>
          <w:szCs w:val="28"/>
        </w:rPr>
        <w:t xml:space="preserve">Automation and robotics: Employing automated systems and robotics to perform tasks such as planting, irrigation, and harvesting, reducing </w:t>
      </w:r>
      <w:proofErr w:type="spellStart"/>
      <w:r w:rsidRPr="001F1E61">
        <w:rPr>
          <w:rFonts w:ascii="Abadi" w:hAnsi="Abadi"/>
          <w:sz w:val="28"/>
          <w:szCs w:val="28"/>
        </w:rPr>
        <w:t>labor</w:t>
      </w:r>
      <w:proofErr w:type="spellEnd"/>
      <w:r w:rsidRPr="001F1E61">
        <w:rPr>
          <w:rFonts w:ascii="Abadi" w:hAnsi="Abadi"/>
          <w:sz w:val="28"/>
          <w:szCs w:val="28"/>
        </w:rPr>
        <w:t xml:space="preserve"> costs and increasing efficiency.</w:t>
      </w:r>
    </w:p>
    <w:p w14:paraId="17DCDB15"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0ECD65C9" w14:textId="77777777" w:rsidR="009D5457" w:rsidRPr="001F1E61" w:rsidRDefault="009D5457" w:rsidP="002313FF">
      <w:pPr>
        <w:numPr>
          <w:ilvl w:val="0"/>
          <w:numId w:val="10"/>
        </w:numPr>
        <w:rPr>
          <w:rFonts w:ascii="Abadi" w:hAnsi="Abadi"/>
          <w:sz w:val="28"/>
          <w:szCs w:val="28"/>
        </w:rPr>
      </w:pPr>
      <w:r w:rsidRPr="001F1E61">
        <w:rPr>
          <w:rFonts w:ascii="Abadi" w:hAnsi="Abadi"/>
          <w:sz w:val="28"/>
          <w:szCs w:val="28"/>
        </w:rPr>
        <w:t xml:space="preserve">Growth in </w:t>
      </w:r>
      <w:proofErr w:type="spellStart"/>
      <w:r w:rsidRPr="001F1E61">
        <w:rPr>
          <w:rFonts w:ascii="Abadi" w:hAnsi="Abadi"/>
          <w:sz w:val="28"/>
          <w:szCs w:val="28"/>
        </w:rPr>
        <w:t>agtech</w:t>
      </w:r>
      <w:proofErr w:type="spellEnd"/>
      <w:r w:rsidRPr="001F1E61">
        <w:rPr>
          <w:rFonts w:ascii="Abadi" w:hAnsi="Abadi"/>
          <w:sz w:val="28"/>
          <w:szCs w:val="28"/>
        </w:rPr>
        <w:t xml:space="preserve"> </w:t>
      </w:r>
      <w:proofErr w:type="spellStart"/>
      <w:r w:rsidRPr="001F1E61">
        <w:rPr>
          <w:rFonts w:ascii="Abadi" w:hAnsi="Abadi"/>
          <w:sz w:val="28"/>
          <w:szCs w:val="28"/>
        </w:rPr>
        <w:t>startups</w:t>
      </w:r>
      <w:proofErr w:type="spellEnd"/>
      <w:r w:rsidRPr="001F1E61">
        <w:rPr>
          <w:rFonts w:ascii="Abadi" w:hAnsi="Abadi"/>
          <w:sz w:val="28"/>
          <w:szCs w:val="28"/>
        </w:rPr>
        <w:t xml:space="preserve"> and innovations: The demand for digital agriculture solutions will drive the development of new technologies and startups focused on smart farming.</w:t>
      </w:r>
    </w:p>
    <w:p w14:paraId="78C6897D" w14:textId="77777777" w:rsidR="009D5457" w:rsidRPr="001F1E61" w:rsidRDefault="009D5457" w:rsidP="002313FF">
      <w:pPr>
        <w:numPr>
          <w:ilvl w:val="0"/>
          <w:numId w:val="10"/>
        </w:numPr>
        <w:rPr>
          <w:rFonts w:ascii="Abadi" w:hAnsi="Abadi"/>
          <w:sz w:val="28"/>
          <w:szCs w:val="28"/>
        </w:rPr>
      </w:pPr>
      <w:r w:rsidRPr="001F1E61">
        <w:rPr>
          <w:rFonts w:ascii="Abadi" w:hAnsi="Abadi"/>
          <w:sz w:val="28"/>
          <w:szCs w:val="28"/>
        </w:rPr>
        <w:t>Increased investment in digital farming solutions: Investors will support projects and companies that offer innovative solutions for improving agricultural productivity and sustainability.</w:t>
      </w:r>
    </w:p>
    <w:p w14:paraId="73956676" w14:textId="77777777" w:rsidR="009D5457" w:rsidRPr="001F1E61" w:rsidRDefault="009D5457" w:rsidP="002313FF">
      <w:pPr>
        <w:numPr>
          <w:ilvl w:val="0"/>
          <w:numId w:val="10"/>
        </w:numPr>
        <w:rPr>
          <w:rFonts w:ascii="Abadi" w:hAnsi="Abadi"/>
          <w:sz w:val="28"/>
          <w:szCs w:val="28"/>
        </w:rPr>
      </w:pPr>
      <w:r w:rsidRPr="001F1E61">
        <w:rPr>
          <w:rFonts w:ascii="Abadi" w:hAnsi="Abadi"/>
          <w:sz w:val="28"/>
          <w:szCs w:val="28"/>
        </w:rPr>
        <w:t>Development of smart farming training programs: As the adoption of digital agriculture grows, there will be a need for training programs to educate farmers on using these technologies effectively.</w:t>
      </w:r>
    </w:p>
    <w:p w14:paraId="54EC2AFA" w14:textId="77777777" w:rsidR="00887678" w:rsidRPr="00887678" w:rsidRDefault="00887678" w:rsidP="00887678">
      <w:pPr>
        <w:rPr>
          <w:rFonts w:ascii="Abadi" w:hAnsi="Abadi"/>
          <w:b/>
          <w:bCs/>
          <w:sz w:val="28"/>
          <w:szCs w:val="28"/>
        </w:rPr>
      </w:pPr>
      <w:r w:rsidRPr="00887678">
        <w:rPr>
          <w:rFonts w:ascii="Abadi" w:hAnsi="Abadi"/>
          <w:b/>
          <w:bCs/>
          <w:sz w:val="28"/>
          <w:szCs w:val="28"/>
        </w:rPr>
        <w:t>Actual Examples:</w:t>
      </w:r>
    </w:p>
    <w:p w14:paraId="03399B0E" w14:textId="77777777" w:rsidR="00887678" w:rsidRPr="00887678" w:rsidRDefault="00887678" w:rsidP="002313FF">
      <w:pPr>
        <w:pStyle w:val="NoSpacing"/>
        <w:numPr>
          <w:ilvl w:val="0"/>
          <w:numId w:val="84"/>
        </w:numPr>
        <w:rPr>
          <w:rFonts w:ascii="Abadi" w:hAnsi="Abadi"/>
          <w:sz w:val="28"/>
          <w:szCs w:val="28"/>
        </w:rPr>
      </w:pPr>
      <w:r w:rsidRPr="00887678">
        <w:rPr>
          <w:rFonts w:ascii="Abadi" w:hAnsi="Abadi"/>
          <w:b/>
          <w:bCs/>
          <w:sz w:val="28"/>
          <w:szCs w:val="28"/>
        </w:rPr>
        <w:t>Syria:</w:t>
      </w:r>
      <w:r w:rsidRPr="00887678">
        <w:rPr>
          <w:rFonts w:ascii="Abadi" w:hAnsi="Abadi"/>
          <w:sz w:val="28"/>
          <w:szCs w:val="28"/>
        </w:rPr>
        <w:t xml:space="preserve"> The International Fund for Agricultural Development (IFAD) supports projects using IoT and drone technology to monitor crop health and manage irrigation in conflict-affected regions, helping farmers optimize resource use and improve yields.</w:t>
      </w:r>
    </w:p>
    <w:p w14:paraId="53FE2095" w14:textId="77777777" w:rsidR="00887678" w:rsidRPr="00887678" w:rsidRDefault="00887678" w:rsidP="002313FF">
      <w:pPr>
        <w:pStyle w:val="NoSpacing"/>
        <w:numPr>
          <w:ilvl w:val="0"/>
          <w:numId w:val="84"/>
        </w:numPr>
        <w:rPr>
          <w:rFonts w:ascii="Abadi" w:hAnsi="Abadi"/>
          <w:sz w:val="28"/>
          <w:szCs w:val="28"/>
        </w:rPr>
      </w:pPr>
      <w:r w:rsidRPr="00887678">
        <w:rPr>
          <w:rFonts w:ascii="Abadi" w:hAnsi="Abadi"/>
          <w:b/>
          <w:bCs/>
          <w:sz w:val="28"/>
          <w:szCs w:val="28"/>
        </w:rPr>
        <w:t>Yemen:</w:t>
      </w:r>
      <w:r w:rsidRPr="00887678">
        <w:rPr>
          <w:rFonts w:ascii="Abadi" w:hAnsi="Abadi"/>
          <w:sz w:val="28"/>
          <w:szCs w:val="28"/>
        </w:rPr>
        <w:t xml:space="preserve"> The FAO and local partners are implementing smart farming initiatives that utilize AI and satellite imagery to provide real-time data and analytics to farmers, enabling precision agriculture and better crop management.</w:t>
      </w:r>
    </w:p>
    <w:p w14:paraId="29DAE864" w14:textId="5734CC52" w:rsidR="009D5457" w:rsidRPr="00887678" w:rsidRDefault="00887678" w:rsidP="002313FF">
      <w:pPr>
        <w:pStyle w:val="NoSpacing"/>
        <w:numPr>
          <w:ilvl w:val="0"/>
          <w:numId w:val="84"/>
        </w:numPr>
        <w:rPr>
          <w:rFonts w:ascii="Abadi" w:hAnsi="Abadi"/>
          <w:sz w:val="28"/>
          <w:szCs w:val="28"/>
        </w:rPr>
      </w:pPr>
      <w:r w:rsidRPr="00887678">
        <w:rPr>
          <w:rFonts w:ascii="Abadi" w:hAnsi="Abadi"/>
          <w:b/>
          <w:bCs/>
          <w:sz w:val="28"/>
          <w:szCs w:val="28"/>
        </w:rPr>
        <w:t>Palestine (West Bank):</w:t>
      </w:r>
      <w:r w:rsidRPr="00887678">
        <w:rPr>
          <w:rFonts w:ascii="Abadi" w:hAnsi="Abadi"/>
          <w:sz w:val="28"/>
          <w:szCs w:val="28"/>
        </w:rPr>
        <w:t xml:space="preserve"> The Palestinian Agricultural Relief Committees (PARC) are integrating digital agriculture technologies such as IoT sensors and drones to monitor soil health and crop growth, enhancing efficiency and productivity in the region's farming practices.</w:t>
      </w:r>
    </w:p>
    <w:p w14:paraId="4E121AF2" w14:textId="758B5809" w:rsidR="009D5457" w:rsidRDefault="009D5457" w:rsidP="009D5457">
      <w:pPr>
        <w:rPr>
          <w:rFonts w:ascii="Abadi" w:hAnsi="Abadi"/>
          <w:sz w:val="28"/>
          <w:szCs w:val="28"/>
        </w:rPr>
      </w:pPr>
    </w:p>
    <w:p w14:paraId="7DBD41F5" w14:textId="60985B66" w:rsidR="00887678" w:rsidRDefault="00887678" w:rsidP="009D5457">
      <w:pPr>
        <w:rPr>
          <w:rFonts w:ascii="Abadi" w:hAnsi="Abadi"/>
          <w:sz w:val="28"/>
          <w:szCs w:val="28"/>
        </w:rPr>
      </w:pPr>
    </w:p>
    <w:p w14:paraId="4FF73A96" w14:textId="77777777" w:rsidR="00887678" w:rsidRPr="001F1E61" w:rsidRDefault="00887678" w:rsidP="009D5457">
      <w:pPr>
        <w:rPr>
          <w:rFonts w:ascii="Abadi" w:hAnsi="Abadi"/>
          <w:sz w:val="28"/>
          <w:szCs w:val="28"/>
        </w:rPr>
      </w:pPr>
    </w:p>
    <w:p w14:paraId="27A08EDB"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6. Seed Sovereignty and Indigenous Crop Revival</w:t>
      </w:r>
    </w:p>
    <w:p w14:paraId="55953256" w14:textId="77777777" w:rsidR="009D5457" w:rsidRPr="001F1E61" w:rsidRDefault="009D5457" w:rsidP="009D5457">
      <w:pPr>
        <w:rPr>
          <w:rFonts w:ascii="Abadi" w:hAnsi="Abadi"/>
          <w:sz w:val="28"/>
          <w:szCs w:val="28"/>
        </w:rPr>
      </w:pPr>
      <w:r w:rsidRPr="001F1E61">
        <w:rPr>
          <w:rFonts w:ascii="Abadi" w:hAnsi="Abadi"/>
          <w:sz w:val="28"/>
          <w:szCs w:val="28"/>
        </w:rPr>
        <w:t>Seed sovereignty emphasizes the right of farmers to save, use, exchange, and sell their seeds. Reviving indigenous crops can improve food security and biodiversity in Gaza by utilizing plants well-suited to the local environment.</w:t>
      </w:r>
    </w:p>
    <w:p w14:paraId="57B8F1B8"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6D1E0FEF" w14:textId="77777777" w:rsidR="009D5457" w:rsidRPr="001F1E61" w:rsidRDefault="009D5457" w:rsidP="002313FF">
      <w:pPr>
        <w:numPr>
          <w:ilvl w:val="0"/>
          <w:numId w:val="11"/>
        </w:numPr>
        <w:rPr>
          <w:rFonts w:ascii="Abadi" w:hAnsi="Abadi"/>
          <w:sz w:val="28"/>
          <w:szCs w:val="28"/>
        </w:rPr>
      </w:pPr>
      <w:r w:rsidRPr="001F1E61">
        <w:rPr>
          <w:rFonts w:ascii="Abadi" w:hAnsi="Abadi"/>
          <w:sz w:val="28"/>
          <w:szCs w:val="28"/>
        </w:rPr>
        <w:t>Protecting agricultural biodiversity: Seed sovereignty ensures a diverse range of crop varieties, which is crucial for food security and ecosystem resilience.</w:t>
      </w:r>
    </w:p>
    <w:p w14:paraId="355639D6" w14:textId="77777777" w:rsidR="009D5457" w:rsidRPr="001F1E61" w:rsidRDefault="009D5457" w:rsidP="002313FF">
      <w:pPr>
        <w:numPr>
          <w:ilvl w:val="0"/>
          <w:numId w:val="11"/>
        </w:numPr>
        <w:rPr>
          <w:rFonts w:ascii="Abadi" w:hAnsi="Abadi"/>
          <w:sz w:val="28"/>
          <w:szCs w:val="28"/>
        </w:rPr>
      </w:pPr>
      <w:r w:rsidRPr="001F1E61">
        <w:rPr>
          <w:rFonts w:ascii="Abadi" w:hAnsi="Abadi"/>
          <w:sz w:val="28"/>
          <w:szCs w:val="28"/>
        </w:rPr>
        <w:t>Empowering local farmers: By controlling their seeds, farmers gain independence from large agribusinesses, reducing their costs and increasing their autonomy.</w:t>
      </w:r>
    </w:p>
    <w:p w14:paraId="47F5A3E1" w14:textId="77777777" w:rsidR="009D5457" w:rsidRPr="001F1E61" w:rsidRDefault="009D5457" w:rsidP="002313FF">
      <w:pPr>
        <w:numPr>
          <w:ilvl w:val="0"/>
          <w:numId w:val="11"/>
        </w:numPr>
        <w:rPr>
          <w:rFonts w:ascii="Abadi" w:hAnsi="Abadi"/>
          <w:sz w:val="28"/>
          <w:szCs w:val="28"/>
        </w:rPr>
      </w:pPr>
      <w:r w:rsidRPr="001F1E61">
        <w:rPr>
          <w:rFonts w:ascii="Abadi" w:hAnsi="Abadi"/>
          <w:sz w:val="28"/>
          <w:szCs w:val="28"/>
        </w:rPr>
        <w:t>Resilience against climate change: Indigenous crops are often more adaptable to local climatic conditions, enhancing the resilience of agricultural systems to climate variability.</w:t>
      </w:r>
    </w:p>
    <w:p w14:paraId="359CC01D"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5982D60D" w14:textId="77777777" w:rsidR="009D5457" w:rsidRPr="001F1E61" w:rsidRDefault="009D5457" w:rsidP="002313FF">
      <w:pPr>
        <w:numPr>
          <w:ilvl w:val="0"/>
          <w:numId w:val="12"/>
        </w:numPr>
        <w:rPr>
          <w:rFonts w:ascii="Abadi" w:hAnsi="Abadi"/>
          <w:sz w:val="28"/>
          <w:szCs w:val="28"/>
        </w:rPr>
      </w:pPr>
      <w:r w:rsidRPr="001F1E61">
        <w:rPr>
          <w:rFonts w:ascii="Abadi" w:hAnsi="Abadi"/>
          <w:sz w:val="28"/>
          <w:szCs w:val="28"/>
        </w:rPr>
        <w:t>Increased interest in heirloom and native seeds: As awareness of seed sovereignty grows, demand for heirloom and indigenous seeds will rise, fostering a niche market.</w:t>
      </w:r>
    </w:p>
    <w:p w14:paraId="0B5A8F70" w14:textId="77777777" w:rsidR="009D5457" w:rsidRPr="001F1E61" w:rsidRDefault="009D5457" w:rsidP="002313FF">
      <w:pPr>
        <w:numPr>
          <w:ilvl w:val="0"/>
          <w:numId w:val="12"/>
        </w:numPr>
        <w:rPr>
          <w:rFonts w:ascii="Abadi" w:hAnsi="Abadi"/>
          <w:sz w:val="28"/>
          <w:szCs w:val="28"/>
        </w:rPr>
      </w:pPr>
      <w:r w:rsidRPr="001F1E61">
        <w:rPr>
          <w:rFonts w:ascii="Abadi" w:hAnsi="Abadi"/>
          <w:sz w:val="28"/>
          <w:szCs w:val="28"/>
        </w:rPr>
        <w:t>Development of seed banks and exchanges: Organizations and communities will invest in creating seed banks and exchange programs to preserve and share diverse seed varieties.</w:t>
      </w:r>
    </w:p>
    <w:p w14:paraId="2C3D5F94" w14:textId="77777777" w:rsidR="009D5457" w:rsidRPr="001F1E61" w:rsidRDefault="009D5457" w:rsidP="002313FF">
      <w:pPr>
        <w:numPr>
          <w:ilvl w:val="0"/>
          <w:numId w:val="12"/>
        </w:numPr>
        <w:rPr>
          <w:rFonts w:ascii="Abadi" w:hAnsi="Abadi"/>
          <w:sz w:val="28"/>
          <w:szCs w:val="28"/>
        </w:rPr>
      </w:pPr>
      <w:r w:rsidRPr="001F1E61">
        <w:rPr>
          <w:rFonts w:ascii="Abadi" w:hAnsi="Abadi"/>
          <w:sz w:val="28"/>
          <w:szCs w:val="28"/>
        </w:rPr>
        <w:t>Growth in community-led agricultural initiatives: Local initiatives will gain momentum, focusing on sustainable farming practices and the preservation of traditional agricultural knowledge.</w:t>
      </w:r>
    </w:p>
    <w:p w14:paraId="21AD45E9" w14:textId="77777777" w:rsidR="00887678" w:rsidRPr="00887678" w:rsidRDefault="00887678" w:rsidP="00887678">
      <w:pPr>
        <w:rPr>
          <w:rFonts w:ascii="Abadi" w:hAnsi="Abadi"/>
          <w:b/>
          <w:bCs/>
          <w:sz w:val="28"/>
          <w:szCs w:val="28"/>
        </w:rPr>
      </w:pPr>
      <w:r w:rsidRPr="00887678">
        <w:rPr>
          <w:rFonts w:ascii="Abadi" w:hAnsi="Abadi"/>
          <w:b/>
          <w:bCs/>
          <w:sz w:val="28"/>
          <w:szCs w:val="28"/>
        </w:rPr>
        <w:t>Actual Examples:</w:t>
      </w:r>
    </w:p>
    <w:p w14:paraId="0F5FD03F" w14:textId="77777777" w:rsidR="00887678" w:rsidRPr="00887678" w:rsidRDefault="00887678" w:rsidP="002313FF">
      <w:pPr>
        <w:pStyle w:val="NoSpacing"/>
        <w:numPr>
          <w:ilvl w:val="0"/>
          <w:numId w:val="85"/>
        </w:numPr>
        <w:rPr>
          <w:rFonts w:ascii="Abadi" w:hAnsi="Abadi"/>
          <w:sz w:val="28"/>
          <w:szCs w:val="28"/>
        </w:rPr>
      </w:pPr>
      <w:r w:rsidRPr="00887678">
        <w:rPr>
          <w:rFonts w:ascii="Abadi" w:hAnsi="Abadi"/>
          <w:b/>
          <w:bCs/>
          <w:sz w:val="28"/>
          <w:szCs w:val="28"/>
        </w:rPr>
        <w:t>Syria:</w:t>
      </w:r>
      <w:r w:rsidRPr="00887678">
        <w:rPr>
          <w:rFonts w:ascii="Abadi" w:hAnsi="Abadi"/>
          <w:sz w:val="28"/>
          <w:szCs w:val="28"/>
        </w:rPr>
        <w:t xml:space="preserve"> The ICARDA (International </w:t>
      </w:r>
      <w:proofErr w:type="spellStart"/>
      <w:r w:rsidRPr="00887678">
        <w:rPr>
          <w:rFonts w:ascii="Abadi" w:hAnsi="Abadi"/>
          <w:sz w:val="28"/>
          <w:szCs w:val="28"/>
        </w:rPr>
        <w:t>Center</w:t>
      </w:r>
      <w:proofErr w:type="spellEnd"/>
      <w:r w:rsidRPr="00887678">
        <w:rPr>
          <w:rFonts w:ascii="Abadi" w:hAnsi="Abadi"/>
          <w:sz w:val="28"/>
          <w:szCs w:val="28"/>
        </w:rPr>
        <w:t xml:space="preserve"> for Agricultural Research in the Dry Areas) has been working with local farmers to revive and conserve indigenous crop varieties through seed banks and educational programs, ensuring agricultural biodiversity and resilience.</w:t>
      </w:r>
    </w:p>
    <w:p w14:paraId="69C4A7C6" w14:textId="77777777" w:rsidR="00887678" w:rsidRPr="00887678" w:rsidRDefault="00887678" w:rsidP="002313FF">
      <w:pPr>
        <w:pStyle w:val="NoSpacing"/>
        <w:numPr>
          <w:ilvl w:val="0"/>
          <w:numId w:val="85"/>
        </w:numPr>
        <w:rPr>
          <w:rFonts w:ascii="Abadi" w:hAnsi="Abadi"/>
          <w:sz w:val="28"/>
          <w:szCs w:val="28"/>
        </w:rPr>
      </w:pPr>
      <w:r w:rsidRPr="00887678">
        <w:rPr>
          <w:rFonts w:ascii="Abadi" w:hAnsi="Abadi"/>
          <w:b/>
          <w:bCs/>
          <w:sz w:val="28"/>
          <w:szCs w:val="28"/>
        </w:rPr>
        <w:t>Yemen:</w:t>
      </w:r>
      <w:r w:rsidRPr="00887678">
        <w:rPr>
          <w:rFonts w:ascii="Abadi" w:hAnsi="Abadi"/>
          <w:sz w:val="28"/>
          <w:szCs w:val="28"/>
        </w:rPr>
        <w:t xml:space="preserve"> The Yemen Seed Bank initiative, supported by international organizations, focuses on collecting and preserving native seeds, empowering local farmers to cultivate crops well-adapted to their environment and improving food security.</w:t>
      </w:r>
    </w:p>
    <w:p w14:paraId="7DC6F93B" w14:textId="7D06D772" w:rsidR="009D5457" w:rsidRDefault="00887678" w:rsidP="002313FF">
      <w:pPr>
        <w:pStyle w:val="NoSpacing"/>
        <w:numPr>
          <w:ilvl w:val="0"/>
          <w:numId w:val="85"/>
        </w:numPr>
        <w:rPr>
          <w:rFonts w:ascii="Abadi" w:hAnsi="Abadi"/>
          <w:sz w:val="28"/>
          <w:szCs w:val="28"/>
        </w:rPr>
      </w:pPr>
      <w:r w:rsidRPr="00887678">
        <w:rPr>
          <w:rFonts w:ascii="Abadi" w:hAnsi="Abadi"/>
          <w:b/>
          <w:bCs/>
          <w:sz w:val="28"/>
          <w:szCs w:val="28"/>
        </w:rPr>
        <w:lastRenderedPageBreak/>
        <w:t>Palestine (West Bank):</w:t>
      </w:r>
      <w:r w:rsidRPr="00887678">
        <w:rPr>
          <w:rFonts w:ascii="Abadi" w:hAnsi="Abadi"/>
          <w:sz w:val="28"/>
          <w:szCs w:val="28"/>
        </w:rPr>
        <w:t xml:space="preserve"> The Palestinian Agricultural Relief Committees (PARC) run seed sovereignty programs that promote the use of heirloom and indigenous seeds, encouraging farmers to save, exchange, and cultivate traditional crops, enhancing food security and agricultural biodiversity.</w:t>
      </w:r>
    </w:p>
    <w:p w14:paraId="0A84338B" w14:textId="77777777" w:rsidR="00887678" w:rsidRPr="00887678" w:rsidRDefault="00887678" w:rsidP="00887678">
      <w:pPr>
        <w:pStyle w:val="NoSpacing"/>
        <w:rPr>
          <w:rFonts w:ascii="Abadi" w:hAnsi="Abadi"/>
          <w:sz w:val="28"/>
          <w:szCs w:val="28"/>
        </w:rPr>
      </w:pPr>
    </w:p>
    <w:p w14:paraId="55545A59" w14:textId="77777777" w:rsidR="009D5457" w:rsidRPr="001F1E61" w:rsidRDefault="009D5457" w:rsidP="009D5457">
      <w:pPr>
        <w:rPr>
          <w:rFonts w:ascii="Abadi" w:hAnsi="Abadi"/>
          <w:b/>
          <w:bCs/>
          <w:sz w:val="28"/>
          <w:szCs w:val="28"/>
        </w:rPr>
      </w:pPr>
      <w:r w:rsidRPr="001F1E61">
        <w:rPr>
          <w:rFonts w:ascii="Abadi" w:hAnsi="Abadi"/>
          <w:b/>
          <w:bCs/>
          <w:sz w:val="28"/>
          <w:szCs w:val="28"/>
        </w:rPr>
        <w:t>7. Food Waste Reduction and Circular Economy</w:t>
      </w:r>
    </w:p>
    <w:p w14:paraId="201AE35F" w14:textId="77777777" w:rsidR="009D5457" w:rsidRPr="001F1E61" w:rsidRDefault="009D5457" w:rsidP="009D5457">
      <w:pPr>
        <w:rPr>
          <w:rFonts w:ascii="Abadi" w:hAnsi="Abadi"/>
          <w:sz w:val="28"/>
          <w:szCs w:val="28"/>
        </w:rPr>
      </w:pPr>
      <w:r w:rsidRPr="001F1E61">
        <w:rPr>
          <w:rFonts w:ascii="Abadi" w:hAnsi="Abadi"/>
          <w:sz w:val="28"/>
          <w:szCs w:val="28"/>
        </w:rPr>
        <w:t>Reducing food waste through better management practices and creating a circular economy can enhance food security in Gaza. This involves repurposing food waste into compost or bioenergy, minimizing waste, and maximizing resource efficiency.</w:t>
      </w:r>
    </w:p>
    <w:p w14:paraId="42918196"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63253BAB" w14:textId="77777777" w:rsidR="009D5457" w:rsidRPr="001F1E61" w:rsidRDefault="009D5457" w:rsidP="002313FF">
      <w:pPr>
        <w:numPr>
          <w:ilvl w:val="0"/>
          <w:numId w:val="13"/>
        </w:numPr>
        <w:rPr>
          <w:rFonts w:ascii="Abadi" w:hAnsi="Abadi"/>
          <w:sz w:val="28"/>
          <w:szCs w:val="28"/>
        </w:rPr>
      </w:pPr>
      <w:r w:rsidRPr="001F1E61">
        <w:rPr>
          <w:rFonts w:ascii="Abadi" w:hAnsi="Abadi"/>
          <w:sz w:val="28"/>
          <w:szCs w:val="28"/>
        </w:rPr>
        <w:t>Waste-to-resource initiatives: Transforming food waste into valuable products like compost, animal feed, or bioenergy, thereby reducing landfill use and creating additional revenue streams.</w:t>
      </w:r>
    </w:p>
    <w:p w14:paraId="266F09B5" w14:textId="77777777" w:rsidR="009D5457" w:rsidRPr="001F1E61" w:rsidRDefault="009D5457" w:rsidP="002313FF">
      <w:pPr>
        <w:numPr>
          <w:ilvl w:val="0"/>
          <w:numId w:val="13"/>
        </w:numPr>
        <w:rPr>
          <w:rFonts w:ascii="Abadi" w:hAnsi="Abadi"/>
          <w:sz w:val="28"/>
          <w:szCs w:val="28"/>
        </w:rPr>
      </w:pPr>
      <w:r w:rsidRPr="001F1E61">
        <w:rPr>
          <w:rFonts w:ascii="Abadi" w:hAnsi="Abadi"/>
          <w:sz w:val="28"/>
          <w:szCs w:val="28"/>
        </w:rPr>
        <w:t>Sustainable consumption practices: Encouraging consumers and businesses to adopt practices that minimize food waste, such as better meal planning, food sharing, and donation programs.</w:t>
      </w:r>
    </w:p>
    <w:p w14:paraId="0CD41E87" w14:textId="77777777" w:rsidR="009D5457" w:rsidRPr="001F1E61" w:rsidRDefault="009D5457" w:rsidP="002313FF">
      <w:pPr>
        <w:numPr>
          <w:ilvl w:val="0"/>
          <w:numId w:val="13"/>
        </w:numPr>
        <w:rPr>
          <w:rFonts w:ascii="Abadi" w:hAnsi="Abadi"/>
          <w:sz w:val="28"/>
          <w:szCs w:val="28"/>
        </w:rPr>
      </w:pPr>
      <w:r w:rsidRPr="001F1E61">
        <w:rPr>
          <w:rFonts w:ascii="Abadi" w:hAnsi="Abadi"/>
          <w:sz w:val="28"/>
          <w:szCs w:val="28"/>
        </w:rPr>
        <w:t>Enhancing food system resilience: Reducing food waste helps ensure more consistent food availability and decreases the pressure on agricultural production.</w:t>
      </w:r>
    </w:p>
    <w:p w14:paraId="40A3D63E"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685EE103" w14:textId="77777777" w:rsidR="009D5457" w:rsidRPr="001F1E61" w:rsidRDefault="009D5457" w:rsidP="002313FF">
      <w:pPr>
        <w:numPr>
          <w:ilvl w:val="0"/>
          <w:numId w:val="14"/>
        </w:numPr>
        <w:rPr>
          <w:rFonts w:ascii="Abadi" w:hAnsi="Abadi"/>
          <w:sz w:val="28"/>
          <w:szCs w:val="28"/>
        </w:rPr>
      </w:pPr>
      <w:r w:rsidRPr="001F1E61">
        <w:rPr>
          <w:rFonts w:ascii="Abadi" w:hAnsi="Abadi"/>
          <w:sz w:val="28"/>
          <w:szCs w:val="28"/>
        </w:rPr>
        <w:t>Growth in food waste management services: Companies specializing in the collection, processing, and repurposing of food waste will see increased demand.</w:t>
      </w:r>
    </w:p>
    <w:p w14:paraId="1AEB1DCA" w14:textId="77777777" w:rsidR="009D5457" w:rsidRPr="001F1E61" w:rsidRDefault="009D5457" w:rsidP="002313FF">
      <w:pPr>
        <w:numPr>
          <w:ilvl w:val="0"/>
          <w:numId w:val="14"/>
        </w:numPr>
        <w:rPr>
          <w:rFonts w:ascii="Abadi" w:hAnsi="Abadi"/>
          <w:sz w:val="28"/>
          <w:szCs w:val="28"/>
        </w:rPr>
      </w:pPr>
      <w:r w:rsidRPr="001F1E61">
        <w:rPr>
          <w:rFonts w:ascii="Abadi" w:hAnsi="Abadi"/>
          <w:sz w:val="28"/>
          <w:szCs w:val="28"/>
        </w:rPr>
        <w:t>Development of circular economy business models: Businesses will innovate to incorporate circular principles, turning waste into resources and creating sustainable value chains.</w:t>
      </w:r>
    </w:p>
    <w:p w14:paraId="48E27EDC" w14:textId="77777777" w:rsidR="009D5457" w:rsidRPr="001F1E61" w:rsidRDefault="009D5457" w:rsidP="002313FF">
      <w:pPr>
        <w:numPr>
          <w:ilvl w:val="0"/>
          <w:numId w:val="14"/>
        </w:numPr>
        <w:rPr>
          <w:rFonts w:ascii="Abadi" w:hAnsi="Abadi"/>
          <w:sz w:val="28"/>
          <w:szCs w:val="28"/>
        </w:rPr>
      </w:pPr>
      <w:r w:rsidRPr="001F1E61">
        <w:rPr>
          <w:rFonts w:ascii="Abadi" w:hAnsi="Abadi"/>
          <w:sz w:val="28"/>
          <w:szCs w:val="28"/>
        </w:rPr>
        <w:t>Increased awareness and consumer education on food waste: Educational campaigns and programs will inform consumers about the importance of reducing food waste and how to do so effectively.</w:t>
      </w:r>
    </w:p>
    <w:p w14:paraId="7A8A8CE7" w14:textId="77777777" w:rsidR="00887678" w:rsidRPr="00887678" w:rsidRDefault="00887678" w:rsidP="00887678">
      <w:pPr>
        <w:rPr>
          <w:rFonts w:ascii="Abadi" w:hAnsi="Abadi"/>
          <w:b/>
          <w:bCs/>
          <w:sz w:val="28"/>
          <w:szCs w:val="28"/>
        </w:rPr>
      </w:pPr>
      <w:r w:rsidRPr="00887678">
        <w:rPr>
          <w:rFonts w:ascii="Abadi" w:hAnsi="Abadi"/>
          <w:b/>
          <w:bCs/>
          <w:sz w:val="28"/>
          <w:szCs w:val="28"/>
        </w:rPr>
        <w:t>Actual Examples:</w:t>
      </w:r>
    </w:p>
    <w:p w14:paraId="304C6897" w14:textId="77777777" w:rsidR="00887678" w:rsidRPr="00887678" w:rsidRDefault="00887678" w:rsidP="002313FF">
      <w:pPr>
        <w:pStyle w:val="NoSpacing"/>
        <w:numPr>
          <w:ilvl w:val="0"/>
          <w:numId w:val="86"/>
        </w:numPr>
        <w:rPr>
          <w:rFonts w:ascii="Abadi" w:hAnsi="Abadi"/>
          <w:sz w:val="28"/>
          <w:szCs w:val="28"/>
        </w:rPr>
      </w:pPr>
      <w:r w:rsidRPr="00887678">
        <w:rPr>
          <w:rFonts w:ascii="Abadi" w:hAnsi="Abadi"/>
          <w:b/>
          <w:bCs/>
          <w:sz w:val="28"/>
          <w:szCs w:val="28"/>
        </w:rPr>
        <w:t>Syria:</w:t>
      </w:r>
      <w:r w:rsidRPr="00887678">
        <w:rPr>
          <w:rFonts w:ascii="Abadi" w:hAnsi="Abadi"/>
          <w:sz w:val="28"/>
          <w:szCs w:val="28"/>
        </w:rPr>
        <w:t xml:space="preserve"> The FAO and local NGOs have launched food waste reduction programs in urban areas like Aleppo and Damascus, where surplus food is collected and redistributed to those in need, reducing waste and enhancing food security.</w:t>
      </w:r>
    </w:p>
    <w:p w14:paraId="7E552744" w14:textId="77777777" w:rsidR="00887678" w:rsidRPr="00887678" w:rsidRDefault="00887678" w:rsidP="002313FF">
      <w:pPr>
        <w:pStyle w:val="NoSpacing"/>
        <w:numPr>
          <w:ilvl w:val="0"/>
          <w:numId w:val="86"/>
        </w:numPr>
        <w:rPr>
          <w:rFonts w:ascii="Abadi" w:hAnsi="Abadi"/>
          <w:sz w:val="28"/>
          <w:szCs w:val="28"/>
        </w:rPr>
      </w:pPr>
      <w:r w:rsidRPr="00887678">
        <w:rPr>
          <w:rFonts w:ascii="Abadi" w:hAnsi="Abadi"/>
          <w:b/>
          <w:bCs/>
          <w:sz w:val="28"/>
          <w:szCs w:val="28"/>
        </w:rPr>
        <w:lastRenderedPageBreak/>
        <w:t>Yemen:</w:t>
      </w:r>
      <w:r w:rsidRPr="00887678">
        <w:rPr>
          <w:rFonts w:ascii="Abadi" w:hAnsi="Abadi"/>
          <w:sz w:val="28"/>
          <w:szCs w:val="28"/>
        </w:rPr>
        <w:t xml:space="preserve"> The World Food Programme (WFP) supports initiatives to convert food waste into compost and bioenergy, helping communities in Sana'a and other cities repurpose waste and create sustainable agricultural practices.</w:t>
      </w:r>
    </w:p>
    <w:p w14:paraId="03DE308D" w14:textId="23D067AC" w:rsidR="009D5457" w:rsidRPr="001F1E61" w:rsidRDefault="00887678" w:rsidP="002313FF">
      <w:pPr>
        <w:pStyle w:val="NoSpacing"/>
        <w:numPr>
          <w:ilvl w:val="0"/>
          <w:numId w:val="86"/>
        </w:numPr>
      </w:pPr>
      <w:r w:rsidRPr="00887678">
        <w:rPr>
          <w:rFonts w:ascii="Abadi" w:hAnsi="Abadi"/>
          <w:b/>
          <w:bCs/>
          <w:sz w:val="28"/>
          <w:szCs w:val="28"/>
        </w:rPr>
        <w:t>Palestine (West Bank):</w:t>
      </w:r>
      <w:r w:rsidRPr="00887678">
        <w:rPr>
          <w:rFonts w:ascii="Abadi" w:hAnsi="Abadi"/>
          <w:sz w:val="28"/>
          <w:szCs w:val="28"/>
        </w:rPr>
        <w:t xml:space="preserve"> The Palestinian Agricultural Relief Committees (PARC) have implemented food waste reduction programs, encouraging local businesses and households to minimize waste and repurpose surplus food into compost for community gardens, enhancing resource efficiency and sustainability.</w:t>
      </w:r>
      <w:r w:rsidR="009D5457">
        <w:br/>
      </w:r>
    </w:p>
    <w:p w14:paraId="7DF9496A" w14:textId="77777777" w:rsidR="009D5457" w:rsidRPr="001F1E61" w:rsidRDefault="009D5457" w:rsidP="009D5457">
      <w:pPr>
        <w:rPr>
          <w:rFonts w:ascii="Abadi" w:hAnsi="Abadi"/>
          <w:b/>
          <w:bCs/>
          <w:sz w:val="28"/>
          <w:szCs w:val="28"/>
        </w:rPr>
      </w:pPr>
      <w:r w:rsidRPr="001F1E61">
        <w:rPr>
          <w:rFonts w:ascii="Abadi" w:hAnsi="Abadi"/>
          <w:b/>
          <w:bCs/>
          <w:sz w:val="28"/>
          <w:szCs w:val="28"/>
        </w:rPr>
        <w:t>8. Climate-Resilient Crops and Farming Practices</w:t>
      </w:r>
    </w:p>
    <w:p w14:paraId="5F82708D" w14:textId="77777777" w:rsidR="009D5457" w:rsidRPr="001F1E61" w:rsidRDefault="009D5457" w:rsidP="009D5457">
      <w:pPr>
        <w:rPr>
          <w:rFonts w:ascii="Abadi" w:hAnsi="Abadi"/>
          <w:sz w:val="28"/>
          <w:szCs w:val="28"/>
        </w:rPr>
      </w:pPr>
      <w:r w:rsidRPr="001F1E61">
        <w:rPr>
          <w:rFonts w:ascii="Abadi" w:hAnsi="Abadi"/>
          <w:sz w:val="28"/>
          <w:szCs w:val="28"/>
        </w:rPr>
        <w:t>Developing and adopting climate-resilient crops and farming practices can mitigate the impact of climate change on agriculture in Gaza. These practices include using drought-resistant crop varieties and implementing water-saving irrigation techniques.</w:t>
      </w:r>
    </w:p>
    <w:p w14:paraId="2A24B39B"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5D0B07BD" w14:textId="77777777" w:rsidR="009D5457" w:rsidRPr="001F1E61" w:rsidRDefault="009D5457" w:rsidP="002313FF">
      <w:pPr>
        <w:numPr>
          <w:ilvl w:val="0"/>
          <w:numId w:val="15"/>
        </w:numPr>
        <w:rPr>
          <w:rFonts w:ascii="Abadi" w:hAnsi="Abadi"/>
          <w:sz w:val="28"/>
          <w:szCs w:val="28"/>
        </w:rPr>
      </w:pPr>
      <w:r w:rsidRPr="001F1E61">
        <w:rPr>
          <w:rFonts w:ascii="Abadi" w:hAnsi="Abadi"/>
          <w:sz w:val="28"/>
          <w:szCs w:val="28"/>
        </w:rPr>
        <w:t>Adapting to climate change: Climate-resilient crops and practices help farmers adjust to changing weather patterns, ensuring stable yields despite adverse conditions.</w:t>
      </w:r>
    </w:p>
    <w:p w14:paraId="0B34D3FA" w14:textId="77777777" w:rsidR="009D5457" w:rsidRPr="001F1E61" w:rsidRDefault="009D5457" w:rsidP="002313FF">
      <w:pPr>
        <w:numPr>
          <w:ilvl w:val="0"/>
          <w:numId w:val="15"/>
        </w:numPr>
        <w:rPr>
          <w:rFonts w:ascii="Abadi" w:hAnsi="Abadi"/>
          <w:sz w:val="28"/>
          <w:szCs w:val="28"/>
        </w:rPr>
      </w:pPr>
      <w:r w:rsidRPr="001F1E61">
        <w:rPr>
          <w:rFonts w:ascii="Abadi" w:hAnsi="Abadi"/>
          <w:sz w:val="28"/>
          <w:szCs w:val="28"/>
        </w:rPr>
        <w:t>Enhancing agricultural sustainability: These practices reduce reliance on chemical inputs and improve soil health, contributing to long-term agricultural sustainability.</w:t>
      </w:r>
    </w:p>
    <w:p w14:paraId="04B4CA08" w14:textId="77777777" w:rsidR="009D5457" w:rsidRPr="001F1E61" w:rsidRDefault="009D5457" w:rsidP="002313FF">
      <w:pPr>
        <w:numPr>
          <w:ilvl w:val="0"/>
          <w:numId w:val="15"/>
        </w:numPr>
        <w:rPr>
          <w:rFonts w:ascii="Abadi" w:hAnsi="Abadi"/>
          <w:sz w:val="28"/>
          <w:szCs w:val="28"/>
        </w:rPr>
      </w:pPr>
      <w:r w:rsidRPr="001F1E61">
        <w:rPr>
          <w:rFonts w:ascii="Abadi" w:hAnsi="Abadi"/>
          <w:sz w:val="28"/>
          <w:szCs w:val="28"/>
        </w:rPr>
        <w:t>Improving crop resilience: Selecting and breeding crop varieties that can withstand drought, heat, and other climate stresses increases the resilience of agricultural systems.</w:t>
      </w:r>
    </w:p>
    <w:p w14:paraId="26B74ED4"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6157DE26" w14:textId="77777777" w:rsidR="009D5457" w:rsidRPr="001F1E61" w:rsidRDefault="009D5457" w:rsidP="002313FF">
      <w:pPr>
        <w:numPr>
          <w:ilvl w:val="0"/>
          <w:numId w:val="16"/>
        </w:numPr>
        <w:rPr>
          <w:rFonts w:ascii="Abadi" w:hAnsi="Abadi"/>
          <w:sz w:val="28"/>
          <w:szCs w:val="28"/>
        </w:rPr>
      </w:pPr>
      <w:r w:rsidRPr="001F1E61">
        <w:rPr>
          <w:rFonts w:ascii="Abadi" w:hAnsi="Abadi"/>
          <w:sz w:val="28"/>
          <w:szCs w:val="28"/>
        </w:rPr>
        <w:t>Research and development in climate-resilient agriculture: Investment in breeding and developing resilient crop varieties and sustainable farming technologies will increase.</w:t>
      </w:r>
    </w:p>
    <w:p w14:paraId="02F24E6C" w14:textId="77777777" w:rsidR="009D5457" w:rsidRPr="001F1E61" w:rsidRDefault="009D5457" w:rsidP="002313FF">
      <w:pPr>
        <w:numPr>
          <w:ilvl w:val="0"/>
          <w:numId w:val="16"/>
        </w:numPr>
        <w:rPr>
          <w:rFonts w:ascii="Abadi" w:hAnsi="Abadi"/>
          <w:sz w:val="28"/>
          <w:szCs w:val="28"/>
        </w:rPr>
      </w:pPr>
      <w:r w:rsidRPr="001F1E61">
        <w:rPr>
          <w:rFonts w:ascii="Abadi" w:hAnsi="Abadi"/>
          <w:sz w:val="28"/>
          <w:szCs w:val="28"/>
        </w:rPr>
        <w:t>Increased adoption of sustainable farming techniques: Farmers will implement practices such as conservation tillage, agroforestry, and integrated pest management to improve resilience.</w:t>
      </w:r>
    </w:p>
    <w:p w14:paraId="24B726F4" w14:textId="2C4614D4" w:rsidR="009D5457" w:rsidRDefault="009D5457" w:rsidP="002313FF">
      <w:pPr>
        <w:numPr>
          <w:ilvl w:val="0"/>
          <w:numId w:val="16"/>
        </w:numPr>
        <w:rPr>
          <w:rFonts w:ascii="Abadi" w:hAnsi="Abadi"/>
          <w:sz w:val="28"/>
          <w:szCs w:val="28"/>
        </w:rPr>
      </w:pPr>
      <w:r w:rsidRPr="001F1E61">
        <w:rPr>
          <w:rFonts w:ascii="Abadi" w:hAnsi="Abadi"/>
          <w:sz w:val="28"/>
          <w:szCs w:val="28"/>
        </w:rPr>
        <w:t>Growth in agricultural climate adaptation services: Companies and organizations offering climate adaptation solutions and services will see rising demand.</w:t>
      </w:r>
    </w:p>
    <w:p w14:paraId="1799E63B" w14:textId="77777777" w:rsidR="00A024CC" w:rsidRPr="001F1E61" w:rsidRDefault="00A024CC" w:rsidP="00A024CC">
      <w:pPr>
        <w:ind w:left="360"/>
        <w:rPr>
          <w:rFonts w:ascii="Abadi" w:hAnsi="Abadi"/>
          <w:sz w:val="28"/>
          <w:szCs w:val="28"/>
        </w:rPr>
      </w:pPr>
    </w:p>
    <w:p w14:paraId="717AF8EB" w14:textId="77777777" w:rsidR="00A024CC" w:rsidRPr="00A024CC" w:rsidRDefault="00A024CC" w:rsidP="00A024CC">
      <w:pPr>
        <w:rPr>
          <w:rFonts w:ascii="Abadi" w:hAnsi="Abadi"/>
          <w:b/>
          <w:bCs/>
          <w:sz w:val="28"/>
          <w:szCs w:val="28"/>
        </w:rPr>
      </w:pPr>
      <w:r w:rsidRPr="00A024CC">
        <w:rPr>
          <w:rFonts w:ascii="Abadi" w:hAnsi="Abadi"/>
          <w:b/>
          <w:bCs/>
          <w:sz w:val="28"/>
          <w:szCs w:val="28"/>
        </w:rPr>
        <w:lastRenderedPageBreak/>
        <w:t>Actual Examples:</w:t>
      </w:r>
    </w:p>
    <w:p w14:paraId="15AC4982" w14:textId="77777777" w:rsidR="00A024CC" w:rsidRPr="00A024CC" w:rsidRDefault="00A024CC" w:rsidP="002313FF">
      <w:pPr>
        <w:pStyle w:val="NoSpacing"/>
        <w:numPr>
          <w:ilvl w:val="0"/>
          <w:numId w:val="87"/>
        </w:numPr>
        <w:rPr>
          <w:rFonts w:ascii="Abadi" w:hAnsi="Abadi"/>
          <w:sz w:val="28"/>
          <w:szCs w:val="28"/>
        </w:rPr>
      </w:pPr>
      <w:r w:rsidRPr="00A024CC">
        <w:rPr>
          <w:rFonts w:ascii="Abadi" w:hAnsi="Abadi"/>
          <w:b/>
          <w:bCs/>
          <w:sz w:val="28"/>
          <w:szCs w:val="28"/>
        </w:rPr>
        <w:t>Syria:</w:t>
      </w:r>
      <w:r w:rsidRPr="00A024CC">
        <w:rPr>
          <w:rFonts w:ascii="Abadi" w:hAnsi="Abadi"/>
          <w:sz w:val="28"/>
          <w:szCs w:val="28"/>
        </w:rPr>
        <w:t xml:space="preserve"> The International </w:t>
      </w:r>
      <w:proofErr w:type="spellStart"/>
      <w:r w:rsidRPr="00A024CC">
        <w:rPr>
          <w:rFonts w:ascii="Abadi" w:hAnsi="Abadi"/>
          <w:sz w:val="28"/>
          <w:szCs w:val="28"/>
        </w:rPr>
        <w:t>Center</w:t>
      </w:r>
      <w:proofErr w:type="spellEnd"/>
      <w:r w:rsidRPr="00A024CC">
        <w:rPr>
          <w:rFonts w:ascii="Abadi" w:hAnsi="Abadi"/>
          <w:sz w:val="28"/>
          <w:szCs w:val="28"/>
        </w:rPr>
        <w:t xml:space="preserve"> for Agricultural Research in the Dry Areas (ICARDA) is developing and promoting climate-resilient barley and wheat varieties that can withstand drought and heat, ensuring stable yields for Syrian farmers.</w:t>
      </w:r>
    </w:p>
    <w:p w14:paraId="0D8CB6B4" w14:textId="77777777" w:rsidR="00A024CC" w:rsidRPr="00A024CC" w:rsidRDefault="00A024CC" w:rsidP="002313FF">
      <w:pPr>
        <w:pStyle w:val="NoSpacing"/>
        <w:numPr>
          <w:ilvl w:val="0"/>
          <w:numId w:val="87"/>
        </w:numPr>
        <w:rPr>
          <w:rFonts w:ascii="Abadi" w:hAnsi="Abadi"/>
          <w:sz w:val="28"/>
          <w:szCs w:val="28"/>
        </w:rPr>
      </w:pPr>
      <w:r w:rsidRPr="00A024CC">
        <w:rPr>
          <w:rFonts w:ascii="Abadi" w:hAnsi="Abadi"/>
          <w:b/>
          <w:bCs/>
          <w:sz w:val="28"/>
          <w:szCs w:val="28"/>
        </w:rPr>
        <w:t>Yemen:</w:t>
      </w:r>
      <w:r w:rsidRPr="00A024CC">
        <w:rPr>
          <w:rFonts w:ascii="Abadi" w:hAnsi="Abadi"/>
          <w:sz w:val="28"/>
          <w:szCs w:val="28"/>
        </w:rPr>
        <w:t xml:space="preserve"> The FAO supports projects to introduce drought-resistant sorghum and millet varieties in Yemen, helping farmers adapt to changing climate conditions and maintain food production.</w:t>
      </w:r>
    </w:p>
    <w:p w14:paraId="6F046F43" w14:textId="6A49CCE3" w:rsidR="009D5457" w:rsidRPr="00A024CC" w:rsidRDefault="00A024CC" w:rsidP="002313FF">
      <w:pPr>
        <w:pStyle w:val="NoSpacing"/>
        <w:numPr>
          <w:ilvl w:val="0"/>
          <w:numId w:val="87"/>
        </w:numPr>
        <w:rPr>
          <w:rFonts w:ascii="Abadi" w:hAnsi="Abadi"/>
          <w:sz w:val="28"/>
          <w:szCs w:val="28"/>
        </w:rPr>
      </w:pPr>
      <w:r w:rsidRPr="00A024CC">
        <w:rPr>
          <w:rFonts w:ascii="Abadi" w:hAnsi="Abadi"/>
          <w:b/>
          <w:bCs/>
          <w:sz w:val="28"/>
          <w:szCs w:val="28"/>
        </w:rPr>
        <w:t>Palestine (West Bank):</w:t>
      </w:r>
      <w:r w:rsidRPr="00A024CC">
        <w:rPr>
          <w:rFonts w:ascii="Abadi" w:hAnsi="Abadi"/>
          <w:sz w:val="28"/>
          <w:szCs w:val="28"/>
        </w:rPr>
        <w:t xml:space="preserve"> The Applied Research Institute – Jerusalem (ARIJ) is implementing climate-resilient farming practices, such as using drought-tolerant crops and water-saving irrigation techniques, to improve agricultural sustainability and resilience in the region.</w:t>
      </w:r>
      <w:r w:rsidR="009D5457" w:rsidRPr="00A024CC">
        <w:rPr>
          <w:rFonts w:ascii="Abadi" w:hAnsi="Abadi"/>
          <w:sz w:val="28"/>
          <w:szCs w:val="28"/>
        </w:rPr>
        <w:br/>
      </w:r>
    </w:p>
    <w:p w14:paraId="182D5AFF" w14:textId="77777777" w:rsidR="009D5457" w:rsidRPr="001F1E61" w:rsidRDefault="009D5457" w:rsidP="009D5457">
      <w:pPr>
        <w:rPr>
          <w:rFonts w:ascii="Abadi" w:hAnsi="Abadi"/>
          <w:b/>
          <w:bCs/>
          <w:sz w:val="28"/>
          <w:szCs w:val="28"/>
        </w:rPr>
      </w:pPr>
      <w:r w:rsidRPr="001F1E61">
        <w:rPr>
          <w:rFonts w:ascii="Abadi" w:hAnsi="Abadi"/>
          <w:b/>
          <w:bCs/>
          <w:sz w:val="28"/>
          <w:szCs w:val="28"/>
        </w:rPr>
        <w:t>9. Social Enterprise and Cooperative Models</w:t>
      </w:r>
    </w:p>
    <w:p w14:paraId="1F08B3A4" w14:textId="77777777" w:rsidR="009D5457" w:rsidRPr="001F1E61" w:rsidRDefault="009D5457" w:rsidP="009D5457">
      <w:pPr>
        <w:rPr>
          <w:rFonts w:ascii="Abadi" w:hAnsi="Abadi"/>
          <w:sz w:val="28"/>
          <w:szCs w:val="28"/>
        </w:rPr>
      </w:pPr>
      <w:r w:rsidRPr="001F1E61">
        <w:rPr>
          <w:rFonts w:ascii="Abadi" w:hAnsi="Abadi"/>
          <w:sz w:val="28"/>
          <w:szCs w:val="28"/>
        </w:rPr>
        <w:t>Social enterprises and cooperatives can play a vital role in rebuilding Gaza’s food security by providing sustainable and inclusive business models. These organizations focus on social, economic, and environmental goals, reinvesting profits into community development.</w:t>
      </w:r>
    </w:p>
    <w:p w14:paraId="2BE06D9A"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5BD96A4F" w14:textId="77777777" w:rsidR="009D5457" w:rsidRPr="001F1E61" w:rsidRDefault="009D5457" w:rsidP="002313FF">
      <w:pPr>
        <w:numPr>
          <w:ilvl w:val="0"/>
          <w:numId w:val="17"/>
        </w:numPr>
        <w:rPr>
          <w:rFonts w:ascii="Abadi" w:hAnsi="Abadi"/>
          <w:sz w:val="28"/>
          <w:szCs w:val="28"/>
        </w:rPr>
      </w:pPr>
      <w:r w:rsidRPr="001F1E61">
        <w:rPr>
          <w:rFonts w:ascii="Abadi" w:hAnsi="Abadi"/>
          <w:sz w:val="28"/>
          <w:szCs w:val="28"/>
        </w:rPr>
        <w:t>Inclusive economic development: Social enterprises and cooperatives create economic opportunities for marginalized communities, promoting equitable growth.</w:t>
      </w:r>
    </w:p>
    <w:p w14:paraId="3ED04FD6" w14:textId="77777777" w:rsidR="009D5457" w:rsidRPr="001F1E61" w:rsidRDefault="009D5457" w:rsidP="002313FF">
      <w:pPr>
        <w:numPr>
          <w:ilvl w:val="0"/>
          <w:numId w:val="17"/>
        </w:numPr>
        <w:rPr>
          <w:rFonts w:ascii="Abadi" w:hAnsi="Abadi"/>
          <w:sz w:val="28"/>
          <w:szCs w:val="28"/>
        </w:rPr>
      </w:pPr>
      <w:r w:rsidRPr="001F1E61">
        <w:rPr>
          <w:rFonts w:ascii="Abadi" w:hAnsi="Abadi"/>
          <w:sz w:val="28"/>
          <w:szCs w:val="28"/>
        </w:rPr>
        <w:t>Community empowerment: These models engage community members in decision-making and operations, fostering local ownership and resilience.</w:t>
      </w:r>
    </w:p>
    <w:p w14:paraId="5893973D" w14:textId="77777777" w:rsidR="009D5457" w:rsidRPr="001F1E61" w:rsidRDefault="009D5457" w:rsidP="002313FF">
      <w:pPr>
        <w:numPr>
          <w:ilvl w:val="0"/>
          <w:numId w:val="17"/>
        </w:numPr>
        <w:rPr>
          <w:rFonts w:ascii="Abadi" w:hAnsi="Abadi"/>
          <w:sz w:val="28"/>
          <w:szCs w:val="28"/>
        </w:rPr>
      </w:pPr>
      <w:r w:rsidRPr="001F1E61">
        <w:rPr>
          <w:rFonts w:ascii="Abadi" w:hAnsi="Abadi"/>
          <w:sz w:val="28"/>
          <w:szCs w:val="28"/>
        </w:rPr>
        <w:t>Sustainable business practices: Social enterprises and cooperatives prioritize environmental and social sustainability, balancing profit with positive impact.</w:t>
      </w:r>
    </w:p>
    <w:p w14:paraId="311DD87A"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61068793" w14:textId="77777777" w:rsidR="009D5457" w:rsidRPr="001F1E61" w:rsidRDefault="009D5457" w:rsidP="002313FF">
      <w:pPr>
        <w:numPr>
          <w:ilvl w:val="0"/>
          <w:numId w:val="18"/>
        </w:numPr>
        <w:rPr>
          <w:rFonts w:ascii="Abadi" w:hAnsi="Abadi"/>
          <w:sz w:val="28"/>
          <w:szCs w:val="28"/>
        </w:rPr>
      </w:pPr>
      <w:r w:rsidRPr="001F1E61">
        <w:rPr>
          <w:rFonts w:ascii="Abadi" w:hAnsi="Abadi"/>
          <w:sz w:val="28"/>
          <w:szCs w:val="28"/>
        </w:rPr>
        <w:t>Growth in social enterprise sectors: Increased support for social enterprises will drive innovation and development in sectors focused on social and environmental impact.</w:t>
      </w:r>
    </w:p>
    <w:p w14:paraId="528C08A3" w14:textId="77777777" w:rsidR="009D5457" w:rsidRPr="001F1E61" w:rsidRDefault="009D5457" w:rsidP="002313FF">
      <w:pPr>
        <w:numPr>
          <w:ilvl w:val="0"/>
          <w:numId w:val="18"/>
        </w:numPr>
        <w:rPr>
          <w:rFonts w:ascii="Abadi" w:hAnsi="Abadi"/>
          <w:sz w:val="28"/>
          <w:szCs w:val="28"/>
        </w:rPr>
      </w:pPr>
      <w:r w:rsidRPr="001F1E61">
        <w:rPr>
          <w:rFonts w:ascii="Abadi" w:hAnsi="Abadi"/>
          <w:sz w:val="28"/>
          <w:szCs w:val="28"/>
        </w:rPr>
        <w:t>Increased support for cooperative business models: Cooperatives will receive more attention and resources as effective models for community-driven economic development.</w:t>
      </w:r>
    </w:p>
    <w:p w14:paraId="6134472E" w14:textId="77777777" w:rsidR="009D5457" w:rsidRPr="001F1E61" w:rsidRDefault="009D5457" w:rsidP="002313FF">
      <w:pPr>
        <w:numPr>
          <w:ilvl w:val="0"/>
          <w:numId w:val="18"/>
        </w:numPr>
        <w:rPr>
          <w:rFonts w:ascii="Abadi" w:hAnsi="Abadi"/>
          <w:sz w:val="28"/>
          <w:szCs w:val="28"/>
        </w:rPr>
      </w:pPr>
      <w:r w:rsidRPr="001F1E61">
        <w:rPr>
          <w:rFonts w:ascii="Abadi" w:hAnsi="Abadi"/>
          <w:sz w:val="28"/>
          <w:szCs w:val="28"/>
        </w:rPr>
        <w:lastRenderedPageBreak/>
        <w:t>Expansion of impact investing and social finance: Investors will increasingly fund businesses that generate positive social and environmental outcomes alongside financial returns.</w:t>
      </w:r>
    </w:p>
    <w:p w14:paraId="7EAB7E44" w14:textId="77777777" w:rsidR="00A024CC" w:rsidRPr="00A024CC" w:rsidRDefault="00A024CC" w:rsidP="00A024CC">
      <w:pPr>
        <w:rPr>
          <w:rFonts w:ascii="Abadi" w:hAnsi="Abadi"/>
          <w:b/>
          <w:bCs/>
          <w:sz w:val="28"/>
          <w:szCs w:val="28"/>
        </w:rPr>
      </w:pPr>
      <w:r w:rsidRPr="00A024CC">
        <w:rPr>
          <w:rFonts w:ascii="Abadi" w:hAnsi="Abadi"/>
          <w:b/>
          <w:bCs/>
          <w:sz w:val="28"/>
          <w:szCs w:val="28"/>
        </w:rPr>
        <w:t>Actual Examples:</w:t>
      </w:r>
    </w:p>
    <w:p w14:paraId="1417FF27" w14:textId="77777777" w:rsidR="00A024CC" w:rsidRPr="00A024CC" w:rsidRDefault="00A024CC" w:rsidP="002313FF">
      <w:pPr>
        <w:pStyle w:val="NoSpacing"/>
        <w:numPr>
          <w:ilvl w:val="0"/>
          <w:numId w:val="88"/>
        </w:numPr>
        <w:rPr>
          <w:rFonts w:ascii="Abadi" w:hAnsi="Abadi"/>
          <w:sz w:val="28"/>
          <w:szCs w:val="28"/>
        </w:rPr>
      </w:pPr>
      <w:r w:rsidRPr="00A024CC">
        <w:rPr>
          <w:rFonts w:ascii="Abadi" w:hAnsi="Abadi"/>
          <w:b/>
          <w:bCs/>
          <w:sz w:val="28"/>
          <w:szCs w:val="28"/>
        </w:rPr>
        <w:t>Syria:</w:t>
      </w:r>
      <w:r w:rsidRPr="00A024CC">
        <w:rPr>
          <w:rFonts w:ascii="Abadi" w:hAnsi="Abadi"/>
          <w:sz w:val="28"/>
          <w:szCs w:val="28"/>
        </w:rPr>
        <w:t xml:space="preserve"> The Aga Khan Foundation supports social enterprises and cooperatives in conflict-affected areas, providing training and resources to help communities rebuild their economies and achieve sustainable growth.</w:t>
      </w:r>
    </w:p>
    <w:p w14:paraId="77A425CD" w14:textId="77777777" w:rsidR="00A024CC" w:rsidRPr="00A024CC" w:rsidRDefault="00A024CC" w:rsidP="002313FF">
      <w:pPr>
        <w:pStyle w:val="NoSpacing"/>
        <w:numPr>
          <w:ilvl w:val="0"/>
          <w:numId w:val="88"/>
        </w:numPr>
        <w:rPr>
          <w:rFonts w:ascii="Abadi" w:hAnsi="Abadi"/>
          <w:sz w:val="28"/>
          <w:szCs w:val="28"/>
        </w:rPr>
      </w:pPr>
      <w:r w:rsidRPr="00A024CC">
        <w:rPr>
          <w:rFonts w:ascii="Abadi" w:hAnsi="Abadi"/>
          <w:b/>
          <w:bCs/>
          <w:sz w:val="28"/>
          <w:szCs w:val="28"/>
        </w:rPr>
        <w:t>Yemen:</w:t>
      </w:r>
      <w:r w:rsidRPr="00A024CC">
        <w:rPr>
          <w:rFonts w:ascii="Abadi" w:hAnsi="Abadi"/>
          <w:sz w:val="28"/>
          <w:szCs w:val="28"/>
        </w:rPr>
        <w:t xml:space="preserve"> The Social Fund for Development (SFD) in Yemen supports cooperative models and social enterprises that focus on agriculture and small-scale industries, helping to create economic opportunities and improve food security in war-torn regions.</w:t>
      </w:r>
    </w:p>
    <w:p w14:paraId="09EC3FF3" w14:textId="6F4B10DF" w:rsidR="009D5457" w:rsidRPr="001F1E61" w:rsidRDefault="00A024CC" w:rsidP="002313FF">
      <w:pPr>
        <w:pStyle w:val="NoSpacing"/>
        <w:numPr>
          <w:ilvl w:val="0"/>
          <w:numId w:val="88"/>
        </w:numPr>
      </w:pPr>
      <w:r w:rsidRPr="00A024CC">
        <w:rPr>
          <w:rFonts w:ascii="Abadi" w:hAnsi="Abadi"/>
          <w:b/>
          <w:bCs/>
          <w:sz w:val="28"/>
          <w:szCs w:val="28"/>
        </w:rPr>
        <w:t>Palestine (West Bank):</w:t>
      </w:r>
      <w:r w:rsidRPr="00A024CC">
        <w:rPr>
          <w:rFonts w:ascii="Abadi" w:hAnsi="Abadi"/>
          <w:sz w:val="28"/>
          <w:szCs w:val="28"/>
        </w:rPr>
        <w:t xml:space="preserve"> The Union of Agricultural Work Committees (UAWC) promotes cooperative farming models and social enterprises, empowering local farmers and ensuring sustainable agricultural practices that enhance food security and community resilience.</w:t>
      </w:r>
      <w:r w:rsidR="009D5457" w:rsidRPr="00A024CC">
        <w:rPr>
          <w:rFonts w:ascii="Abadi" w:hAnsi="Abadi"/>
          <w:sz w:val="28"/>
          <w:szCs w:val="28"/>
        </w:rPr>
        <w:br/>
      </w:r>
    </w:p>
    <w:p w14:paraId="475DF4D7" w14:textId="77777777" w:rsidR="009D5457" w:rsidRPr="001F1E61" w:rsidRDefault="009D5457" w:rsidP="009D5457">
      <w:pPr>
        <w:rPr>
          <w:rFonts w:ascii="Abadi" w:hAnsi="Abadi"/>
          <w:b/>
          <w:bCs/>
          <w:sz w:val="28"/>
          <w:szCs w:val="28"/>
        </w:rPr>
      </w:pPr>
      <w:r w:rsidRPr="001F1E61">
        <w:rPr>
          <w:rFonts w:ascii="Abadi" w:hAnsi="Abadi"/>
          <w:b/>
          <w:bCs/>
          <w:sz w:val="28"/>
          <w:szCs w:val="28"/>
        </w:rPr>
        <w:t>10. Renewable Energy Integration in Agriculture</w:t>
      </w:r>
    </w:p>
    <w:p w14:paraId="7A86B258" w14:textId="77777777" w:rsidR="009D5457" w:rsidRPr="001F1E61" w:rsidRDefault="009D5457" w:rsidP="009D5457">
      <w:pPr>
        <w:rPr>
          <w:rFonts w:ascii="Abadi" w:hAnsi="Abadi"/>
          <w:sz w:val="28"/>
          <w:szCs w:val="28"/>
        </w:rPr>
      </w:pPr>
      <w:r w:rsidRPr="001F1E61">
        <w:rPr>
          <w:rFonts w:ascii="Abadi" w:hAnsi="Abadi"/>
          <w:sz w:val="28"/>
          <w:szCs w:val="28"/>
        </w:rPr>
        <w:t>Integrating renewable energy sources, such as solar and wind power, into agricultural practices can reduce dependence on fossil fuels and lower energy costs. This is particularly relevant for Gaza, where energy infrastructure has been compromised.</w:t>
      </w:r>
    </w:p>
    <w:p w14:paraId="1C74DCCC" w14:textId="77777777" w:rsidR="009D5457" w:rsidRPr="001F1E61" w:rsidRDefault="009D5457" w:rsidP="009D5457">
      <w:pPr>
        <w:rPr>
          <w:rFonts w:ascii="Abadi" w:hAnsi="Abadi"/>
          <w:sz w:val="28"/>
          <w:szCs w:val="28"/>
        </w:rPr>
      </w:pPr>
      <w:r w:rsidRPr="001F1E61">
        <w:rPr>
          <w:rFonts w:ascii="Abadi" w:hAnsi="Abadi"/>
          <w:b/>
          <w:bCs/>
          <w:sz w:val="28"/>
          <w:szCs w:val="28"/>
        </w:rPr>
        <w:t>Trend Themes:</w:t>
      </w:r>
    </w:p>
    <w:p w14:paraId="4A473748" w14:textId="77777777" w:rsidR="009D5457" w:rsidRPr="001F1E61" w:rsidRDefault="009D5457" w:rsidP="002313FF">
      <w:pPr>
        <w:numPr>
          <w:ilvl w:val="0"/>
          <w:numId w:val="19"/>
        </w:numPr>
        <w:rPr>
          <w:rFonts w:ascii="Abadi" w:hAnsi="Abadi"/>
          <w:sz w:val="28"/>
          <w:szCs w:val="28"/>
        </w:rPr>
      </w:pPr>
      <w:r w:rsidRPr="001F1E61">
        <w:rPr>
          <w:rFonts w:ascii="Abadi" w:hAnsi="Abadi"/>
          <w:sz w:val="28"/>
          <w:szCs w:val="28"/>
        </w:rPr>
        <w:t>Sustainable energy solutions: Using renewable energy sources reduces greenhouse gas emissions and reliance on non-renewable resources, contributing to environmental sustainability.</w:t>
      </w:r>
    </w:p>
    <w:p w14:paraId="29208F56" w14:textId="77777777" w:rsidR="009D5457" w:rsidRPr="001F1E61" w:rsidRDefault="009D5457" w:rsidP="002313FF">
      <w:pPr>
        <w:numPr>
          <w:ilvl w:val="0"/>
          <w:numId w:val="19"/>
        </w:numPr>
        <w:rPr>
          <w:rFonts w:ascii="Abadi" w:hAnsi="Abadi"/>
          <w:sz w:val="28"/>
          <w:szCs w:val="28"/>
        </w:rPr>
      </w:pPr>
      <w:r w:rsidRPr="001F1E61">
        <w:rPr>
          <w:rFonts w:ascii="Abadi" w:hAnsi="Abadi"/>
          <w:sz w:val="28"/>
          <w:szCs w:val="28"/>
        </w:rPr>
        <w:t>Reducing agricultural carbon footprint: Renewable energy integration lowers the carbon footprint of agricultural operations, making farming more eco-friendly.</w:t>
      </w:r>
    </w:p>
    <w:p w14:paraId="6127A956" w14:textId="77777777" w:rsidR="009D5457" w:rsidRPr="001F1E61" w:rsidRDefault="009D5457" w:rsidP="002313FF">
      <w:pPr>
        <w:numPr>
          <w:ilvl w:val="0"/>
          <w:numId w:val="19"/>
        </w:numPr>
        <w:rPr>
          <w:rFonts w:ascii="Abadi" w:hAnsi="Abadi"/>
          <w:sz w:val="28"/>
          <w:szCs w:val="28"/>
        </w:rPr>
      </w:pPr>
      <w:r w:rsidRPr="001F1E61">
        <w:rPr>
          <w:rFonts w:ascii="Abadi" w:hAnsi="Abadi"/>
          <w:sz w:val="28"/>
          <w:szCs w:val="28"/>
        </w:rPr>
        <w:t>Enhancing energy security: Renewable energy sources provide reliable and decentralized energy solutions, crucial for areas with unstable energy infrastructure.</w:t>
      </w:r>
    </w:p>
    <w:p w14:paraId="499832F1" w14:textId="77777777" w:rsidR="009D5457" w:rsidRPr="001F1E61" w:rsidRDefault="009D5457" w:rsidP="009D5457">
      <w:pPr>
        <w:rPr>
          <w:rFonts w:ascii="Abadi" w:hAnsi="Abadi"/>
          <w:sz w:val="28"/>
          <w:szCs w:val="28"/>
        </w:rPr>
      </w:pPr>
      <w:r w:rsidRPr="001F1E61">
        <w:rPr>
          <w:rFonts w:ascii="Abadi" w:hAnsi="Abadi"/>
          <w:b/>
          <w:bCs/>
          <w:sz w:val="28"/>
          <w:szCs w:val="28"/>
        </w:rPr>
        <w:t>Industry Implications:</w:t>
      </w:r>
    </w:p>
    <w:p w14:paraId="6EE71433" w14:textId="77777777" w:rsidR="009D5457" w:rsidRPr="001F1E61" w:rsidRDefault="009D5457" w:rsidP="002313FF">
      <w:pPr>
        <w:numPr>
          <w:ilvl w:val="0"/>
          <w:numId w:val="20"/>
        </w:numPr>
        <w:rPr>
          <w:rFonts w:ascii="Abadi" w:hAnsi="Abadi"/>
          <w:sz w:val="28"/>
          <w:szCs w:val="28"/>
        </w:rPr>
      </w:pPr>
      <w:r w:rsidRPr="001F1E61">
        <w:rPr>
          <w:rFonts w:ascii="Abadi" w:hAnsi="Abadi"/>
          <w:sz w:val="28"/>
          <w:szCs w:val="28"/>
        </w:rPr>
        <w:t>Growth in renewable energy technology for agriculture: The demand for solar panels, wind turbines, and other renewable energy technologies tailored for agricultural use will rise.</w:t>
      </w:r>
    </w:p>
    <w:p w14:paraId="31FEE1C3" w14:textId="77777777" w:rsidR="009D5457" w:rsidRPr="001F1E61" w:rsidRDefault="009D5457" w:rsidP="002313FF">
      <w:pPr>
        <w:numPr>
          <w:ilvl w:val="0"/>
          <w:numId w:val="20"/>
        </w:numPr>
        <w:rPr>
          <w:rFonts w:ascii="Abadi" w:hAnsi="Abadi"/>
          <w:sz w:val="28"/>
          <w:szCs w:val="28"/>
        </w:rPr>
      </w:pPr>
      <w:r w:rsidRPr="001F1E61">
        <w:rPr>
          <w:rFonts w:ascii="Abadi" w:hAnsi="Abadi"/>
          <w:sz w:val="28"/>
          <w:szCs w:val="28"/>
        </w:rPr>
        <w:lastRenderedPageBreak/>
        <w:t>Increased investment in sustainable energy projects: Funding will flow into projects that promote the use of renewable energy in agriculture, supporting innovation and scalability.</w:t>
      </w:r>
    </w:p>
    <w:p w14:paraId="1A27CBC9" w14:textId="77777777" w:rsidR="009D5457" w:rsidRPr="001F1E61" w:rsidRDefault="009D5457" w:rsidP="002313FF">
      <w:pPr>
        <w:numPr>
          <w:ilvl w:val="0"/>
          <w:numId w:val="20"/>
        </w:numPr>
        <w:rPr>
          <w:rFonts w:ascii="Abadi" w:hAnsi="Abadi"/>
          <w:sz w:val="28"/>
          <w:szCs w:val="28"/>
        </w:rPr>
      </w:pPr>
      <w:r w:rsidRPr="001F1E61">
        <w:rPr>
          <w:rFonts w:ascii="Abadi" w:hAnsi="Abadi"/>
          <w:sz w:val="28"/>
          <w:szCs w:val="28"/>
        </w:rPr>
        <w:t>Development of policies supporting renewable energy adoption: Governments and organizations will implement policies and incentives to encourage the integration of renewable energy in farming.</w:t>
      </w:r>
    </w:p>
    <w:p w14:paraId="0A31A5E1" w14:textId="77777777" w:rsidR="00A024CC" w:rsidRPr="00A024CC" w:rsidRDefault="00A024CC" w:rsidP="00A024CC">
      <w:pPr>
        <w:rPr>
          <w:rFonts w:ascii="Abadi" w:hAnsi="Abadi"/>
          <w:b/>
          <w:bCs/>
          <w:sz w:val="28"/>
          <w:szCs w:val="28"/>
        </w:rPr>
      </w:pPr>
      <w:r w:rsidRPr="00A024CC">
        <w:rPr>
          <w:rFonts w:ascii="Abadi" w:hAnsi="Abadi"/>
          <w:b/>
          <w:bCs/>
          <w:sz w:val="28"/>
          <w:szCs w:val="28"/>
        </w:rPr>
        <w:t>Actual Examples:</w:t>
      </w:r>
    </w:p>
    <w:p w14:paraId="2DB56A9A" w14:textId="77777777" w:rsidR="00A024CC" w:rsidRPr="00A024CC" w:rsidRDefault="00A024CC" w:rsidP="002313FF">
      <w:pPr>
        <w:pStyle w:val="NoSpacing"/>
        <w:numPr>
          <w:ilvl w:val="0"/>
          <w:numId w:val="89"/>
        </w:numPr>
        <w:rPr>
          <w:rFonts w:ascii="Abadi" w:hAnsi="Abadi"/>
          <w:sz w:val="28"/>
          <w:szCs w:val="28"/>
        </w:rPr>
      </w:pPr>
      <w:r w:rsidRPr="00A024CC">
        <w:rPr>
          <w:rFonts w:ascii="Abadi" w:hAnsi="Abadi"/>
          <w:b/>
          <w:bCs/>
          <w:sz w:val="28"/>
          <w:szCs w:val="28"/>
        </w:rPr>
        <w:t>Syria:</w:t>
      </w:r>
      <w:r w:rsidRPr="00A024CC">
        <w:rPr>
          <w:rFonts w:ascii="Abadi" w:hAnsi="Abadi"/>
          <w:sz w:val="28"/>
          <w:szCs w:val="28"/>
        </w:rPr>
        <w:t xml:space="preserve"> The International Committee of the Red Cross (ICRC) supports solar-powered irrigation systems in conflict-affected areas, helping farmers access reliable water sources without relying on diesel-powered pumps.</w:t>
      </w:r>
    </w:p>
    <w:p w14:paraId="23C762D3" w14:textId="77777777" w:rsidR="00A024CC" w:rsidRPr="00A024CC" w:rsidRDefault="00A024CC" w:rsidP="002313FF">
      <w:pPr>
        <w:pStyle w:val="NoSpacing"/>
        <w:numPr>
          <w:ilvl w:val="0"/>
          <w:numId w:val="89"/>
        </w:numPr>
        <w:rPr>
          <w:rFonts w:ascii="Abadi" w:hAnsi="Abadi"/>
          <w:sz w:val="28"/>
          <w:szCs w:val="28"/>
        </w:rPr>
      </w:pPr>
      <w:r w:rsidRPr="00A024CC">
        <w:rPr>
          <w:rFonts w:ascii="Abadi" w:hAnsi="Abadi"/>
          <w:b/>
          <w:bCs/>
          <w:sz w:val="28"/>
          <w:szCs w:val="28"/>
        </w:rPr>
        <w:t>Kenya:</w:t>
      </w:r>
      <w:r w:rsidRPr="00A024CC">
        <w:rPr>
          <w:rFonts w:ascii="Abadi" w:hAnsi="Abadi"/>
          <w:sz w:val="28"/>
          <w:szCs w:val="28"/>
        </w:rPr>
        <w:t xml:space="preserve"> The Kenya Agricultural and Livestock Research Organization (KALRO) has implemented solar energy projects for agricultural use, such as solar-powered water pumps and cold storage, enhancing energy security and reducing costs for Kenyan farmers.</w:t>
      </w:r>
    </w:p>
    <w:p w14:paraId="43781E91" w14:textId="3326FA11" w:rsidR="009D5457" w:rsidRPr="00AE4864" w:rsidRDefault="00A024CC" w:rsidP="002313FF">
      <w:pPr>
        <w:pStyle w:val="NoSpacing"/>
        <w:numPr>
          <w:ilvl w:val="0"/>
          <w:numId w:val="89"/>
        </w:numPr>
      </w:pPr>
      <w:r w:rsidRPr="00A024CC">
        <w:rPr>
          <w:rFonts w:ascii="Abadi" w:hAnsi="Abadi"/>
          <w:b/>
          <w:bCs/>
          <w:sz w:val="28"/>
          <w:szCs w:val="28"/>
        </w:rPr>
        <w:t>Somalia:</w:t>
      </w:r>
      <w:r w:rsidRPr="00A024CC">
        <w:rPr>
          <w:rFonts w:ascii="Abadi" w:hAnsi="Abadi"/>
          <w:sz w:val="28"/>
          <w:szCs w:val="28"/>
        </w:rPr>
        <w:t xml:space="preserve"> The Food and Agriculture Organization (FAO) promotes the use of renewable energy in agriculture, including solar-powered irrigation and greenhouses, to reduce dependency on fossil fuels and improve sustainability in farming practices.</w:t>
      </w:r>
      <w:r w:rsidR="009D5457" w:rsidRPr="00AE4864">
        <w:br w:type="page"/>
      </w:r>
    </w:p>
    <w:p w14:paraId="723969F4" w14:textId="77777777" w:rsidR="009D5457" w:rsidRPr="005524C8" w:rsidRDefault="009D5457" w:rsidP="008639C5">
      <w:pPr>
        <w:pStyle w:val="Heading1"/>
        <w:pBdr>
          <w:bottom w:val="single" w:sz="4" w:space="1" w:color="auto"/>
        </w:pBdr>
      </w:pPr>
      <w:bookmarkStart w:id="24" w:name="_Toc172207980"/>
      <w:r w:rsidRPr="005524C8">
        <w:lastRenderedPageBreak/>
        <w:t>4. Challenges</w:t>
      </w:r>
      <w:bookmarkEnd w:id="24"/>
      <w:r>
        <w:br/>
      </w:r>
    </w:p>
    <w:p w14:paraId="1FA2A835" w14:textId="77777777" w:rsidR="009D5457" w:rsidRPr="001F1E61" w:rsidRDefault="009D5457" w:rsidP="009D5457">
      <w:pPr>
        <w:rPr>
          <w:rFonts w:ascii="Abadi" w:hAnsi="Abadi"/>
          <w:b/>
          <w:bCs/>
          <w:sz w:val="28"/>
          <w:szCs w:val="28"/>
        </w:rPr>
      </w:pPr>
      <w:r w:rsidRPr="001F1E61">
        <w:rPr>
          <w:rFonts w:ascii="Abadi" w:hAnsi="Abadi"/>
          <w:b/>
          <w:bCs/>
          <w:sz w:val="28"/>
          <w:szCs w:val="28"/>
        </w:rPr>
        <w:t>1. Destruction of Agricultural Infrastructure</w:t>
      </w:r>
    </w:p>
    <w:p w14:paraId="3E1BC8C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agricultural infrastructure in Gaza has been severely damaged due to Israel's war on Gaza, which includes the destruction of farmlands, irrigation systems, greenhouses, and storage facilities. The destruction has left farmers without the necessary tools and resources to grow and harvest crops, significantly reducing food production. The lack of infrastructure not only affects current food availability but also hinders future agricultural development. This damage requires extensive rebuilding efforts and investment to restore food production capabilities and support food security in Gaza.</w:t>
      </w:r>
    </w:p>
    <w:p w14:paraId="4AF1633D"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978EDCF" w14:textId="77777777" w:rsidR="009D5457" w:rsidRPr="001F1E61" w:rsidRDefault="009D5457" w:rsidP="002313FF">
      <w:pPr>
        <w:numPr>
          <w:ilvl w:val="0"/>
          <w:numId w:val="21"/>
        </w:numPr>
        <w:rPr>
          <w:rFonts w:ascii="Abadi" w:hAnsi="Abadi"/>
          <w:sz w:val="28"/>
          <w:szCs w:val="28"/>
        </w:rPr>
      </w:pPr>
      <w:r w:rsidRPr="001F1E61">
        <w:rPr>
          <w:rFonts w:ascii="Abadi" w:hAnsi="Abadi"/>
          <w:sz w:val="28"/>
          <w:szCs w:val="28"/>
        </w:rPr>
        <w:t>Destruction of irrigation systems in Beit Hanoun, which has left fields without proper water supply, leading to decreased crop yields.</w:t>
      </w:r>
    </w:p>
    <w:p w14:paraId="1F47DF17" w14:textId="77777777" w:rsidR="009D5457" w:rsidRPr="001F1E61" w:rsidRDefault="009D5457" w:rsidP="002313FF">
      <w:pPr>
        <w:numPr>
          <w:ilvl w:val="0"/>
          <w:numId w:val="21"/>
        </w:numPr>
        <w:rPr>
          <w:rFonts w:ascii="Abadi" w:hAnsi="Abadi"/>
          <w:sz w:val="28"/>
          <w:szCs w:val="28"/>
        </w:rPr>
      </w:pPr>
      <w:r w:rsidRPr="001F1E61">
        <w:rPr>
          <w:rFonts w:ascii="Abadi" w:hAnsi="Abadi"/>
          <w:sz w:val="28"/>
          <w:szCs w:val="28"/>
        </w:rPr>
        <w:t>Damage to greenhouses in Khan Younis, resulting in the loss of valuable vegetable crops that were intended for local markets.</w:t>
      </w:r>
    </w:p>
    <w:p w14:paraId="2346345F" w14:textId="77777777" w:rsidR="009D5457" w:rsidRPr="001F1E61" w:rsidRDefault="009D5457" w:rsidP="002313FF">
      <w:pPr>
        <w:numPr>
          <w:ilvl w:val="0"/>
          <w:numId w:val="21"/>
        </w:numPr>
        <w:rPr>
          <w:rFonts w:ascii="Abadi" w:hAnsi="Abadi"/>
          <w:sz w:val="28"/>
          <w:szCs w:val="28"/>
        </w:rPr>
      </w:pPr>
      <w:r w:rsidRPr="001F1E61">
        <w:rPr>
          <w:rFonts w:ascii="Abadi" w:hAnsi="Abadi"/>
          <w:sz w:val="28"/>
          <w:szCs w:val="28"/>
        </w:rPr>
        <w:t>The bombing of agricultural storage facilities in Rafah, leading to the spoilage of stored grains and other food products.</w:t>
      </w:r>
      <w:r>
        <w:rPr>
          <w:rFonts w:ascii="Abadi" w:hAnsi="Abadi"/>
          <w:sz w:val="28"/>
          <w:szCs w:val="28"/>
        </w:rPr>
        <w:br/>
      </w:r>
    </w:p>
    <w:p w14:paraId="5753F122" w14:textId="77777777" w:rsidR="009D5457" w:rsidRPr="001F1E61" w:rsidRDefault="009D5457" w:rsidP="009D5457">
      <w:pPr>
        <w:rPr>
          <w:rFonts w:ascii="Abadi" w:hAnsi="Abadi"/>
          <w:b/>
          <w:bCs/>
          <w:sz w:val="28"/>
          <w:szCs w:val="28"/>
        </w:rPr>
      </w:pPr>
      <w:r w:rsidRPr="001F1E61">
        <w:rPr>
          <w:rFonts w:ascii="Abadi" w:hAnsi="Abadi"/>
          <w:b/>
          <w:bCs/>
          <w:sz w:val="28"/>
          <w:szCs w:val="28"/>
        </w:rPr>
        <w:t>2. Limited Access to Water Resources</w:t>
      </w:r>
    </w:p>
    <w:p w14:paraId="4A569046"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clean and sufficient water is a critical challenge for food security in Gaza. The region faces chronic water shortages exacerbated by damaged water infrastructure due to military actions. Contamination of water sources and the blockade restricting the import of water purification materials further complicate the situation. These factors limit the availability of water for irrigation, which is essential for crop growth. As a result, farmers struggle to maintain their fields, leading to reduced agricultural output and heightened food insecurity.</w:t>
      </w:r>
    </w:p>
    <w:p w14:paraId="75E9AEFC"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0EAE66B" w14:textId="77777777" w:rsidR="009D5457" w:rsidRPr="001F1E61" w:rsidRDefault="009D5457" w:rsidP="002313FF">
      <w:pPr>
        <w:numPr>
          <w:ilvl w:val="0"/>
          <w:numId w:val="22"/>
        </w:numPr>
        <w:rPr>
          <w:rFonts w:ascii="Abadi" w:hAnsi="Abadi"/>
          <w:sz w:val="28"/>
          <w:szCs w:val="28"/>
        </w:rPr>
      </w:pPr>
      <w:r w:rsidRPr="001F1E61">
        <w:rPr>
          <w:rFonts w:ascii="Abadi" w:hAnsi="Abadi"/>
          <w:sz w:val="28"/>
          <w:szCs w:val="28"/>
        </w:rPr>
        <w:t>Contaminated groundwater sources in Gaza City, making it unsafe for both drinking and irrigation purposes.</w:t>
      </w:r>
    </w:p>
    <w:p w14:paraId="6E966DDC" w14:textId="77777777" w:rsidR="009D5457" w:rsidRPr="001F1E61" w:rsidRDefault="009D5457" w:rsidP="002313FF">
      <w:pPr>
        <w:numPr>
          <w:ilvl w:val="0"/>
          <w:numId w:val="22"/>
        </w:numPr>
        <w:rPr>
          <w:rFonts w:ascii="Abadi" w:hAnsi="Abadi"/>
          <w:sz w:val="28"/>
          <w:szCs w:val="28"/>
        </w:rPr>
      </w:pPr>
      <w:r w:rsidRPr="001F1E61">
        <w:rPr>
          <w:rFonts w:ascii="Abadi" w:hAnsi="Abadi"/>
          <w:sz w:val="28"/>
          <w:szCs w:val="28"/>
        </w:rPr>
        <w:t>Destruction of water pipelines in Jabalia, disrupting the supply of water to agricultural lands.</w:t>
      </w:r>
    </w:p>
    <w:p w14:paraId="1C018CB5" w14:textId="77777777" w:rsidR="009D5457" w:rsidRPr="001F1E61" w:rsidRDefault="009D5457" w:rsidP="002313FF">
      <w:pPr>
        <w:numPr>
          <w:ilvl w:val="0"/>
          <w:numId w:val="22"/>
        </w:numPr>
        <w:rPr>
          <w:rFonts w:ascii="Abadi" w:hAnsi="Abadi"/>
          <w:sz w:val="28"/>
          <w:szCs w:val="28"/>
        </w:rPr>
      </w:pPr>
      <w:r w:rsidRPr="001F1E61">
        <w:rPr>
          <w:rFonts w:ascii="Abadi" w:hAnsi="Abadi"/>
          <w:sz w:val="28"/>
          <w:szCs w:val="28"/>
        </w:rPr>
        <w:lastRenderedPageBreak/>
        <w:t>Restrictions on importing water purification chemicals, preventing the treatment of contaminated water in Deir al-Balah.</w:t>
      </w:r>
      <w:r>
        <w:rPr>
          <w:rFonts w:ascii="Abadi" w:hAnsi="Abadi"/>
          <w:sz w:val="28"/>
          <w:szCs w:val="28"/>
        </w:rPr>
        <w:br/>
      </w:r>
    </w:p>
    <w:p w14:paraId="027FB1EE" w14:textId="77777777" w:rsidR="009D5457" w:rsidRPr="001F1E61" w:rsidRDefault="009D5457" w:rsidP="009D5457">
      <w:pPr>
        <w:rPr>
          <w:rFonts w:ascii="Abadi" w:hAnsi="Abadi"/>
          <w:b/>
          <w:bCs/>
          <w:sz w:val="28"/>
          <w:szCs w:val="28"/>
        </w:rPr>
      </w:pPr>
      <w:r w:rsidRPr="001F1E61">
        <w:rPr>
          <w:rFonts w:ascii="Abadi" w:hAnsi="Abadi"/>
          <w:b/>
          <w:bCs/>
          <w:sz w:val="28"/>
          <w:szCs w:val="28"/>
        </w:rPr>
        <w:t>3. Import Restrictions and Blockade</w:t>
      </w:r>
    </w:p>
    <w:p w14:paraId="77D9B77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ongoing blockade and import restrictions imposed by Israel severely impact Gaza's ability to secure agricultural inputs, such as seeds, fertilizers, and farming equipment. These restrictions limit farmers' ability to cultivate their land effectively, reducing crop yields and food production. Additionally, the blockade affects the import of food items, exacerbating food shortages and driving up prices, making it difficult for families to afford nutritious food. The blockade's impact on both agricultural production and food imports is a significant barrier to achieving food security in Gaza.</w:t>
      </w:r>
    </w:p>
    <w:p w14:paraId="765F9543"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BEE1E0E" w14:textId="77777777" w:rsidR="009D5457" w:rsidRPr="001F1E61" w:rsidRDefault="009D5457" w:rsidP="002313FF">
      <w:pPr>
        <w:numPr>
          <w:ilvl w:val="0"/>
          <w:numId w:val="23"/>
        </w:numPr>
        <w:rPr>
          <w:rFonts w:ascii="Abadi" w:hAnsi="Abadi"/>
          <w:sz w:val="28"/>
          <w:szCs w:val="28"/>
        </w:rPr>
      </w:pPr>
      <w:r w:rsidRPr="001F1E61">
        <w:rPr>
          <w:rFonts w:ascii="Abadi" w:hAnsi="Abadi"/>
          <w:sz w:val="28"/>
          <w:szCs w:val="28"/>
        </w:rPr>
        <w:t>Delays in importing seeds and fertilizers due to border restrictions, leading to missed planting seasons for farmers in Gaza.</w:t>
      </w:r>
    </w:p>
    <w:p w14:paraId="0903DC86" w14:textId="77777777" w:rsidR="009D5457" w:rsidRPr="001F1E61" w:rsidRDefault="009D5457" w:rsidP="002313FF">
      <w:pPr>
        <w:numPr>
          <w:ilvl w:val="0"/>
          <w:numId w:val="23"/>
        </w:numPr>
        <w:rPr>
          <w:rFonts w:ascii="Abadi" w:hAnsi="Abadi"/>
          <w:sz w:val="28"/>
          <w:szCs w:val="28"/>
        </w:rPr>
      </w:pPr>
      <w:r w:rsidRPr="001F1E61">
        <w:rPr>
          <w:rFonts w:ascii="Abadi" w:hAnsi="Abadi"/>
          <w:sz w:val="28"/>
          <w:szCs w:val="28"/>
        </w:rPr>
        <w:t>Scarcity of farming equipment in markets, forcing farmers to rely on outdated and inefficient tools.</w:t>
      </w:r>
    </w:p>
    <w:p w14:paraId="742FC78F" w14:textId="77777777" w:rsidR="009D5457" w:rsidRPr="001F1E61" w:rsidRDefault="009D5457" w:rsidP="002313FF">
      <w:pPr>
        <w:numPr>
          <w:ilvl w:val="0"/>
          <w:numId w:val="23"/>
        </w:numPr>
        <w:rPr>
          <w:rFonts w:ascii="Abadi" w:hAnsi="Abadi"/>
          <w:sz w:val="28"/>
          <w:szCs w:val="28"/>
        </w:rPr>
      </w:pPr>
      <w:r w:rsidRPr="001F1E61">
        <w:rPr>
          <w:rFonts w:ascii="Abadi" w:hAnsi="Abadi"/>
          <w:sz w:val="28"/>
          <w:szCs w:val="28"/>
        </w:rPr>
        <w:t>High prices of imported food products, such as wheat and cooking oil, making them unaffordable for many households in Gaza.</w:t>
      </w:r>
      <w:r>
        <w:rPr>
          <w:rFonts w:ascii="Abadi" w:hAnsi="Abadi"/>
          <w:sz w:val="28"/>
          <w:szCs w:val="28"/>
        </w:rPr>
        <w:br/>
      </w:r>
    </w:p>
    <w:p w14:paraId="6807B2B5" w14:textId="77777777" w:rsidR="009D5457" w:rsidRPr="001F1E61" w:rsidRDefault="009D5457" w:rsidP="009D5457">
      <w:pPr>
        <w:rPr>
          <w:rFonts w:ascii="Abadi" w:hAnsi="Abadi"/>
          <w:b/>
          <w:bCs/>
          <w:sz w:val="28"/>
          <w:szCs w:val="28"/>
        </w:rPr>
      </w:pPr>
      <w:r w:rsidRPr="001F1E61">
        <w:rPr>
          <w:rFonts w:ascii="Abadi" w:hAnsi="Abadi"/>
          <w:b/>
          <w:bCs/>
          <w:sz w:val="28"/>
          <w:szCs w:val="28"/>
        </w:rPr>
        <w:t>4. Economic Instability</w:t>
      </w:r>
    </w:p>
    <w:p w14:paraId="0A5FAA0A"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Economic instability in Gaza, driven by high unemployment rates and widespread poverty, directly affects food security. The destruction of businesses and loss of livelihoods due to Israel's war on Gaza has left many families without a stable income, reducing their purchasing power. This economic hardship makes it difficult for people to buy sufficient and nutritious food, increasing their reliance on food aid. The fragile economic situation also limits investment in agricultural development and infrastructure rebuilding, further hampering food security efforts.</w:t>
      </w:r>
    </w:p>
    <w:p w14:paraId="130B04C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8C2C9D1" w14:textId="77777777" w:rsidR="009D5457" w:rsidRPr="001F1E61" w:rsidRDefault="009D5457" w:rsidP="002313FF">
      <w:pPr>
        <w:numPr>
          <w:ilvl w:val="0"/>
          <w:numId w:val="24"/>
        </w:numPr>
        <w:rPr>
          <w:rFonts w:ascii="Abadi" w:hAnsi="Abadi"/>
          <w:sz w:val="28"/>
          <w:szCs w:val="28"/>
        </w:rPr>
      </w:pPr>
      <w:r w:rsidRPr="001F1E61">
        <w:rPr>
          <w:rFonts w:ascii="Abadi" w:hAnsi="Abadi"/>
          <w:sz w:val="28"/>
          <w:szCs w:val="28"/>
        </w:rPr>
        <w:t>High unemployment rates in Gaza, with many former agricultural workers unable to find alternative employment.</w:t>
      </w:r>
    </w:p>
    <w:p w14:paraId="53C51F02" w14:textId="77777777" w:rsidR="009D5457" w:rsidRPr="001F1E61" w:rsidRDefault="009D5457" w:rsidP="002313FF">
      <w:pPr>
        <w:numPr>
          <w:ilvl w:val="0"/>
          <w:numId w:val="24"/>
        </w:numPr>
        <w:rPr>
          <w:rFonts w:ascii="Abadi" w:hAnsi="Abadi"/>
          <w:sz w:val="28"/>
          <w:szCs w:val="28"/>
        </w:rPr>
      </w:pPr>
      <w:r w:rsidRPr="001F1E61">
        <w:rPr>
          <w:rFonts w:ascii="Abadi" w:hAnsi="Abadi"/>
          <w:sz w:val="28"/>
          <w:szCs w:val="28"/>
        </w:rPr>
        <w:lastRenderedPageBreak/>
        <w:t>Increased dependence on food aid programs provided by international organizations.</w:t>
      </w:r>
    </w:p>
    <w:p w14:paraId="4C435F86" w14:textId="77777777" w:rsidR="009D5457" w:rsidRPr="001F1E61" w:rsidRDefault="009D5457" w:rsidP="002313FF">
      <w:pPr>
        <w:numPr>
          <w:ilvl w:val="0"/>
          <w:numId w:val="24"/>
        </w:numPr>
        <w:rPr>
          <w:rFonts w:ascii="Abadi" w:hAnsi="Abadi"/>
          <w:sz w:val="28"/>
          <w:szCs w:val="28"/>
        </w:rPr>
      </w:pPr>
      <w:r w:rsidRPr="001F1E61">
        <w:rPr>
          <w:rFonts w:ascii="Abadi" w:hAnsi="Abadi"/>
          <w:sz w:val="28"/>
          <w:szCs w:val="28"/>
        </w:rPr>
        <w:t>Closure of local businesses, such as food markets and agricultural supply stores, reducing access to food and farming inputs.</w:t>
      </w:r>
      <w:r>
        <w:rPr>
          <w:rFonts w:ascii="Abadi" w:hAnsi="Abadi"/>
          <w:sz w:val="28"/>
          <w:szCs w:val="28"/>
        </w:rPr>
        <w:br/>
      </w:r>
    </w:p>
    <w:p w14:paraId="4FB482AD" w14:textId="77777777" w:rsidR="009D5457" w:rsidRPr="001F1E61" w:rsidRDefault="009D5457" w:rsidP="009D5457">
      <w:pPr>
        <w:rPr>
          <w:rFonts w:ascii="Abadi" w:hAnsi="Abadi"/>
          <w:b/>
          <w:bCs/>
          <w:sz w:val="28"/>
          <w:szCs w:val="28"/>
        </w:rPr>
      </w:pPr>
      <w:r w:rsidRPr="001F1E61">
        <w:rPr>
          <w:rFonts w:ascii="Abadi" w:hAnsi="Abadi"/>
          <w:b/>
          <w:bCs/>
          <w:sz w:val="28"/>
          <w:szCs w:val="28"/>
        </w:rPr>
        <w:t>5. Environmental Degradation</w:t>
      </w:r>
    </w:p>
    <w:p w14:paraId="5B060F5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Environmental degradation, including soil degradation, desertification, and pollution, poses significant challenges to food security in Gaza. The environmental impact of military actions, coupled with overuse of land and water resources, has led to decreased soil fertility and productivity. Pollution from bombings and other military activities contaminates agricultural lands, making them unsuitable for farming. These environmental challenges reduce the ability of Gaza’s farmers to produce sufficient food, thereby exacerbating food insecurity.</w:t>
      </w:r>
    </w:p>
    <w:p w14:paraId="12889844"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D4619A2" w14:textId="77777777" w:rsidR="009D5457" w:rsidRPr="001F1E61" w:rsidRDefault="009D5457" w:rsidP="002313FF">
      <w:pPr>
        <w:numPr>
          <w:ilvl w:val="0"/>
          <w:numId w:val="25"/>
        </w:numPr>
        <w:rPr>
          <w:rFonts w:ascii="Abadi" w:hAnsi="Abadi"/>
          <w:sz w:val="28"/>
          <w:szCs w:val="28"/>
        </w:rPr>
      </w:pPr>
      <w:r w:rsidRPr="001F1E61">
        <w:rPr>
          <w:rFonts w:ascii="Abadi" w:hAnsi="Abadi"/>
          <w:sz w:val="28"/>
          <w:szCs w:val="28"/>
        </w:rPr>
        <w:t>Soil erosion in northern Gaza, reducing the land's ability to support crop growth.</w:t>
      </w:r>
    </w:p>
    <w:p w14:paraId="255226C8" w14:textId="77777777" w:rsidR="009D5457" w:rsidRPr="001F1E61" w:rsidRDefault="009D5457" w:rsidP="002313FF">
      <w:pPr>
        <w:numPr>
          <w:ilvl w:val="0"/>
          <w:numId w:val="25"/>
        </w:numPr>
        <w:rPr>
          <w:rFonts w:ascii="Abadi" w:hAnsi="Abadi"/>
          <w:sz w:val="28"/>
          <w:szCs w:val="28"/>
        </w:rPr>
      </w:pPr>
      <w:r w:rsidRPr="001F1E61">
        <w:rPr>
          <w:rFonts w:ascii="Abadi" w:hAnsi="Abadi"/>
          <w:sz w:val="28"/>
          <w:szCs w:val="28"/>
        </w:rPr>
        <w:t>Pollution of agricultural lands with hazardous materials from military debris.</w:t>
      </w:r>
    </w:p>
    <w:p w14:paraId="5BA692B5" w14:textId="77777777" w:rsidR="009D5457" w:rsidRPr="001F1E61" w:rsidRDefault="009D5457" w:rsidP="002313FF">
      <w:pPr>
        <w:numPr>
          <w:ilvl w:val="0"/>
          <w:numId w:val="25"/>
        </w:numPr>
        <w:rPr>
          <w:rFonts w:ascii="Abadi" w:hAnsi="Abadi"/>
          <w:sz w:val="28"/>
          <w:szCs w:val="28"/>
        </w:rPr>
      </w:pPr>
      <w:r w:rsidRPr="001F1E61">
        <w:rPr>
          <w:rFonts w:ascii="Abadi" w:hAnsi="Abadi"/>
          <w:sz w:val="28"/>
          <w:szCs w:val="28"/>
        </w:rPr>
        <w:t>Increased salinity of soil due to improper irrigation practices and seawater intrusion, affecting crop yields.</w:t>
      </w:r>
      <w:r>
        <w:rPr>
          <w:rFonts w:ascii="Abadi" w:hAnsi="Abadi"/>
          <w:sz w:val="28"/>
          <w:szCs w:val="28"/>
        </w:rPr>
        <w:br/>
      </w:r>
    </w:p>
    <w:p w14:paraId="2057119B" w14:textId="77777777" w:rsidR="009D5457" w:rsidRPr="001F1E61" w:rsidRDefault="009D5457" w:rsidP="009D5457">
      <w:pPr>
        <w:rPr>
          <w:rFonts w:ascii="Abadi" w:hAnsi="Abadi"/>
          <w:b/>
          <w:bCs/>
          <w:sz w:val="28"/>
          <w:szCs w:val="28"/>
        </w:rPr>
      </w:pPr>
      <w:r w:rsidRPr="001F1E61">
        <w:rPr>
          <w:rFonts w:ascii="Abadi" w:hAnsi="Abadi"/>
          <w:b/>
          <w:bCs/>
          <w:sz w:val="28"/>
          <w:szCs w:val="28"/>
        </w:rPr>
        <w:t>6. Lack of Access to Agricultural Education and Extension Services</w:t>
      </w:r>
    </w:p>
    <w:p w14:paraId="474B37B5"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agricultural education and extension services is crucial for improving farming practices and boosting productivity. However, Israeli aggression and blockade have severely limited these resources in Gaza. Farmers often lack up-to-date knowledge on modern agricultural techniques, pest management, and sustainable practices. This knowledge gap prevents the adoption of innovative methods that could enhance food production and resilience. Without proper education and support, farmers struggle to optimize their yields and maintain food security.</w:t>
      </w:r>
    </w:p>
    <w:p w14:paraId="2BA4F0C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1B5A37C" w14:textId="77777777" w:rsidR="009D5457" w:rsidRPr="001F1E61" w:rsidRDefault="009D5457" w:rsidP="002313FF">
      <w:pPr>
        <w:numPr>
          <w:ilvl w:val="0"/>
          <w:numId w:val="26"/>
        </w:numPr>
        <w:rPr>
          <w:rFonts w:ascii="Abadi" w:hAnsi="Abadi"/>
          <w:sz w:val="28"/>
          <w:szCs w:val="28"/>
        </w:rPr>
      </w:pPr>
      <w:r w:rsidRPr="001F1E61">
        <w:rPr>
          <w:rFonts w:ascii="Abadi" w:hAnsi="Abadi"/>
          <w:sz w:val="28"/>
          <w:szCs w:val="28"/>
        </w:rPr>
        <w:t>Limited agricultural training programs available to farmers in rural Gaza.</w:t>
      </w:r>
    </w:p>
    <w:p w14:paraId="604DB7CB" w14:textId="77777777" w:rsidR="009D5457" w:rsidRPr="001F1E61" w:rsidRDefault="009D5457" w:rsidP="002313FF">
      <w:pPr>
        <w:numPr>
          <w:ilvl w:val="0"/>
          <w:numId w:val="26"/>
        </w:numPr>
        <w:rPr>
          <w:rFonts w:ascii="Abadi" w:hAnsi="Abadi"/>
          <w:sz w:val="28"/>
          <w:szCs w:val="28"/>
        </w:rPr>
      </w:pPr>
      <w:r w:rsidRPr="001F1E61">
        <w:rPr>
          <w:rFonts w:ascii="Abadi" w:hAnsi="Abadi"/>
          <w:sz w:val="28"/>
          <w:szCs w:val="28"/>
        </w:rPr>
        <w:lastRenderedPageBreak/>
        <w:t>Inadequate extension services to provide on-field support and advice to farmers.</w:t>
      </w:r>
    </w:p>
    <w:p w14:paraId="2090C861" w14:textId="77777777" w:rsidR="009D5457" w:rsidRPr="001F1E61" w:rsidRDefault="009D5457" w:rsidP="002313FF">
      <w:pPr>
        <w:numPr>
          <w:ilvl w:val="0"/>
          <w:numId w:val="26"/>
        </w:numPr>
        <w:rPr>
          <w:rFonts w:ascii="Abadi" w:hAnsi="Abadi"/>
          <w:sz w:val="28"/>
          <w:szCs w:val="28"/>
        </w:rPr>
      </w:pPr>
      <w:r w:rsidRPr="001F1E61">
        <w:rPr>
          <w:rFonts w:ascii="Abadi" w:hAnsi="Abadi"/>
          <w:sz w:val="28"/>
          <w:szCs w:val="28"/>
        </w:rPr>
        <w:t>Lack of access to information on sustainable farming practices and climate-resilient crops.</w:t>
      </w:r>
      <w:r>
        <w:rPr>
          <w:rFonts w:ascii="Abadi" w:hAnsi="Abadi"/>
          <w:sz w:val="28"/>
          <w:szCs w:val="28"/>
        </w:rPr>
        <w:br/>
      </w:r>
    </w:p>
    <w:p w14:paraId="6D63FEB6" w14:textId="77777777" w:rsidR="009D5457" w:rsidRPr="001F1E61" w:rsidRDefault="009D5457" w:rsidP="009D5457">
      <w:pPr>
        <w:rPr>
          <w:rFonts w:ascii="Abadi" w:hAnsi="Abadi"/>
          <w:b/>
          <w:bCs/>
          <w:sz w:val="28"/>
          <w:szCs w:val="28"/>
        </w:rPr>
      </w:pPr>
      <w:r w:rsidRPr="001F1E61">
        <w:rPr>
          <w:rFonts w:ascii="Abadi" w:hAnsi="Abadi"/>
          <w:b/>
          <w:bCs/>
          <w:sz w:val="28"/>
          <w:szCs w:val="28"/>
        </w:rPr>
        <w:t>7. Food Price Volatility</w:t>
      </w:r>
    </w:p>
    <w:p w14:paraId="302F854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Food price volatility in Gaza is a significant challenge to food security. The blockade and restricted access to markets lead to fluctuating food prices, making it difficult for families to plan their budgets and secure consistent access to food. Price spikes often occur during periods of intensified military actions, further straining the already limited financial resources of households. This volatility increases food insecurity, particularly for vulnerable populations who cannot absorb the price increases.</w:t>
      </w:r>
    </w:p>
    <w:p w14:paraId="2A18C3B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3184168" w14:textId="77777777" w:rsidR="009D5457" w:rsidRPr="001F1E61" w:rsidRDefault="009D5457" w:rsidP="002313FF">
      <w:pPr>
        <w:numPr>
          <w:ilvl w:val="0"/>
          <w:numId w:val="27"/>
        </w:numPr>
        <w:rPr>
          <w:rFonts w:ascii="Abadi" w:hAnsi="Abadi"/>
          <w:sz w:val="28"/>
          <w:szCs w:val="28"/>
        </w:rPr>
      </w:pPr>
      <w:r w:rsidRPr="001F1E61">
        <w:rPr>
          <w:rFonts w:ascii="Abadi" w:hAnsi="Abadi"/>
          <w:sz w:val="28"/>
          <w:szCs w:val="28"/>
        </w:rPr>
        <w:t>Sudden increases in the price of staple foods like bread and rice during periods of war.</w:t>
      </w:r>
    </w:p>
    <w:p w14:paraId="24920009" w14:textId="77777777" w:rsidR="009D5457" w:rsidRPr="001F1E61" w:rsidRDefault="009D5457" w:rsidP="002313FF">
      <w:pPr>
        <w:numPr>
          <w:ilvl w:val="0"/>
          <w:numId w:val="27"/>
        </w:numPr>
        <w:rPr>
          <w:rFonts w:ascii="Abadi" w:hAnsi="Abadi"/>
          <w:sz w:val="28"/>
          <w:szCs w:val="28"/>
        </w:rPr>
      </w:pPr>
      <w:r w:rsidRPr="001F1E61">
        <w:rPr>
          <w:rFonts w:ascii="Abadi" w:hAnsi="Abadi"/>
          <w:sz w:val="28"/>
          <w:szCs w:val="28"/>
        </w:rPr>
        <w:t>Inconsistent availability and pricing of fresh produce in local markets.</w:t>
      </w:r>
    </w:p>
    <w:p w14:paraId="1018172A" w14:textId="77777777" w:rsidR="009D5457" w:rsidRPr="001F1E61" w:rsidRDefault="009D5457" w:rsidP="002313FF">
      <w:pPr>
        <w:numPr>
          <w:ilvl w:val="0"/>
          <w:numId w:val="27"/>
        </w:numPr>
        <w:rPr>
          <w:rFonts w:ascii="Abadi" w:hAnsi="Abadi"/>
          <w:sz w:val="28"/>
          <w:szCs w:val="28"/>
        </w:rPr>
      </w:pPr>
      <w:r w:rsidRPr="001F1E61">
        <w:rPr>
          <w:rFonts w:ascii="Abadi" w:hAnsi="Abadi"/>
          <w:sz w:val="28"/>
          <w:szCs w:val="28"/>
        </w:rPr>
        <w:t>Price hikes for imported food items due to transportation and importation challenges.</w:t>
      </w:r>
      <w:r>
        <w:rPr>
          <w:rFonts w:ascii="Abadi" w:hAnsi="Abadi"/>
          <w:sz w:val="28"/>
          <w:szCs w:val="28"/>
        </w:rPr>
        <w:br/>
      </w:r>
    </w:p>
    <w:p w14:paraId="073D5B16" w14:textId="77777777" w:rsidR="009D5457" w:rsidRPr="001F1E61" w:rsidRDefault="009D5457" w:rsidP="009D5457">
      <w:pPr>
        <w:rPr>
          <w:rFonts w:ascii="Abadi" w:hAnsi="Abadi"/>
          <w:b/>
          <w:bCs/>
          <w:sz w:val="28"/>
          <w:szCs w:val="28"/>
        </w:rPr>
      </w:pPr>
      <w:r w:rsidRPr="001F1E61">
        <w:rPr>
          <w:rFonts w:ascii="Abadi" w:hAnsi="Abadi"/>
          <w:b/>
          <w:bCs/>
          <w:sz w:val="28"/>
          <w:szCs w:val="28"/>
        </w:rPr>
        <w:t>8. Displacement of Farmers</w:t>
      </w:r>
    </w:p>
    <w:p w14:paraId="57DC10A4"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displacement of farmers due to military actions and land confiscation disrupts agricultural production and exacerbates food insecurity. Displaced farmers lose access to their land, tools, and livelihoods, forcing them to abandon farming and seek alternative means of survival. This displacement not only reduces the overall agricultural output but also disrupts the local food supply chain, leading to increased reliance on imported food and aid. Reestablishing displaced farmers in their communities and supporting their return to agriculture is essential for rebuilding food security in Gaza.</w:t>
      </w:r>
    </w:p>
    <w:p w14:paraId="30773F84"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9CC7FEB" w14:textId="77777777" w:rsidR="009D5457" w:rsidRPr="001F1E61" w:rsidRDefault="009D5457" w:rsidP="002313FF">
      <w:pPr>
        <w:numPr>
          <w:ilvl w:val="0"/>
          <w:numId w:val="28"/>
        </w:numPr>
        <w:rPr>
          <w:rFonts w:ascii="Abadi" w:hAnsi="Abadi"/>
          <w:sz w:val="28"/>
          <w:szCs w:val="28"/>
        </w:rPr>
      </w:pPr>
      <w:r w:rsidRPr="001F1E61">
        <w:rPr>
          <w:rFonts w:ascii="Abadi" w:hAnsi="Abadi"/>
          <w:sz w:val="28"/>
          <w:szCs w:val="28"/>
        </w:rPr>
        <w:t>Farmers in the buffer zones along the Gaza border being forced to leave their lands.</w:t>
      </w:r>
    </w:p>
    <w:p w14:paraId="655459D2" w14:textId="77777777" w:rsidR="009D5457" w:rsidRPr="001F1E61" w:rsidRDefault="009D5457" w:rsidP="002313FF">
      <w:pPr>
        <w:numPr>
          <w:ilvl w:val="0"/>
          <w:numId w:val="28"/>
        </w:numPr>
        <w:rPr>
          <w:rFonts w:ascii="Abadi" w:hAnsi="Abadi"/>
          <w:sz w:val="28"/>
          <w:szCs w:val="28"/>
        </w:rPr>
      </w:pPr>
      <w:r w:rsidRPr="001F1E61">
        <w:rPr>
          <w:rFonts w:ascii="Abadi" w:hAnsi="Abadi"/>
          <w:sz w:val="28"/>
          <w:szCs w:val="28"/>
        </w:rPr>
        <w:lastRenderedPageBreak/>
        <w:t>Temporary shelters for displaced families lacking facilities for agricultural activities.</w:t>
      </w:r>
    </w:p>
    <w:p w14:paraId="7006CC5D" w14:textId="77777777" w:rsidR="009D5457" w:rsidRPr="001F1E61" w:rsidRDefault="009D5457" w:rsidP="002313FF">
      <w:pPr>
        <w:numPr>
          <w:ilvl w:val="0"/>
          <w:numId w:val="28"/>
        </w:numPr>
        <w:rPr>
          <w:rFonts w:ascii="Abadi" w:hAnsi="Abadi"/>
          <w:sz w:val="28"/>
          <w:szCs w:val="28"/>
        </w:rPr>
      </w:pPr>
      <w:r w:rsidRPr="001F1E61">
        <w:rPr>
          <w:rFonts w:ascii="Abadi" w:hAnsi="Abadi"/>
          <w:sz w:val="28"/>
          <w:szCs w:val="28"/>
        </w:rPr>
        <w:t>Difficulty in reclaiming and rehabilitating farmland after periods of displacement.</w:t>
      </w:r>
      <w:r>
        <w:rPr>
          <w:rFonts w:ascii="Abadi" w:hAnsi="Abadi"/>
          <w:sz w:val="28"/>
          <w:szCs w:val="28"/>
        </w:rPr>
        <w:br/>
      </w:r>
    </w:p>
    <w:p w14:paraId="4FDB0E62" w14:textId="77777777" w:rsidR="009D5457" w:rsidRPr="001F1E61" w:rsidRDefault="009D5457" w:rsidP="009D5457">
      <w:pPr>
        <w:rPr>
          <w:rFonts w:ascii="Abadi" w:hAnsi="Abadi"/>
          <w:b/>
          <w:bCs/>
          <w:sz w:val="28"/>
          <w:szCs w:val="28"/>
        </w:rPr>
      </w:pPr>
      <w:r w:rsidRPr="001F1E61">
        <w:rPr>
          <w:rFonts w:ascii="Abadi" w:hAnsi="Abadi"/>
          <w:b/>
          <w:bCs/>
          <w:sz w:val="28"/>
          <w:szCs w:val="28"/>
        </w:rPr>
        <w:t>9. Psychological Impact on Farmers</w:t>
      </w:r>
    </w:p>
    <w:p w14:paraId="21C3B685"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psychological impact of living under constant threat of military actions affects farmers' ability to work and make long-term agricultural plans. Stress, anxiety, and trauma can lead to decreased productivity and a lack of motivation to invest in farming activities. This mental health burden exacerbates the challenges faced by farmers, reducing their capacity to contribute to food production and security. Addressing the psychological well-being of farmers is crucial for revitalizing agriculture in Gaza.</w:t>
      </w:r>
    </w:p>
    <w:p w14:paraId="6C3DDBE3"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C298FEC" w14:textId="77777777" w:rsidR="009D5457" w:rsidRPr="001F1E61" w:rsidRDefault="009D5457" w:rsidP="002313FF">
      <w:pPr>
        <w:numPr>
          <w:ilvl w:val="0"/>
          <w:numId w:val="29"/>
        </w:numPr>
        <w:rPr>
          <w:rFonts w:ascii="Abadi" w:hAnsi="Abadi"/>
          <w:sz w:val="28"/>
          <w:szCs w:val="28"/>
        </w:rPr>
      </w:pPr>
      <w:r w:rsidRPr="001F1E61">
        <w:rPr>
          <w:rFonts w:ascii="Abadi" w:hAnsi="Abadi"/>
          <w:sz w:val="28"/>
          <w:szCs w:val="28"/>
        </w:rPr>
        <w:t>High levels of stress and anxiety among farmers in occupied areas.</w:t>
      </w:r>
    </w:p>
    <w:p w14:paraId="01831F57" w14:textId="77777777" w:rsidR="009D5457" w:rsidRPr="001F1E61" w:rsidRDefault="009D5457" w:rsidP="002313FF">
      <w:pPr>
        <w:numPr>
          <w:ilvl w:val="0"/>
          <w:numId w:val="29"/>
        </w:numPr>
        <w:rPr>
          <w:rFonts w:ascii="Abadi" w:hAnsi="Abadi"/>
          <w:sz w:val="28"/>
          <w:szCs w:val="28"/>
        </w:rPr>
      </w:pPr>
      <w:r w:rsidRPr="001F1E61">
        <w:rPr>
          <w:rFonts w:ascii="Abadi" w:hAnsi="Abadi"/>
          <w:sz w:val="28"/>
          <w:szCs w:val="28"/>
        </w:rPr>
        <w:t>Reduced participation in agricultural activities due to trauma and fear of future attacks.</w:t>
      </w:r>
    </w:p>
    <w:p w14:paraId="1E55EE7A" w14:textId="77777777" w:rsidR="009D5457" w:rsidRPr="001F1E61" w:rsidRDefault="009D5457" w:rsidP="002313FF">
      <w:pPr>
        <w:numPr>
          <w:ilvl w:val="0"/>
          <w:numId w:val="29"/>
        </w:numPr>
        <w:rPr>
          <w:rFonts w:ascii="Abadi" w:hAnsi="Abadi"/>
          <w:sz w:val="28"/>
          <w:szCs w:val="28"/>
        </w:rPr>
      </w:pPr>
      <w:r w:rsidRPr="001F1E61">
        <w:rPr>
          <w:rFonts w:ascii="Abadi" w:hAnsi="Abadi"/>
          <w:sz w:val="28"/>
          <w:szCs w:val="28"/>
        </w:rPr>
        <w:t>Lack of mental health support services tailored to the needs of the agricultural community.</w:t>
      </w:r>
      <w:r>
        <w:rPr>
          <w:rFonts w:ascii="Abadi" w:hAnsi="Abadi"/>
          <w:sz w:val="28"/>
          <w:szCs w:val="28"/>
        </w:rPr>
        <w:br/>
      </w:r>
    </w:p>
    <w:p w14:paraId="61AA75B1" w14:textId="77777777" w:rsidR="009D5457" w:rsidRPr="001F1E61" w:rsidRDefault="009D5457" w:rsidP="009D5457">
      <w:pPr>
        <w:rPr>
          <w:rFonts w:ascii="Abadi" w:hAnsi="Abadi"/>
          <w:b/>
          <w:bCs/>
          <w:sz w:val="28"/>
          <w:szCs w:val="28"/>
        </w:rPr>
      </w:pPr>
      <w:r w:rsidRPr="001F1E61">
        <w:rPr>
          <w:rFonts w:ascii="Abadi" w:hAnsi="Abadi"/>
          <w:b/>
          <w:bCs/>
          <w:sz w:val="28"/>
          <w:szCs w:val="28"/>
        </w:rPr>
        <w:t>10. Dependency on Food Aid</w:t>
      </w:r>
    </w:p>
    <w:p w14:paraId="6371F58E"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dependency on food aid in Gaza is a direct result of the combined challenges of occupation, economic instability, and environmental degradation. While food aid is essential for immediate relief, it does not provide a sustainable solution to food security. Reliance on aid can create a cycle of dependency, undermining efforts to build local agricultural capacity and resilience. Sustainable food security in Gaza requires a shift from dependency on aid to empowering local food production and self-sufficiency.</w:t>
      </w:r>
    </w:p>
    <w:p w14:paraId="25E64079"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0D442D6A" w14:textId="77777777" w:rsidR="009D5457" w:rsidRPr="001F1E61" w:rsidRDefault="009D5457" w:rsidP="002313FF">
      <w:pPr>
        <w:numPr>
          <w:ilvl w:val="0"/>
          <w:numId w:val="30"/>
        </w:numPr>
        <w:rPr>
          <w:rFonts w:ascii="Abadi" w:hAnsi="Abadi"/>
          <w:sz w:val="28"/>
          <w:szCs w:val="28"/>
        </w:rPr>
      </w:pPr>
      <w:r w:rsidRPr="001F1E61">
        <w:rPr>
          <w:rFonts w:ascii="Abadi" w:hAnsi="Abadi"/>
          <w:sz w:val="28"/>
          <w:szCs w:val="28"/>
        </w:rPr>
        <w:t>High proportion of Gaza's population reliant on UNRWA food assistance programs.</w:t>
      </w:r>
    </w:p>
    <w:p w14:paraId="0B8EEB9E" w14:textId="77777777" w:rsidR="009D5457" w:rsidRPr="001F1E61" w:rsidRDefault="009D5457" w:rsidP="002313FF">
      <w:pPr>
        <w:numPr>
          <w:ilvl w:val="0"/>
          <w:numId w:val="30"/>
        </w:numPr>
        <w:rPr>
          <w:rFonts w:ascii="Abadi" w:hAnsi="Abadi"/>
          <w:sz w:val="28"/>
          <w:szCs w:val="28"/>
        </w:rPr>
      </w:pPr>
      <w:r w:rsidRPr="001F1E61">
        <w:rPr>
          <w:rFonts w:ascii="Abadi" w:hAnsi="Abadi"/>
          <w:sz w:val="28"/>
          <w:szCs w:val="28"/>
        </w:rPr>
        <w:t xml:space="preserve">Food aid distribution </w:t>
      </w:r>
      <w:proofErr w:type="spellStart"/>
      <w:r w:rsidRPr="001F1E61">
        <w:rPr>
          <w:rFonts w:ascii="Abadi" w:hAnsi="Abadi"/>
          <w:sz w:val="28"/>
          <w:szCs w:val="28"/>
        </w:rPr>
        <w:t>centers</w:t>
      </w:r>
      <w:proofErr w:type="spellEnd"/>
      <w:r w:rsidRPr="001F1E61">
        <w:rPr>
          <w:rFonts w:ascii="Abadi" w:hAnsi="Abadi"/>
          <w:sz w:val="28"/>
          <w:szCs w:val="28"/>
        </w:rPr>
        <w:t xml:space="preserve"> experiencing increased demand during periods of </w:t>
      </w:r>
      <w:proofErr w:type="gramStart"/>
      <w:r w:rsidRPr="001F1E61">
        <w:rPr>
          <w:rFonts w:ascii="Abadi" w:hAnsi="Abadi"/>
          <w:sz w:val="28"/>
          <w:szCs w:val="28"/>
        </w:rPr>
        <w:t>intensified  Israeli</w:t>
      </w:r>
      <w:proofErr w:type="gramEnd"/>
      <w:r w:rsidRPr="001F1E61">
        <w:rPr>
          <w:rFonts w:ascii="Abadi" w:hAnsi="Abadi"/>
          <w:sz w:val="28"/>
          <w:szCs w:val="28"/>
        </w:rPr>
        <w:t xml:space="preserve"> aggression.</w:t>
      </w:r>
    </w:p>
    <w:p w14:paraId="04F1B10B" w14:textId="77777777" w:rsidR="009D5457" w:rsidRPr="001F1E61" w:rsidRDefault="009D5457" w:rsidP="002313FF">
      <w:pPr>
        <w:numPr>
          <w:ilvl w:val="0"/>
          <w:numId w:val="30"/>
        </w:numPr>
        <w:rPr>
          <w:rFonts w:ascii="Abadi" w:hAnsi="Abadi"/>
          <w:sz w:val="28"/>
          <w:szCs w:val="28"/>
        </w:rPr>
      </w:pPr>
      <w:r w:rsidRPr="001F1E61">
        <w:rPr>
          <w:rFonts w:ascii="Abadi" w:hAnsi="Abadi"/>
          <w:sz w:val="28"/>
          <w:szCs w:val="28"/>
        </w:rPr>
        <w:lastRenderedPageBreak/>
        <w:t>Challenges in transitioning from food aid dependency to sustainable agricultural practices.</w:t>
      </w:r>
    </w:p>
    <w:p w14:paraId="47219FA7" w14:textId="77777777" w:rsidR="009D5457" w:rsidRPr="001F1E61" w:rsidRDefault="009D5457" w:rsidP="009D5457">
      <w:pPr>
        <w:rPr>
          <w:rFonts w:ascii="Abadi" w:hAnsi="Abadi"/>
          <w:sz w:val="28"/>
          <w:szCs w:val="28"/>
        </w:rPr>
      </w:pPr>
      <w:r w:rsidRPr="001F1E61">
        <w:rPr>
          <w:rFonts w:ascii="Abadi" w:hAnsi="Abadi"/>
          <w:sz w:val="28"/>
          <w:szCs w:val="28"/>
        </w:rPr>
        <w:br w:type="page"/>
      </w:r>
    </w:p>
    <w:p w14:paraId="6FF6AD65" w14:textId="77777777" w:rsidR="009D5457" w:rsidRPr="005524C8" w:rsidRDefault="009D5457" w:rsidP="008639C5">
      <w:pPr>
        <w:pStyle w:val="Heading1"/>
        <w:pBdr>
          <w:bottom w:val="single" w:sz="4" w:space="1" w:color="auto"/>
        </w:pBdr>
      </w:pPr>
      <w:bookmarkStart w:id="25" w:name="_Toc172207981"/>
      <w:r w:rsidRPr="005524C8">
        <w:lastRenderedPageBreak/>
        <w:t>5. Risks</w:t>
      </w:r>
      <w:bookmarkEnd w:id="25"/>
      <w:r>
        <w:br/>
      </w:r>
    </w:p>
    <w:p w14:paraId="6566F2D3" w14:textId="77777777" w:rsidR="009D5457" w:rsidRPr="001F1E61" w:rsidRDefault="009D5457" w:rsidP="009D5457">
      <w:pPr>
        <w:rPr>
          <w:rFonts w:ascii="Abadi" w:hAnsi="Abadi"/>
          <w:b/>
          <w:bCs/>
          <w:sz w:val="28"/>
          <w:szCs w:val="28"/>
        </w:rPr>
      </w:pPr>
      <w:r w:rsidRPr="001F1E61">
        <w:rPr>
          <w:rFonts w:ascii="Abadi" w:hAnsi="Abadi"/>
          <w:b/>
          <w:bCs/>
          <w:sz w:val="28"/>
          <w:szCs w:val="28"/>
        </w:rPr>
        <w:t>1. Continuous Military Actions</w:t>
      </w:r>
    </w:p>
    <w:p w14:paraId="397E81AA"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Ongoing military actions pose a severe risk to food security in Gaza. The destruction caused by these actions disrupts agricultural activities, damages infrastructure, and creates an unstable environment that hampers food production. Continuous military actions also create fear and insecurity among farmers, discouraging them from investing in and maintaining their fields. This instability exacerbates food shortages, as consistent agricultural production is crucial for sustaining food supply. The critical nature of this risk lies in its direct impact on the ability to grow, harvest, and distribute food within Gaza.</w:t>
      </w:r>
    </w:p>
    <w:p w14:paraId="454117A5"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D34FA51" w14:textId="77777777" w:rsidR="009D5457" w:rsidRPr="001F1E61" w:rsidRDefault="009D5457" w:rsidP="002313FF">
      <w:pPr>
        <w:numPr>
          <w:ilvl w:val="0"/>
          <w:numId w:val="31"/>
        </w:numPr>
        <w:rPr>
          <w:rFonts w:ascii="Abadi" w:hAnsi="Abadi"/>
          <w:sz w:val="28"/>
          <w:szCs w:val="28"/>
        </w:rPr>
      </w:pPr>
      <w:r w:rsidRPr="001F1E61">
        <w:rPr>
          <w:rFonts w:ascii="Abadi" w:hAnsi="Abadi"/>
          <w:sz w:val="28"/>
          <w:szCs w:val="28"/>
        </w:rPr>
        <w:t>Recent bombings destroying farmlands and irrigation systems in eastern Gaza, leading to significant crop losses.</w:t>
      </w:r>
    </w:p>
    <w:p w14:paraId="2473EC6A" w14:textId="77777777" w:rsidR="009D5457" w:rsidRPr="001F1E61" w:rsidRDefault="009D5457" w:rsidP="002313FF">
      <w:pPr>
        <w:numPr>
          <w:ilvl w:val="0"/>
          <w:numId w:val="31"/>
        </w:numPr>
        <w:rPr>
          <w:rFonts w:ascii="Abadi" w:hAnsi="Abadi"/>
          <w:sz w:val="28"/>
          <w:szCs w:val="28"/>
        </w:rPr>
      </w:pPr>
      <w:r w:rsidRPr="001F1E61">
        <w:rPr>
          <w:rFonts w:ascii="Abadi" w:hAnsi="Abadi"/>
          <w:sz w:val="28"/>
          <w:szCs w:val="28"/>
        </w:rPr>
        <w:t>Frequent shelling near agricultural areas preventing farmers from accessing their fields.</w:t>
      </w:r>
    </w:p>
    <w:p w14:paraId="0E416312" w14:textId="77777777" w:rsidR="009D5457" w:rsidRPr="001F1E61" w:rsidRDefault="009D5457" w:rsidP="002313FF">
      <w:pPr>
        <w:numPr>
          <w:ilvl w:val="0"/>
          <w:numId w:val="31"/>
        </w:numPr>
        <w:rPr>
          <w:rFonts w:ascii="Abadi" w:hAnsi="Abadi"/>
          <w:sz w:val="28"/>
          <w:szCs w:val="28"/>
        </w:rPr>
      </w:pPr>
      <w:r w:rsidRPr="001F1E61">
        <w:rPr>
          <w:rFonts w:ascii="Abadi" w:hAnsi="Abadi"/>
          <w:sz w:val="28"/>
          <w:szCs w:val="28"/>
        </w:rPr>
        <w:t>Ongoing military operations causing disruptions in the transportation of agricultural products to markets.</w:t>
      </w:r>
      <w:r>
        <w:rPr>
          <w:rFonts w:ascii="Abadi" w:hAnsi="Abadi"/>
          <w:sz w:val="28"/>
          <w:szCs w:val="28"/>
        </w:rPr>
        <w:br/>
      </w:r>
    </w:p>
    <w:p w14:paraId="7D8264BB" w14:textId="77777777" w:rsidR="009D5457" w:rsidRPr="001F1E61" w:rsidRDefault="009D5457" w:rsidP="009D5457">
      <w:pPr>
        <w:rPr>
          <w:rFonts w:ascii="Abadi" w:hAnsi="Abadi"/>
          <w:b/>
          <w:bCs/>
          <w:sz w:val="28"/>
          <w:szCs w:val="28"/>
        </w:rPr>
      </w:pPr>
      <w:r w:rsidRPr="001F1E61">
        <w:rPr>
          <w:rFonts w:ascii="Abadi" w:hAnsi="Abadi"/>
          <w:b/>
          <w:bCs/>
          <w:sz w:val="28"/>
          <w:szCs w:val="28"/>
        </w:rPr>
        <w:t>2. Blockade and Restricted Access</w:t>
      </w:r>
    </w:p>
    <w:p w14:paraId="0E5F46C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blockade imposed on Gaza restricts access to essential agricultural inputs such as seeds, fertilizers, and equipment. This blockade limits the ability of farmers to produce sufficient food and hinders the import of food items, leading to shortages and high prices. Restricted access to markets also prevents the export of surplus produce, reducing farmers' income and overall economic stability. The critical aspect of this risk is its impact on both the production and availability of food, making it difficult to achieve food security.</w:t>
      </w:r>
    </w:p>
    <w:p w14:paraId="782C23D3"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067516F" w14:textId="77777777" w:rsidR="009D5457" w:rsidRPr="001F1E61" w:rsidRDefault="009D5457" w:rsidP="002313FF">
      <w:pPr>
        <w:numPr>
          <w:ilvl w:val="0"/>
          <w:numId w:val="32"/>
        </w:numPr>
        <w:rPr>
          <w:rFonts w:ascii="Abadi" w:hAnsi="Abadi"/>
          <w:sz w:val="28"/>
          <w:szCs w:val="28"/>
        </w:rPr>
      </w:pPr>
      <w:r w:rsidRPr="001F1E61">
        <w:rPr>
          <w:rFonts w:ascii="Abadi" w:hAnsi="Abadi"/>
          <w:sz w:val="28"/>
          <w:szCs w:val="28"/>
        </w:rPr>
        <w:t>Delays in importing seeds and fertilizers due to border restrictions, causing missed planting seasons.</w:t>
      </w:r>
    </w:p>
    <w:p w14:paraId="26ABEBDD" w14:textId="77777777" w:rsidR="009D5457" w:rsidRPr="001F1E61" w:rsidRDefault="009D5457" w:rsidP="002313FF">
      <w:pPr>
        <w:numPr>
          <w:ilvl w:val="0"/>
          <w:numId w:val="32"/>
        </w:numPr>
        <w:rPr>
          <w:rFonts w:ascii="Abadi" w:hAnsi="Abadi"/>
          <w:sz w:val="28"/>
          <w:szCs w:val="28"/>
        </w:rPr>
      </w:pPr>
      <w:r w:rsidRPr="001F1E61">
        <w:rPr>
          <w:rFonts w:ascii="Abadi" w:hAnsi="Abadi"/>
          <w:sz w:val="28"/>
          <w:szCs w:val="28"/>
        </w:rPr>
        <w:t>High costs and limited availability of farming equipment, forcing farmers to rely on outdated tools.</w:t>
      </w:r>
    </w:p>
    <w:p w14:paraId="2C843D47" w14:textId="77777777" w:rsidR="009D5457" w:rsidRPr="001F1E61" w:rsidRDefault="009D5457" w:rsidP="002313FF">
      <w:pPr>
        <w:numPr>
          <w:ilvl w:val="0"/>
          <w:numId w:val="32"/>
        </w:numPr>
        <w:rPr>
          <w:rFonts w:ascii="Abadi" w:hAnsi="Abadi"/>
          <w:sz w:val="28"/>
          <w:szCs w:val="28"/>
        </w:rPr>
      </w:pPr>
      <w:r w:rsidRPr="001F1E61">
        <w:rPr>
          <w:rFonts w:ascii="Abadi" w:hAnsi="Abadi"/>
          <w:sz w:val="28"/>
          <w:szCs w:val="28"/>
        </w:rPr>
        <w:lastRenderedPageBreak/>
        <w:t>Restrictions on exporting locally grown produce, reducing potential revenue for farmers.</w:t>
      </w:r>
      <w:r>
        <w:rPr>
          <w:rFonts w:ascii="Abadi" w:hAnsi="Abadi"/>
          <w:sz w:val="28"/>
          <w:szCs w:val="28"/>
        </w:rPr>
        <w:br/>
      </w:r>
    </w:p>
    <w:p w14:paraId="682F84EA" w14:textId="77777777" w:rsidR="009D5457" w:rsidRPr="001F1E61" w:rsidRDefault="009D5457" w:rsidP="009D5457">
      <w:pPr>
        <w:rPr>
          <w:rFonts w:ascii="Abadi" w:hAnsi="Abadi"/>
          <w:b/>
          <w:bCs/>
          <w:sz w:val="28"/>
          <w:szCs w:val="28"/>
        </w:rPr>
      </w:pPr>
      <w:r w:rsidRPr="001F1E61">
        <w:rPr>
          <w:rFonts w:ascii="Abadi" w:hAnsi="Abadi"/>
          <w:b/>
          <w:bCs/>
          <w:sz w:val="28"/>
          <w:szCs w:val="28"/>
        </w:rPr>
        <w:t>3. Water Scarcity</w:t>
      </w:r>
    </w:p>
    <w:p w14:paraId="020AE0B9"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Water scarcity in Gaza is a significant risk to food security, as agriculture heavily depends on water for irrigation. The destruction of water infrastructure during military actions and the contamination of water sources </w:t>
      </w:r>
      <w:proofErr w:type="gramStart"/>
      <w:r w:rsidRPr="001F1E61">
        <w:rPr>
          <w:rFonts w:ascii="Abadi" w:hAnsi="Abadi"/>
          <w:sz w:val="28"/>
          <w:szCs w:val="28"/>
        </w:rPr>
        <w:t>exacerbate</w:t>
      </w:r>
      <w:proofErr w:type="gramEnd"/>
      <w:r w:rsidRPr="001F1E61">
        <w:rPr>
          <w:rFonts w:ascii="Abadi" w:hAnsi="Abadi"/>
          <w:sz w:val="28"/>
          <w:szCs w:val="28"/>
        </w:rPr>
        <w:t xml:space="preserve"> this issue. Limited access to clean and sufficient water hampers crop growth and reduces agricultural productivity. The critical nature of this risk lies in its potential to devastate crop yields and limit food availability, further worsening food insecurity in Gaza.</w:t>
      </w:r>
    </w:p>
    <w:p w14:paraId="765BD945"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3CAB1186" w14:textId="77777777" w:rsidR="009D5457" w:rsidRPr="001F1E61" w:rsidRDefault="009D5457" w:rsidP="002313FF">
      <w:pPr>
        <w:numPr>
          <w:ilvl w:val="0"/>
          <w:numId w:val="33"/>
        </w:numPr>
        <w:rPr>
          <w:rFonts w:ascii="Abadi" w:hAnsi="Abadi"/>
          <w:sz w:val="28"/>
          <w:szCs w:val="28"/>
        </w:rPr>
      </w:pPr>
      <w:r w:rsidRPr="001F1E61">
        <w:rPr>
          <w:rFonts w:ascii="Abadi" w:hAnsi="Abadi"/>
          <w:sz w:val="28"/>
          <w:szCs w:val="28"/>
        </w:rPr>
        <w:t>Damage to water pipelines and wells during airstrikes, reducing water availability for irrigation.</w:t>
      </w:r>
    </w:p>
    <w:p w14:paraId="09CC09FD" w14:textId="77777777" w:rsidR="009D5457" w:rsidRPr="001F1E61" w:rsidRDefault="009D5457" w:rsidP="002313FF">
      <w:pPr>
        <w:numPr>
          <w:ilvl w:val="0"/>
          <w:numId w:val="33"/>
        </w:numPr>
        <w:rPr>
          <w:rFonts w:ascii="Abadi" w:hAnsi="Abadi"/>
          <w:sz w:val="28"/>
          <w:szCs w:val="28"/>
        </w:rPr>
      </w:pPr>
      <w:r w:rsidRPr="001F1E61">
        <w:rPr>
          <w:rFonts w:ascii="Abadi" w:hAnsi="Abadi"/>
          <w:sz w:val="28"/>
          <w:szCs w:val="28"/>
        </w:rPr>
        <w:t>High salinity levels in groundwater due to seawater intrusion, making it unsuitable for crop use.</w:t>
      </w:r>
    </w:p>
    <w:p w14:paraId="73A7ED3F" w14:textId="77777777" w:rsidR="009D5457" w:rsidRPr="001F1E61" w:rsidRDefault="009D5457" w:rsidP="002313FF">
      <w:pPr>
        <w:numPr>
          <w:ilvl w:val="0"/>
          <w:numId w:val="33"/>
        </w:numPr>
        <w:rPr>
          <w:rFonts w:ascii="Abadi" w:hAnsi="Abadi"/>
          <w:sz w:val="28"/>
          <w:szCs w:val="28"/>
        </w:rPr>
      </w:pPr>
      <w:r w:rsidRPr="001F1E61">
        <w:rPr>
          <w:rFonts w:ascii="Abadi" w:hAnsi="Abadi"/>
          <w:sz w:val="28"/>
          <w:szCs w:val="28"/>
        </w:rPr>
        <w:t>Contaminated water sources affecting the health of both crops and livestock.</w:t>
      </w:r>
      <w:r>
        <w:rPr>
          <w:rFonts w:ascii="Abadi" w:hAnsi="Abadi"/>
          <w:sz w:val="28"/>
          <w:szCs w:val="28"/>
        </w:rPr>
        <w:br/>
      </w:r>
    </w:p>
    <w:p w14:paraId="0C458EE3" w14:textId="77777777" w:rsidR="009D5457" w:rsidRPr="001F1E61" w:rsidRDefault="009D5457" w:rsidP="009D5457">
      <w:pPr>
        <w:rPr>
          <w:rFonts w:ascii="Abadi" w:hAnsi="Abadi"/>
          <w:b/>
          <w:bCs/>
          <w:sz w:val="28"/>
          <w:szCs w:val="28"/>
        </w:rPr>
      </w:pPr>
      <w:r w:rsidRPr="001F1E61">
        <w:rPr>
          <w:rFonts w:ascii="Abadi" w:hAnsi="Abadi"/>
          <w:b/>
          <w:bCs/>
          <w:sz w:val="28"/>
          <w:szCs w:val="28"/>
        </w:rPr>
        <w:t>4. Economic Instability</w:t>
      </w:r>
    </w:p>
    <w:p w14:paraId="63875DD3"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Economic instability in Gaza, driven by high unemployment rates and widespread poverty, is a critical risk to food security. The destruction of businesses and loss of livelihoods due to Israel's war on Gaza has left many families without stable income, reducing their purchasing power. This economic hardship makes it difficult for people to buy sufficient and nutritious food, increasing their reliance on food aid. The fragility of the local economy also limits investment in agricultural development and infrastructure rebuilding, further hampering food security efforts.</w:t>
      </w:r>
    </w:p>
    <w:p w14:paraId="5B274CCE"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0DBA5CEC" w14:textId="77777777" w:rsidR="009D5457" w:rsidRPr="001F1E61" w:rsidRDefault="009D5457" w:rsidP="002313FF">
      <w:pPr>
        <w:numPr>
          <w:ilvl w:val="0"/>
          <w:numId w:val="34"/>
        </w:numPr>
        <w:rPr>
          <w:rFonts w:ascii="Abadi" w:hAnsi="Abadi"/>
          <w:sz w:val="28"/>
          <w:szCs w:val="28"/>
        </w:rPr>
      </w:pPr>
      <w:r w:rsidRPr="001F1E61">
        <w:rPr>
          <w:rFonts w:ascii="Abadi" w:hAnsi="Abadi"/>
          <w:sz w:val="28"/>
          <w:szCs w:val="28"/>
        </w:rPr>
        <w:t>High unemployment rates, with many former agricultural workers unable to find alternative employment.</w:t>
      </w:r>
    </w:p>
    <w:p w14:paraId="418B744B" w14:textId="77777777" w:rsidR="009D5457" w:rsidRPr="001F1E61" w:rsidRDefault="009D5457" w:rsidP="002313FF">
      <w:pPr>
        <w:numPr>
          <w:ilvl w:val="0"/>
          <w:numId w:val="34"/>
        </w:numPr>
        <w:rPr>
          <w:rFonts w:ascii="Abadi" w:hAnsi="Abadi"/>
          <w:sz w:val="28"/>
          <w:szCs w:val="28"/>
        </w:rPr>
      </w:pPr>
      <w:r w:rsidRPr="001F1E61">
        <w:rPr>
          <w:rFonts w:ascii="Abadi" w:hAnsi="Abadi"/>
          <w:sz w:val="28"/>
          <w:szCs w:val="28"/>
        </w:rPr>
        <w:t>Increased dependence on food aid programs provided by international organizations.</w:t>
      </w:r>
    </w:p>
    <w:p w14:paraId="1DF941AE" w14:textId="77777777" w:rsidR="009D5457" w:rsidRPr="001F1E61" w:rsidRDefault="009D5457" w:rsidP="002313FF">
      <w:pPr>
        <w:numPr>
          <w:ilvl w:val="0"/>
          <w:numId w:val="34"/>
        </w:numPr>
        <w:rPr>
          <w:rFonts w:ascii="Abadi" w:hAnsi="Abadi"/>
          <w:sz w:val="28"/>
          <w:szCs w:val="28"/>
        </w:rPr>
      </w:pPr>
      <w:r w:rsidRPr="001F1E61">
        <w:rPr>
          <w:rFonts w:ascii="Abadi" w:hAnsi="Abadi"/>
          <w:sz w:val="28"/>
          <w:szCs w:val="28"/>
        </w:rPr>
        <w:lastRenderedPageBreak/>
        <w:t>Closure of local businesses, such as food markets and agricultural supply stores, reducing access to food and farming inputs.</w:t>
      </w:r>
      <w:r>
        <w:rPr>
          <w:rFonts w:ascii="Abadi" w:hAnsi="Abadi"/>
          <w:sz w:val="28"/>
          <w:szCs w:val="28"/>
        </w:rPr>
        <w:br/>
      </w:r>
    </w:p>
    <w:p w14:paraId="7E598148" w14:textId="77777777" w:rsidR="009D5457" w:rsidRPr="001F1E61" w:rsidRDefault="009D5457" w:rsidP="009D5457">
      <w:pPr>
        <w:rPr>
          <w:rFonts w:ascii="Abadi" w:hAnsi="Abadi"/>
          <w:b/>
          <w:bCs/>
          <w:sz w:val="28"/>
          <w:szCs w:val="28"/>
        </w:rPr>
      </w:pPr>
      <w:r w:rsidRPr="001F1E61">
        <w:rPr>
          <w:rFonts w:ascii="Abadi" w:hAnsi="Abadi"/>
          <w:b/>
          <w:bCs/>
          <w:sz w:val="28"/>
          <w:szCs w:val="28"/>
        </w:rPr>
        <w:t>5. Environmental Degradation</w:t>
      </w:r>
    </w:p>
    <w:p w14:paraId="4AC19586"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Environmental degradation, including soil erosion, desertification, and pollution, poses a significant risk to food security in Gaza. Military actions have exacerbated these issues, leading to decreased soil fertility and productivity. Pollution from bombings and other military activities contaminates agricultural lands, making them unsuitable for farming. These environmental challenges reduce the ability of Gaza’s farmers to produce sufficient food, thereby exacerbating food insecurity. The critical nature of this risk is its long-term impact on the sustainability of agriculture in Gaza.</w:t>
      </w:r>
    </w:p>
    <w:p w14:paraId="7F9224F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4A04E01" w14:textId="77777777" w:rsidR="009D5457" w:rsidRPr="001F1E61" w:rsidRDefault="009D5457" w:rsidP="002313FF">
      <w:pPr>
        <w:numPr>
          <w:ilvl w:val="0"/>
          <w:numId w:val="35"/>
        </w:numPr>
        <w:rPr>
          <w:rFonts w:ascii="Abadi" w:hAnsi="Abadi"/>
          <w:sz w:val="28"/>
          <w:szCs w:val="28"/>
        </w:rPr>
      </w:pPr>
      <w:r w:rsidRPr="001F1E61">
        <w:rPr>
          <w:rFonts w:ascii="Abadi" w:hAnsi="Abadi"/>
          <w:sz w:val="28"/>
          <w:szCs w:val="28"/>
        </w:rPr>
        <w:t>Soil erosion in northern Gaza, reducing the land's ability to support crop growth.</w:t>
      </w:r>
    </w:p>
    <w:p w14:paraId="34DD3A08" w14:textId="77777777" w:rsidR="009D5457" w:rsidRPr="001F1E61" w:rsidRDefault="009D5457" w:rsidP="002313FF">
      <w:pPr>
        <w:numPr>
          <w:ilvl w:val="0"/>
          <w:numId w:val="35"/>
        </w:numPr>
        <w:rPr>
          <w:rFonts w:ascii="Abadi" w:hAnsi="Abadi"/>
          <w:sz w:val="28"/>
          <w:szCs w:val="28"/>
        </w:rPr>
      </w:pPr>
      <w:r w:rsidRPr="001F1E61">
        <w:rPr>
          <w:rFonts w:ascii="Abadi" w:hAnsi="Abadi"/>
          <w:sz w:val="28"/>
          <w:szCs w:val="28"/>
        </w:rPr>
        <w:t>Pollution of agricultural lands with hazardous materials from military debris.</w:t>
      </w:r>
    </w:p>
    <w:p w14:paraId="26080B31" w14:textId="77777777" w:rsidR="009D5457" w:rsidRPr="001F1E61" w:rsidRDefault="009D5457" w:rsidP="002313FF">
      <w:pPr>
        <w:numPr>
          <w:ilvl w:val="0"/>
          <w:numId w:val="35"/>
        </w:numPr>
        <w:rPr>
          <w:rFonts w:ascii="Abadi" w:hAnsi="Abadi"/>
          <w:sz w:val="28"/>
          <w:szCs w:val="28"/>
        </w:rPr>
      </w:pPr>
      <w:r w:rsidRPr="001F1E61">
        <w:rPr>
          <w:rFonts w:ascii="Abadi" w:hAnsi="Abadi"/>
          <w:sz w:val="28"/>
          <w:szCs w:val="28"/>
        </w:rPr>
        <w:t>Increased salinity of soil due to improper irrigation practices and seawater intrusion, affecting crop yields.</w:t>
      </w:r>
      <w:r>
        <w:rPr>
          <w:rFonts w:ascii="Abadi" w:hAnsi="Abadi"/>
          <w:sz w:val="28"/>
          <w:szCs w:val="28"/>
        </w:rPr>
        <w:br/>
      </w:r>
    </w:p>
    <w:p w14:paraId="1DA218D1" w14:textId="77777777" w:rsidR="009D5457" w:rsidRPr="001F1E61" w:rsidRDefault="009D5457" w:rsidP="009D5457">
      <w:pPr>
        <w:rPr>
          <w:rFonts w:ascii="Abadi" w:hAnsi="Abadi"/>
          <w:b/>
          <w:bCs/>
          <w:sz w:val="28"/>
          <w:szCs w:val="28"/>
        </w:rPr>
      </w:pPr>
      <w:r w:rsidRPr="001F1E61">
        <w:rPr>
          <w:rFonts w:ascii="Abadi" w:hAnsi="Abadi"/>
          <w:b/>
          <w:bCs/>
          <w:sz w:val="28"/>
          <w:szCs w:val="28"/>
        </w:rPr>
        <w:t>6. Dependency on Food Aid</w:t>
      </w:r>
    </w:p>
    <w:p w14:paraId="6E9EBE60"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dependency on food aid in Gaza is a direct result of the combined challenges of occupation, economic instability, and environmental degradation. While food aid is essential for immediate relief, it does not provide a sustainable solution to food security. Reliance on aid can create a cycle of dependency, undermining efforts to build local agricultural capacity and resilience. The critical nature of this risk is its potential to perpetuate food insecurity by not addressing the root causes of the problem and limiting the development of self-sufficient food systems.</w:t>
      </w:r>
    </w:p>
    <w:p w14:paraId="5AFA4868"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EB8AE66" w14:textId="77777777" w:rsidR="009D5457" w:rsidRPr="001F1E61" w:rsidRDefault="009D5457" w:rsidP="002313FF">
      <w:pPr>
        <w:numPr>
          <w:ilvl w:val="0"/>
          <w:numId w:val="36"/>
        </w:numPr>
        <w:rPr>
          <w:rFonts w:ascii="Abadi" w:hAnsi="Abadi"/>
          <w:sz w:val="28"/>
          <w:szCs w:val="28"/>
        </w:rPr>
      </w:pPr>
      <w:r w:rsidRPr="001F1E61">
        <w:rPr>
          <w:rFonts w:ascii="Abadi" w:hAnsi="Abadi"/>
          <w:sz w:val="28"/>
          <w:szCs w:val="28"/>
        </w:rPr>
        <w:t>High proportion of Gaza's population reliant on UNRWA food assistance programs.</w:t>
      </w:r>
    </w:p>
    <w:p w14:paraId="1E07591F" w14:textId="77777777" w:rsidR="009D5457" w:rsidRPr="001F1E61" w:rsidRDefault="009D5457" w:rsidP="002313FF">
      <w:pPr>
        <w:numPr>
          <w:ilvl w:val="0"/>
          <w:numId w:val="36"/>
        </w:numPr>
        <w:rPr>
          <w:rFonts w:ascii="Abadi" w:hAnsi="Abadi"/>
          <w:sz w:val="28"/>
          <w:szCs w:val="28"/>
        </w:rPr>
      </w:pPr>
      <w:r w:rsidRPr="001F1E61">
        <w:rPr>
          <w:rFonts w:ascii="Abadi" w:hAnsi="Abadi"/>
          <w:sz w:val="28"/>
          <w:szCs w:val="28"/>
        </w:rPr>
        <w:lastRenderedPageBreak/>
        <w:t xml:space="preserve">Food aid distribution </w:t>
      </w:r>
      <w:proofErr w:type="spellStart"/>
      <w:r w:rsidRPr="001F1E61">
        <w:rPr>
          <w:rFonts w:ascii="Abadi" w:hAnsi="Abadi"/>
          <w:sz w:val="28"/>
          <w:szCs w:val="28"/>
        </w:rPr>
        <w:t>centers</w:t>
      </w:r>
      <w:proofErr w:type="spellEnd"/>
      <w:r w:rsidRPr="001F1E61">
        <w:rPr>
          <w:rFonts w:ascii="Abadi" w:hAnsi="Abadi"/>
          <w:sz w:val="28"/>
          <w:szCs w:val="28"/>
        </w:rPr>
        <w:t xml:space="preserve"> experiencing increased demand during periods of intensified Israeli aggression.</w:t>
      </w:r>
    </w:p>
    <w:p w14:paraId="1AF2BA7A" w14:textId="77777777" w:rsidR="009D5457" w:rsidRPr="001F1E61" w:rsidRDefault="009D5457" w:rsidP="002313FF">
      <w:pPr>
        <w:numPr>
          <w:ilvl w:val="0"/>
          <w:numId w:val="36"/>
        </w:numPr>
        <w:rPr>
          <w:rFonts w:ascii="Abadi" w:hAnsi="Abadi"/>
          <w:sz w:val="28"/>
          <w:szCs w:val="28"/>
        </w:rPr>
      </w:pPr>
      <w:r w:rsidRPr="001F1E61">
        <w:rPr>
          <w:rFonts w:ascii="Abadi" w:hAnsi="Abadi"/>
          <w:sz w:val="28"/>
          <w:szCs w:val="28"/>
        </w:rPr>
        <w:t>Challenges in transitioning from food aid dependency to sustainable agricultural practices.</w:t>
      </w:r>
      <w:r>
        <w:rPr>
          <w:rFonts w:ascii="Abadi" w:hAnsi="Abadi"/>
          <w:sz w:val="28"/>
          <w:szCs w:val="28"/>
        </w:rPr>
        <w:br/>
      </w:r>
    </w:p>
    <w:p w14:paraId="6CE8A758" w14:textId="77777777" w:rsidR="009D5457" w:rsidRPr="001F1E61" w:rsidRDefault="009D5457" w:rsidP="009D5457">
      <w:pPr>
        <w:rPr>
          <w:rFonts w:ascii="Abadi" w:hAnsi="Abadi"/>
          <w:b/>
          <w:bCs/>
          <w:sz w:val="28"/>
          <w:szCs w:val="28"/>
        </w:rPr>
      </w:pPr>
      <w:r w:rsidRPr="001F1E61">
        <w:rPr>
          <w:rFonts w:ascii="Abadi" w:hAnsi="Abadi"/>
          <w:b/>
          <w:bCs/>
          <w:sz w:val="28"/>
          <w:szCs w:val="28"/>
        </w:rPr>
        <w:t>7. Lack of Access to Agricultural Education and Extension Services</w:t>
      </w:r>
    </w:p>
    <w:p w14:paraId="3468D0A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agricultural education and extension services is crucial for improving farming practices and boosting productivity. However, occupation and blockade have severely limited these resources in Gaza. Farmers often lack up-to-date knowledge on modern agricultural techniques, pest management, and sustainable practices. This knowledge gap prevents the adoption of innovative methods that could enhance food production and resilience. Without proper education and support, farmers struggle to optimize their yields and maintain food security. The critical aspect of this risk is its impact on the capacity of farmers to improve and sustain agricultural productivity.</w:t>
      </w:r>
    </w:p>
    <w:p w14:paraId="341A8AD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94D1598" w14:textId="77777777" w:rsidR="009D5457" w:rsidRPr="001F1E61" w:rsidRDefault="009D5457" w:rsidP="002313FF">
      <w:pPr>
        <w:numPr>
          <w:ilvl w:val="0"/>
          <w:numId w:val="37"/>
        </w:numPr>
        <w:rPr>
          <w:rFonts w:ascii="Abadi" w:hAnsi="Abadi"/>
          <w:sz w:val="28"/>
          <w:szCs w:val="28"/>
        </w:rPr>
      </w:pPr>
      <w:r w:rsidRPr="001F1E61">
        <w:rPr>
          <w:rFonts w:ascii="Abadi" w:hAnsi="Abadi"/>
          <w:sz w:val="28"/>
          <w:szCs w:val="28"/>
        </w:rPr>
        <w:t>Limited agricultural training programs available to farmers in rural Gaza.</w:t>
      </w:r>
    </w:p>
    <w:p w14:paraId="1D4270F7" w14:textId="77777777" w:rsidR="009D5457" w:rsidRPr="001F1E61" w:rsidRDefault="009D5457" w:rsidP="002313FF">
      <w:pPr>
        <w:numPr>
          <w:ilvl w:val="0"/>
          <w:numId w:val="37"/>
        </w:numPr>
        <w:rPr>
          <w:rFonts w:ascii="Abadi" w:hAnsi="Abadi"/>
          <w:sz w:val="28"/>
          <w:szCs w:val="28"/>
        </w:rPr>
      </w:pPr>
      <w:r w:rsidRPr="001F1E61">
        <w:rPr>
          <w:rFonts w:ascii="Abadi" w:hAnsi="Abadi"/>
          <w:sz w:val="28"/>
          <w:szCs w:val="28"/>
        </w:rPr>
        <w:t>Inadequate extension services to provide on-field support and advice to farmers.</w:t>
      </w:r>
    </w:p>
    <w:p w14:paraId="18F47A3E" w14:textId="77777777" w:rsidR="009D5457" w:rsidRPr="001F1E61" w:rsidRDefault="009D5457" w:rsidP="002313FF">
      <w:pPr>
        <w:numPr>
          <w:ilvl w:val="0"/>
          <w:numId w:val="37"/>
        </w:numPr>
        <w:rPr>
          <w:rFonts w:ascii="Abadi" w:hAnsi="Abadi"/>
          <w:sz w:val="28"/>
          <w:szCs w:val="28"/>
        </w:rPr>
      </w:pPr>
      <w:r w:rsidRPr="001F1E61">
        <w:rPr>
          <w:rFonts w:ascii="Abadi" w:hAnsi="Abadi"/>
          <w:sz w:val="28"/>
          <w:szCs w:val="28"/>
        </w:rPr>
        <w:t>Lack of access to information on sustainable farming practices and climate-resilient crops.</w:t>
      </w:r>
      <w:r>
        <w:rPr>
          <w:rFonts w:ascii="Abadi" w:hAnsi="Abadi"/>
          <w:sz w:val="28"/>
          <w:szCs w:val="28"/>
        </w:rPr>
        <w:br/>
      </w:r>
    </w:p>
    <w:p w14:paraId="76024D13" w14:textId="77777777" w:rsidR="009D5457" w:rsidRPr="001F1E61" w:rsidRDefault="009D5457" w:rsidP="009D5457">
      <w:pPr>
        <w:rPr>
          <w:rFonts w:ascii="Abadi" w:hAnsi="Abadi"/>
          <w:b/>
          <w:bCs/>
          <w:sz w:val="28"/>
          <w:szCs w:val="28"/>
        </w:rPr>
      </w:pPr>
      <w:r w:rsidRPr="001F1E61">
        <w:rPr>
          <w:rFonts w:ascii="Abadi" w:hAnsi="Abadi"/>
          <w:b/>
          <w:bCs/>
          <w:sz w:val="28"/>
          <w:szCs w:val="28"/>
        </w:rPr>
        <w:t>8. Market Instability</w:t>
      </w:r>
    </w:p>
    <w:p w14:paraId="5153C6B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Market instability in Gaza, influenced by military actions and the blockade, affects the availability and affordability of food. Fluctuating food prices make it difficult for families to plan their budgets and secure consistent access to food. Price spikes often occur during periods of intensified aggression, further straining the already limited financial resources of households. This instability increases food insecurity, particularly for vulnerable populations who cannot absorb the price increases. The critical nature of this risk lies in its direct impact on the accessibility and affordability of food for the population.</w:t>
      </w:r>
    </w:p>
    <w:p w14:paraId="15FB3B37"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21B7390" w14:textId="77777777" w:rsidR="009D5457" w:rsidRPr="001F1E61" w:rsidRDefault="009D5457" w:rsidP="002313FF">
      <w:pPr>
        <w:numPr>
          <w:ilvl w:val="0"/>
          <w:numId w:val="38"/>
        </w:numPr>
        <w:rPr>
          <w:rFonts w:ascii="Abadi" w:hAnsi="Abadi"/>
          <w:sz w:val="28"/>
          <w:szCs w:val="28"/>
        </w:rPr>
      </w:pPr>
      <w:r w:rsidRPr="001F1E61">
        <w:rPr>
          <w:rFonts w:ascii="Abadi" w:hAnsi="Abadi"/>
          <w:sz w:val="28"/>
          <w:szCs w:val="28"/>
        </w:rPr>
        <w:lastRenderedPageBreak/>
        <w:t>Sudden increases in the price of staple foods like bread and rice during periods of war.</w:t>
      </w:r>
    </w:p>
    <w:p w14:paraId="522D3932" w14:textId="77777777" w:rsidR="009D5457" w:rsidRPr="001F1E61" w:rsidRDefault="009D5457" w:rsidP="002313FF">
      <w:pPr>
        <w:numPr>
          <w:ilvl w:val="0"/>
          <w:numId w:val="38"/>
        </w:numPr>
        <w:rPr>
          <w:rFonts w:ascii="Abadi" w:hAnsi="Abadi"/>
          <w:sz w:val="28"/>
          <w:szCs w:val="28"/>
        </w:rPr>
      </w:pPr>
      <w:r w:rsidRPr="001F1E61">
        <w:rPr>
          <w:rFonts w:ascii="Abadi" w:hAnsi="Abadi"/>
          <w:sz w:val="28"/>
          <w:szCs w:val="28"/>
        </w:rPr>
        <w:t>Inconsistent availability and pricing of fresh produce in local markets.</w:t>
      </w:r>
    </w:p>
    <w:p w14:paraId="2BF823DC" w14:textId="77777777" w:rsidR="009D5457" w:rsidRPr="001F1E61" w:rsidRDefault="009D5457" w:rsidP="002313FF">
      <w:pPr>
        <w:numPr>
          <w:ilvl w:val="0"/>
          <w:numId w:val="38"/>
        </w:numPr>
        <w:rPr>
          <w:rFonts w:ascii="Abadi" w:hAnsi="Abadi"/>
          <w:sz w:val="28"/>
          <w:szCs w:val="28"/>
        </w:rPr>
      </w:pPr>
      <w:r w:rsidRPr="001F1E61">
        <w:rPr>
          <w:rFonts w:ascii="Abadi" w:hAnsi="Abadi"/>
          <w:sz w:val="28"/>
          <w:szCs w:val="28"/>
        </w:rPr>
        <w:t>Price hikes for imported food items due to transportation and importation challenges.</w:t>
      </w:r>
      <w:r>
        <w:rPr>
          <w:rFonts w:ascii="Abadi" w:hAnsi="Abadi"/>
          <w:sz w:val="28"/>
          <w:szCs w:val="28"/>
        </w:rPr>
        <w:br/>
      </w:r>
    </w:p>
    <w:p w14:paraId="69846997" w14:textId="77777777" w:rsidR="009D5457" w:rsidRPr="001F1E61" w:rsidRDefault="009D5457" w:rsidP="009D5457">
      <w:pPr>
        <w:rPr>
          <w:rFonts w:ascii="Abadi" w:hAnsi="Abadi"/>
          <w:b/>
          <w:bCs/>
          <w:sz w:val="28"/>
          <w:szCs w:val="28"/>
        </w:rPr>
      </w:pPr>
      <w:r w:rsidRPr="001F1E61">
        <w:rPr>
          <w:rFonts w:ascii="Abadi" w:hAnsi="Abadi"/>
          <w:b/>
          <w:bCs/>
          <w:sz w:val="28"/>
          <w:szCs w:val="28"/>
        </w:rPr>
        <w:t>9. Displacement of Farmers</w:t>
      </w:r>
    </w:p>
    <w:p w14:paraId="17D3A850"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displacement of farmers due to military actions and land confiscation disrupts agricultural production and exacerbates food insecurity. Displaced farmers lose access to their land, tools, and livelihoods, forcing them to abandon farming and seek alternative means of survival. This displacement not only reduces the overall agricultural output but also disrupts the local food supply chain, leading to increased reliance on imported food and aid. The critical aspect of this risk is its impact on the continuity of agricultural activities and the local food economy.</w:t>
      </w:r>
    </w:p>
    <w:p w14:paraId="2DECD277"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152EB0E" w14:textId="77777777" w:rsidR="009D5457" w:rsidRPr="001F1E61" w:rsidRDefault="009D5457" w:rsidP="002313FF">
      <w:pPr>
        <w:numPr>
          <w:ilvl w:val="0"/>
          <w:numId w:val="39"/>
        </w:numPr>
        <w:rPr>
          <w:rFonts w:ascii="Abadi" w:hAnsi="Abadi"/>
          <w:sz w:val="28"/>
          <w:szCs w:val="28"/>
        </w:rPr>
      </w:pPr>
      <w:r w:rsidRPr="001F1E61">
        <w:rPr>
          <w:rFonts w:ascii="Abadi" w:hAnsi="Abadi"/>
          <w:sz w:val="28"/>
          <w:szCs w:val="28"/>
        </w:rPr>
        <w:t>Farmers in the buffer zones along the Gaza border being forced to leave their lands.</w:t>
      </w:r>
    </w:p>
    <w:p w14:paraId="15107166" w14:textId="77777777" w:rsidR="009D5457" w:rsidRPr="001F1E61" w:rsidRDefault="009D5457" w:rsidP="002313FF">
      <w:pPr>
        <w:numPr>
          <w:ilvl w:val="0"/>
          <w:numId w:val="39"/>
        </w:numPr>
        <w:rPr>
          <w:rFonts w:ascii="Abadi" w:hAnsi="Abadi"/>
          <w:sz w:val="28"/>
          <w:szCs w:val="28"/>
        </w:rPr>
      </w:pPr>
      <w:r w:rsidRPr="001F1E61">
        <w:rPr>
          <w:rFonts w:ascii="Abadi" w:hAnsi="Abadi"/>
          <w:sz w:val="28"/>
          <w:szCs w:val="28"/>
        </w:rPr>
        <w:t>Temporary shelters for displaced families lacking facilities for agricultural activities.</w:t>
      </w:r>
    </w:p>
    <w:p w14:paraId="32DB0C87" w14:textId="77777777" w:rsidR="009D5457" w:rsidRPr="001F1E61" w:rsidRDefault="009D5457" w:rsidP="002313FF">
      <w:pPr>
        <w:numPr>
          <w:ilvl w:val="0"/>
          <w:numId w:val="39"/>
        </w:numPr>
        <w:rPr>
          <w:rFonts w:ascii="Abadi" w:hAnsi="Abadi"/>
          <w:sz w:val="28"/>
          <w:szCs w:val="28"/>
        </w:rPr>
      </w:pPr>
      <w:r w:rsidRPr="001F1E61">
        <w:rPr>
          <w:rFonts w:ascii="Abadi" w:hAnsi="Abadi"/>
          <w:sz w:val="28"/>
          <w:szCs w:val="28"/>
        </w:rPr>
        <w:t>Difficulty in reclaiming and rehabilitating farmland after periods of displacement.</w:t>
      </w:r>
      <w:r>
        <w:rPr>
          <w:rFonts w:ascii="Abadi" w:hAnsi="Abadi"/>
          <w:sz w:val="28"/>
          <w:szCs w:val="28"/>
        </w:rPr>
        <w:br/>
      </w:r>
    </w:p>
    <w:p w14:paraId="187C72E8" w14:textId="77777777" w:rsidR="009D5457" w:rsidRPr="001F1E61" w:rsidRDefault="009D5457" w:rsidP="009D5457">
      <w:pPr>
        <w:rPr>
          <w:rFonts w:ascii="Abadi" w:hAnsi="Abadi"/>
          <w:b/>
          <w:bCs/>
          <w:sz w:val="28"/>
          <w:szCs w:val="28"/>
        </w:rPr>
      </w:pPr>
      <w:r w:rsidRPr="001F1E61">
        <w:rPr>
          <w:rFonts w:ascii="Abadi" w:hAnsi="Abadi"/>
          <w:b/>
          <w:bCs/>
          <w:sz w:val="28"/>
          <w:szCs w:val="28"/>
        </w:rPr>
        <w:t>10. Psychological Impact on Farmers</w:t>
      </w:r>
    </w:p>
    <w:p w14:paraId="7950FC4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psychological impact of living under constant threat of military actions affects farmers' ability to work and make long-term agricultural plans. Stress, anxiety, and trauma can lead to decreased productivity and a lack of motivation to invest in farming activities. This mental health burden exacerbates the challenges faced by farmers, reducing their capacity to contribute to food production and security. The critical nature of this risk is its indirect yet profound effect on the agricultural workforce and productivity.</w:t>
      </w:r>
    </w:p>
    <w:p w14:paraId="32EB335E"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041E757E" w14:textId="77777777" w:rsidR="009D5457" w:rsidRPr="001F1E61" w:rsidRDefault="009D5457" w:rsidP="002313FF">
      <w:pPr>
        <w:numPr>
          <w:ilvl w:val="0"/>
          <w:numId w:val="40"/>
        </w:numPr>
        <w:rPr>
          <w:rFonts w:ascii="Abadi" w:hAnsi="Abadi"/>
          <w:sz w:val="28"/>
          <w:szCs w:val="28"/>
        </w:rPr>
      </w:pPr>
      <w:r w:rsidRPr="001F1E61">
        <w:rPr>
          <w:rFonts w:ascii="Abadi" w:hAnsi="Abadi"/>
          <w:sz w:val="28"/>
          <w:szCs w:val="28"/>
        </w:rPr>
        <w:t>High levels of stress and anxiety among farmers in occupied areas.</w:t>
      </w:r>
    </w:p>
    <w:p w14:paraId="1F8E1C2C" w14:textId="77777777" w:rsidR="009D5457" w:rsidRPr="001F1E61" w:rsidRDefault="009D5457" w:rsidP="002313FF">
      <w:pPr>
        <w:numPr>
          <w:ilvl w:val="0"/>
          <w:numId w:val="40"/>
        </w:numPr>
        <w:rPr>
          <w:rFonts w:ascii="Abadi" w:hAnsi="Abadi"/>
          <w:sz w:val="28"/>
          <w:szCs w:val="28"/>
        </w:rPr>
      </w:pPr>
      <w:r w:rsidRPr="001F1E61">
        <w:rPr>
          <w:rFonts w:ascii="Abadi" w:hAnsi="Abadi"/>
          <w:sz w:val="28"/>
          <w:szCs w:val="28"/>
        </w:rPr>
        <w:lastRenderedPageBreak/>
        <w:t>Reduced participation in agricultural activities due to trauma and fear of future attacks.</w:t>
      </w:r>
    </w:p>
    <w:p w14:paraId="29DB7CB5" w14:textId="77777777" w:rsidR="009D5457" w:rsidRPr="001F1E61" w:rsidRDefault="009D5457" w:rsidP="002313FF">
      <w:pPr>
        <w:numPr>
          <w:ilvl w:val="0"/>
          <w:numId w:val="40"/>
        </w:numPr>
        <w:rPr>
          <w:rFonts w:ascii="Abadi" w:hAnsi="Abadi"/>
          <w:sz w:val="28"/>
          <w:szCs w:val="28"/>
        </w:rPr>
      </w:pPr>
      <w:r w:rsidRPr="001F1E61">
        <w:rPr>
          <w:rFonts w:ascii="Abadi" w:hAnsi="Abadi"/>
          <w:sz w:val="28"/>
          <w:szCs w:val="28"/>
        </w:rPr>
        <w:t>Lack of mental health support services tailored to the needs of the agricultural community.</w:t>
      </w:r>
    </w:p>
    <w:p w14:paraId="644BF27C" w14:textId="77777777" w:rsidR="009D5457" w:rsidRPr="001F1E61" w:rsidRDefault="009D5457" w:rsidP="009D5457">
      <w:pPr>
        <w:rPr>
          <w:rFonts w:ascii="Abadi" w:hAnsi="Abadi"/>
          <w:sz w:val="28"/>
          <w:szCs w:val="28"/>
        </w:rPr>
      </w:pPr>
      <w:r w:rsidRPr="001F1E61">
        <w:rPr>
          <w:rFonts w:ascii="Abadi" w:hAnsi="Abadi"/>
          <w:sz w:val="28"/>
          <w:szCs w:val="28"/>
        </w:rPr>
        <w:br w:type="page"/>
      </w:r>
    </w:p>
    <w:p w14:paraId="50A26ADE" w14:textId="77777777" w:rsidR="009D5457" w:rsidRPr="005524C8" w:rsidRDefault="009D5457" w:rsidP="008639C5">
      <w:pPr>
        <w:pStyle w:val="Heading1"/>
        <w:pBdr>
          <w:bottom w:val="single" w:sz="4" w:space="1" w:color="auto"/>
        </w:pBdr>
      </w:pPr>
      <w:bookmarkStart w:id="26" w:name="_Toc172207982"/>
      <w:r w:rsidRPr="005524C8">
        <w:lastRenderedPageBreak/>
        <w:t>6. Opportunities</w:t>
      </w:r>
      <w:bookmarkEnd w:id="26"/>
      <w:r>
        <w:br/>
      </w:r>
    </w:p>
    <w:p w14:paraId="01EAAF1A" w14:textId="77777777" w:rsidR="009D5457" w:rsidRPr="001F1E61" w:rsidRDefault="009D5457" w:rsidP="009D5457">
      <w:pPr>
        <w:rPr>
          <w:rFonts w:ascii="Abadi" w:hAnsi="Abadi"/>
          <w:b/>
          <w:bCs/>
          <w:sz w:val="28"/>
          <w:szCs w:val="28"/>
        </w:rPr>
      </w:pPr>
      <w:r w:rsidRPr="001F1E61">
        <w:rPr>
          <w:rFonts w:ascii="Abadi" w:hAnsi="Abadi"/>
          <w:b/>
          <w:bCs/>
          <w:sz w:val="28"/>
          <w:szCs w:val="28"/>
        </w:rPr>
        <w:t>1. Development of Resilient Urban Agriculture Systems</w:t>
      </w:r>
    </w:p>
    <w:p w14:paraId="234C33DE"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Urban agriculture systems, including vertical and rooftop farming, offer innovative solutions for enhancing food security in densely populated and resource-scarce areas like Gaza. Given the destruction of traditional farmlands due to Israel's war on Gaza, urban agriculture can maximize space efficiency and utilize urban spaces for food production. This approach can significantly increase local food production, reduce transportation costs, and lower the carbon footprint.</w:t>
      </w:r>
    </w:p>
    <w:p w14:paraId="1C93DA97" w14:textId="77777777" w:rsidR="00313534" w:rsidRPr="00313534" w:rsidRDefault="00313534" w:rsidP="00313534">
      <w:pPr>
        <w:rPr>
          <w:rFonts w:ascii="Abadi" w:hAnsi="Abadi"/>
          <w:b/>
          <w:bCs/>
          <w:sz w:val="28"/>
          <w:szCs w:val="28"/>
        </w:rPr>
      </w:pPr>
      <w:r w:rsidRPr="00313534">
        <w:rPr>
          <w:rFonts w:ascii="Abadi" w:hAnsi="Abadi"/>
          <w:b/>
          <w:bCs/>
          <w:sz w:val="28"/>
          <w:szCs w:val="28"/>
        </w:rPr>
        <w:t>Actual Examples:</w:t>
      </w:r>
    </w:p>
    <w:p w14:paraId="6F35879A" w14:textId="77777777" w:rsidR="00313534" w:rsidRPr="00313534" w:rsidRDefault="00313534" w:rsidP="002313FF">
      <w:pPr>
        <w:pStyle w:val="NoSpacing"/>
        <w:numPr>
          <w:ilvl w:val="0"/>
          <w:numId w:val="90"/>
        </w:numPr>
        <w:rPr>
          <w:rFonts w:ascii="Abadi" w:hAnsi="Abadi"/>
          <w:sz w:val="28"/>
          <w:szCs w:val="28"/>
        </w:rPr>
      </w:pPr>
      <w:r w:rsidRPr="00313534">
        <w:rPr>
          <w:rFonts w:ascii="Abadi" w:hAnsi="Abadi"/>
          <w:b/>
          <w:bCs/>
          <w:sz w:val="28"/>
          <w:szCs w:val="28"/>
        </w:rPr>
        <w:t>Syria:</w:t>
      </w:r>
      <w:r w:rsidRPr="00313534">
        <w:rPr>
          <w:rFonts w:ascii="Abadi" w:hAnsi="Abadi"/>
          <w:sz w:val="28"/>
          <w:szCs w:val="28"/>
        </w:rPr>
        <w:t xml:space="preserve"> The International Rescue Committee (IRC) supports vertical farming initiatives in urban areas of Damascus, where traditional farmlands have been devastated by conflict. These projects use minimal space and resources to produce fresh vegetables, helping to alleviate food insecurity.</w:t>
      </w:r>
    </w:p>
    <w:p w14:paraId="73A01A59" w14:textId="77777777" w:rsidR="00313534" w:rsidRPr="00313534" w:rsidRDefault="00313534" w:rsidP="002313FF">
      <w:pPr>
        <w:pStyle w:val="NoSpacing"/>
        <w:numPr>
          <w:ilvl w:val="0"/>
          <w:numId w:val="90"/>
        </w:numPr>
        <w:rPr>
          <w:rFonts w:ascii="Abadi" w:hAnsi="Abadi"/>
          <w:sz w:val="28"/>
          <w:szCs w:val="28"/>
        </w:rPr>
      </w:pPr>
      <w:r w:rsidRPr="00313534">
        <w:rPr>
          <w:rFonts w:ascii="Abadi" w:hAnsi="Abadi"/>
          <w:b/>
          <w:bCs/>
          <w:sz w:val="28"/>
          <w:szCs w:val="28"/>
        </w:rPr>
        <w:t>Yemen:</w:t>
      </w:r>
      <w:r w:rsidRPr="00313534">
        <w:rPr>
          <w:rFonts w:ascii="Abadi" w:hAnsi="Abadi"/>
          <w:sz w:val="28"/>
          <w:szCs w:val="28"/>
        </w:rPr>
        <w:t xml:space="preserve"> In Sana'a, urban agriculture projects have introduced rooftop gardens to provide fresh produce for local communities affected by the war. These gardens use hydroponic systems to maximize space and resource efficiency.</w:t>
      </w:r>
    </w:p>
    <w:p w14:paraId="27BA47EB" w14:textId="601FCED4" w:rsidR="009D5457" w:rsidRPr="00313534" w:rsidRDefault="00313534" w:rsidP="002313FF">
      <w:pPr>
        <w:pStyle w:val="NoSpacing"/>
        <w:numPr>
          <w:ilvl w:val="0"/>
          <w:numId w:val="90"/>
        </w:numPr>
        <w:rPr>
          <w:rFonts w:ascii="Abadi" w:hAnsi="Abadi"/>
          <w:sz w:val="28"/>
          <w:szCs w:val="28"/>
        </w:rPr>
      </w:pPr>
      <w:r w:rsidRPr="00313534">
        <w:rPr>
          <w:rFonts w:ascii="Abadi" w:hAnsi="Abadi"/>
          <w:b/>
          <w:bCs/>
          <w:sz w:val="28"/>
          <w:szCs w:val="28"/>
        </w:rPr>
        <w:t>Lebanon:</w:t>
      </w:r>
      <w:r w:rsidRPr="00313534">
        <w:rPr>
          <w:rFonts w:ascii="Abadi" w:hAnsi="Abadi"/>
          <w:sz w:val="28"/>
          <w:szCs w:val="28"/>
        </w:rPr>
        <w:t xml:space="preserve"> In Beirut, local NGOs have established rooftop farming projects to increase food security and provide fresh produce to urban residents. These initiatives use advanced hydroponic and vertical farming techniques to effectively utilize limited urban space.</w:t>
      </w:r>
      <w:r w:rsidR="009D5457" w:rsidRPr="00313534">
        <w:rPr>
          <w:rFonts w:ascii="Abadi" w:hAnsi="Abadi"/>
          <w:sz w:val="28"/>
          <w:szCs w:val="28"/>
        </w:rPr>
        <w:br/>
      </w:r>
    </w:p>
    <w:p w14:paraId="3065D0D3" w14:textId="77777777" w:rsidR="009D5457" w:rsidRPr="001F1E61" w:rsidRDefault="009D5457" w:rsidP="009D5457">
      <w:pPr>
        <w:rPr>
          <w:rFonts w:ascii="Abadi" w:hAnsi="Abadi"/>
          <w:b/>
          <w:bCs/>
          <w:sz w:val="28"/>
          <w:szCs w:val="28"/>
        </w:rPr>
      </w:pPr>
      <w:r w:rsidRPr="001F1E61">
        <w:rPr>
          <w:rFonts w:ascii="Abadi" w:hAnsi="Abadi"/>
          <w:b/>
          <w:bCs/>
          <w:sz w:val="28"/>
          <w:szCs w:val="28"/>
        </w:rPr>
        <w:t>2. Implementation of Hydroponic and Aquaponic Systems</w:t>
      </w:r>
    </w:p>
    <w:p w14:paraId="4D08E8F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Hydroponic and aquaponic systems allow for soil-less cultivation of plants using nutrient-rich water solutions. These systems are highly water-efficient and can be set up in controlled environments, making them ideal for Gaza, where water resources are </w:t>
      </w:r>
      <w:proofErr w:type="gramStart"/>
      <w:r w:rsidRPr="001F1E61">
        <w:rPr>
          <w:rFonts w:ascii="Abadi" w:hAnsi="Abadi"/>
          <w:sz w:val="28"/>
          <w:szCs w:val="28"/>
        </w:rPr>
        <w:t>limited</w:t>
      </w:r>
      <w:proofErr w:type="gramEnd"/>
      <w:r w:rsidRPr="001F1E61">
        <w:rPr>
          <w:rFonts w:ascii="Abadi" w:hAnsi="Abadi"/>
          <w:sz w:val="28"/>
          <w:szCs w:val="28"/>
        </w:rPr>
        <w:t xml:space="preserve"> and agricultural land is damaged. Implementing these systems can enhance food production, optimize water use, and integrate fish farming, providing both vegetables and fish.</w:t>
      </w:r>
    </w:p>
    <w:p w14:paraId="7E651176" w14:textId="77777777" w:rsidR="00313534" w:rsidRPr="00313534" w:rsidRDefault="00313534" w:rsidP="00313534">
      <w:pPr>
        <w:rPr>
          <w:rFonts w:ascii="Abadi" w:hAnsi="Abadi"/>
          <w:b/>
          <w:bCs/>
          <w:sz w:val="28"/>
          <w:szCs w:val="28"/>
        </w:rPr>
      </w:pPr>
      <w:r w:rsidRPr="00313534">
        <w:rPr>
          <w:rFonts w:ascii="Abadi" w:hAnsi="Abadi"/>
          <w:b/>
          <w:bCs/>
          <w:sz w:val="28"/>
          <w:szCs w:val="28"/>
        </w:rPr>
        <w:t>Actual Examples:</w:t>
      </w:r>
    </w:p>
    <w:p w14:paraId="0E809FFE" w14:textId="4A9C61A1" w:rsidR="00313534" w:rsidRPr="00313534" w:rsidRDefault="00313534" w:rsidP="002313FF">
      <w:pPr>
        <w:pStyle w:val="NoSpacing"/>
        <w:numPr>
          <w:ilvl w:val="0"/>
          <w:numId w:val="91"/>
        </w:numPr>
        <w:rPr>
          <w:rFonts w:ascii="Abadi" w:hAnsi="Abadi"/>
          <w:sz w:val="28"/>
          <w:szCs w:val="28"/>
        </w:rPr>
      </w:pPr>
      <w:r w:rsidRPr="00313534">
        <w:rPr>
          <w:rFonts w:ascii="Abadi" w:hAnsi="Abadi"/>
          <w:b/>
          <w:bCs/>
          <w:sz w:val="28"/>
          <w:szCs w:val="28"/>
        </w:rPr>
        <w:t>Lebanon:</w:t>
      </w:r>
      <w:r w:rsidRPr="00313534">
        <w:rPr>
          <w:rFonts w:ascii="Abadi" w:hAnsi="Abadi"/>
          <w:sz w:val="28"/>
          <w:szCs w:val="28"/>
        </w:rPr>
        <w:t xml:space="preserve"> The Lebanese NGO Green Plan has implemented hydroponic systems in areas affected by conflict and economic </w:t>
      </w:r>
      <w:r w:rsidRPr="00313534">
        <w:rPr>
          <w:rFonts w:ascii="Abadi" w:hAnsi="Abadi"/>
          <w:sz w:val="28"/>
          <w:szCs w:val="28"/>
        </w:rPr>
        <w:lastRenderedPageBreak/>
        <w:t>instability, providing local communities with a sustainable method to grow fresh produce despite limited land and water resources.</w:t>
      </w:r>
    </w:p>
    <w:p w14:paraId="02927B65" w14:textId="7DC16737" w:rsidR="00313534" w:rsidRPr="00313534" w:rsidRDefault="00313534" w:rsidP="002313FF">
      <w:pPr>
        <w:pStyle w:val="NoSpacing"/>
        <w:numPr>
          <w:ilvl w:val="0"/>
          <w:numId w:val="91"/>
        </w:numPr>
        <w:rPr>
          <w:rFonts w:ascii="Abadi" w:hAnsi="Abadi"/>
          <w:sz w:val="28"/>
          <w:szCs w:val="28"/>
        </w:rPr>
      </w:pPr>
      <w:r w:rsidRPr="00313534">
        <w:rPr>
          <w:rFonts w:ascii="Abadi" w:hAnsi="Abadi"/>
          <w:b/>
          <w:bCs/>
          <w:sz w:val="28"/>
          <w:szCs w:val="28"/>
        </w:rPr>
        <w:t>Yemen:</w:t>
      </w:r>
      <w:r w:rsidRPr="00313534">
        <w:rPr>
          <w:rFonts w:ascii="Abadi" w:hAnsi="Abadi"/>
          <w:sz w:val="28"/>
          <w:szCs w:val="28"/>
        </w:rPr>
        <w:t xml:space="preserve"> The Yemen Red Crescent Society has introduced aquaponic systems in displaced persons camps to improve food security, allowing the cultivation of vegetables and fish in a controlled environment amidst challenging conditions.</w:t>
      </w:r>
    </w:p>
    <w:p w14:paraId="5F5CC14B" w14:textId="7FA1934D" w:rsidR="009D5457" w:rsidRDefault="00313534" w:rsidP="002313FF">
      <w:pPr>
        <w:pStyle w:val="NoSpacing"/>
        <w:numPr>
          <w:ilvl w:val="0"/>
          <w:numId w:val="91"/>
        </w:numPr>
        <w:rPr>
          <w:rFonts w:ascii="Abadi" w:hAnsi="Abadi"/>
          <w:sz w:val="28"/>
          <w:szCs w:val="28"/>
        </w:rPr>
      </w:pPr>
      <w:r w:rsidRPr="00313534">
        <w:rPr>
          <w:rFonts w:ascii="Abadi" w:hAnsi="Abadi"/>
          <w:b/>
          <w:bCs/>
          <w:sz w:val="28"/>
          <w:szCs w:val="28"/>
        </w:rPr>
        <w:t>Palestine (West Bank):</w:t>
      </w:r>
      <w:r w:rsidRPr="00313534">
        <w:rPr>
          <w:rFonts w:ascii="Abadi" w:hAnsi="Abadi"/>
          <w:sz w:val="28"/>
          <w:szCs w:val="28"/>
        </w:rPr>
        <w:t xml:space="preserve"> Palestine's Hydroponic Farm has been using hydroponic techniques to grow vegetables in areas where traditional farming is difficult due to water scarcity and land degradation, demonstrating a viable solution in a similar context to Gaza.</w:t>
      </w:r>
    </w:p>
    <w:p w14:paraId="749CE795" w14:textId="77777777" w:rsidR="00313534" w:rsidRPr="00313534" w:rsidRDefault="00313534" w:rsidP="00313534">
      <w:pPr>
        <w:pStyle w:val="NoSpacing"/>
        <w:rPr>
          <w:rFonts w:ascii="Abadi" w:hAnsi="Abadi"/>
          <w:sz w:val="28"/>
          <w:szCs w:val="28"/>
        </w:rPr>
      </w:pPr>
    </w:p>
    <w:p w14:paraId="047031EB" w14:textId="77777777" w:rsidR="009D5457" w:rsidRPr="001F1E61" w:rsidRDefault="009D5457" w:rsidP="009D5457">
      <w:pPr>
        <w:rPr>
          <w:rFonts w:ascii="Abadi" w:hAnsi="Abadi"/>
          <w:b/>
          <w:bCs/>
          <w:sz w:val="28"/>
          <w:szCs w:val="28"/>
        </w:rPr>
      </w:pPr>
      <w:r w:rsidRPr="001F1E61">
        <w:rPr>
          <w:rFonts w:ascii="Abadi" w:hAnsi="Abadi"/>
          <w:b/>
          <w:bCs/>
          <w:sz w:val="28"/>
          <w:szCs w:val="28"/>
        </w:rPr>
        <w:t>3. Establishment of Community Supported Agriculture (CSA) Programs</w:t>
      </w:r>
    </w:p>
    <w:p w14:paraId="5F37A56A"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CSA programs involve consumers directly supporting local farmers by subscribing to regular deliveries of fresh produce. This model strengthens the connection between producers and consumers, provides farmers with a stable income, and promotes sustainable agriculture. In Gaza, CSA programs can foster community resilience, support local economies, and reduce dependency on imported food.</w:t>
      </w:r>
    </w:p>
    <w:p w14:paraId="7BA32F95"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4FDBA06C" w14:textId="6789DB46" w:rsidR="002B5CAF" w:rsidRPr="002B5CAF" w:rsidRDefault="002B5CAF" w:rsidP="002313FF">
      <w:pPr>
        <w:pStyle w:val="NoSpacing"/>
        <w:numPr>
          <w:ilvl w:val="0"/>
          <w:numId w:val="92"/>
        </w:numPr>
        <w:rPr>
          <w:rFonts w:ascii="Abadi" w:hAnsi="Abadi"/>
          <w:sz w:val="28"/>
          <w:szCs w:val="28"/>
        </w:rPr>
      </w:pPr>
      <w:r w:rsidRPr="002B5CAF">
        <w:rPr>
          <w:rFonts w:ascii="Abadi" w:hAnsi="Abadi"/>
          <w:b/>
          <w:bCs/>
          <w:sz w:val="28"/>
          <w:szCs w:val="28"/>
        </w:rPr>
        <w:t>Lebanon:</w:t>
      </w:r>
      <w:r w:rsidRPr="002B5CAF">
        <w:rPr>
          <w:rFonts w:ascii="Abadi" w:hAnsi="Abadi"/>
          <w:sz w:val="28"/>
          <w:szCs w:val="28"/>
        </w:rPr>
        <w:t xml:space="preserve"> The Lebanese Organic Farmers Association runs a CSA program that connects urban consumers with local farmers, providing fresh produce while supporting the livelihoods of small-scale farmers affected by economic and social instability.</w:t>
      </w:r>
    </w:p>
    <w:p w14:paraId="7ECA1551" w14:textId="73E5754A" w:rsidR="002B5CAF" w:rsidRPr="002B5CAF" w:rsidRDefault="002B5CAF" w:rsidP="002313FF">
      <w:pPr>
        <w:pStyle w:val="NoSpacing"/>
        <w:numPr>
          <w:ilvl w:val="0"/>
          <w:numId w:val="92"/>
        </w:numPr>
        <w:rPr>
          <w:rFonts w:ascii="Abadi" w:hAnsi="Abadi"/>
          <w:sz w:val="28"/>
          <w:szCs w:val="28"/>
        </w:rPr>
      </w:pPr>
      <w:r w:rsidRPr="002B5CAF">
        <w:rPr>
          <w:rFonts w:ascii="Abadi" w:hAnsi="Abadi"/>
          <w:b/>
          <w:bCs/>
          <w:sz w:val="28"/>
          <w:szCs w:val="28"/>
        </w:rPr>
        <w:t>Jordan:</w:t>
      </w:r>
      <w:r w:rsidRPr="002B5CAF">
        <w:rPr>
          <w:rFonts w:ascii="Abadi" w:hAnsi="Abadi"/>
          <w:sz w:val="28"/>
          <w:szCs w:val="28"/>
        </w:rPr>
        <w:t xml:space="preserve"> The Jordan Valley Authority has implemented a CSA model in the Jordan Valley, which supports local farmers by delivering fresh produce to consumers in urban areas, promoting agricultural sustainability and community engagement.</w:t>
      </w:r>
    </w:p>
    <w:p w14:paraId="28DDA0F5" w14:textId="29A0CB99" w:rsidR="009D5457" w:rsidRPr="001F1E61" w:rsidRDefault="002B5CAF" w:rsidP="002313FF">
      <w:pPr>
        <w:pStyle w:val="NoSpacing"/>
        <w:numPr>
          <w:ilvl w:val="0"/>
          <w:numId w:val="92"/>
        </w:numPr>
      </w:pPr>
      <w:r w:rsidRPr="002B5CAF">
        <w:rPr>
          <w:rFonts w:ascii="Abadi" w:hAnsi="Abadi"/>
          <w:b/>
          <w:bCs/>
          <w:sz w:val="28"/>
          <w:szCs w:val="28"/>
        </w:rPr>
        <w:t>Palestine (West Bank):</w:t>
      </w:r>
      <w:r w:rsidRPr="002B5CAF">
        <w:rPr>
          <w:rFonts w:ascii="Abadi" w:hAnsi="Abadi"/>
          <w:sz w:val="28"/>
          <w:szCs w:val="28"/>
        </w:rPr>
        <w:t xml:space="preserve"> The Palestine Fair Trade Association operates a CSA program that helps local farmers in the West Bank by facilitating direct sales to consumers, enhancing food security, and supporting sustainable farming practices in a region facing similar challenges to Gaza.</w:t>
      </w:r>
      <w:r w:rsidR="009D5457">
        <w:br/>
      </w:r>
    </w:p>
    <w:p w14:paraId="5974A3CE" w14:textId="77777777" w:rsidR="009D5457" w:rsidRPr="001F1E61" w:rsidRDefault="009D5457" w:rsidP="009D5457">
      <w:pPr>
        <w:rPr>
          <w:rFonts w:ascii="Abadi" w:hAnsi="Abadi"/>
          <w:b/>
          <w:bCs/>
          <w:sz w:val="28"/>
          <w:szCs w:val="28"/>
        </w:rPr>
      </w:pPr>
      <w:r w:rsidRPr="001F1E61">
        <w:rPr>
          <w:rFonts w:ascii="Abadi" w:hAnsi="Abadi"/>
          <w:b/>
          <w:bCs/>
          <w:sz w:val="28"/>
          <w:szCs w:val="28"/>
        </w:rPr>
        <w:t>4. Promotion of Agroforestry Practices</w:t>
      </w:r>
    </w:p>
    <w:p w14:paraId="6ABCF6A4"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Agroforestry integrates trees and shrubs into agricultural landscapes, improving biodiversity, soil health, and crop yields. This approach can restore degraded land in Gaza, provide multiple benefits, including food, fuel, and shelter, and enhance ecosystem services. Agroforestry can diversify farm income and promote sustainable land management, making it a valuable strategy for Gaza's agricultural recovery.</w:t>
      </w:r>
    </w:p>
    <w:p w14:paraId="48DAC226" w14:textId="77777777" w:rsidR="002B5CAF" w:rsidRPr="002B5CAF" w:rsidRDefault="002B5CAF" w:rsidP="002B5CAF">
      <w:pPr>
        <w:rPr>
          <w:rFonts w:ascii="Abadi" w:hAnsi="Abadi"/>
          <w:b/>
          <w:bCs/>
          <w:sz w:val="28"/>
          <w:szCs w:val="28"/>
        </w:rPr>
      </w:pPr>
      <w:r w:rsidRPr="002B5CAF">
        <w:rPr>
          <w:rFonts w:ascii="Abadi" w:hAnsi="Abadi"/>
          <w:b/>
          <w:bCs/>
          <w:sz w:val="28"/>
          <w:szCs w:val="28"/>
        </w:rPr>
        <w:lastRenderedPageBreak/>
        <w:t>Actual Examples:</w:t>
      </w:r>
    </w:p>
    <w:p w14:paraId="2221D7E7" w14:textId="0631B3F7" w:rsidR="002B5CAF" w:rsidRPr="002B5CAF" w:rsidRDefault="002B5CAF" w:rsidP="002313FF">
      <w:pPr>
        <w:pStyle w:val="NoSpacing"/>
        <w:numPr>
          <w:ilvl w:val="0"/>
          <w:numId w:val="93"/>
        </w:numPr>
        <w:rPr>
          <w:rFonts w:ascii="Abadi" w:hAnsi="Abadi"/>
          <w:sz w:val="28"/>
          <w:szCs w:val="28"/>
        </w:rPr>
      </w:pPr>
      <w:r w:rsidRPr="002B5CAF">
        <w:rPr>
          <w:rFonts w:ascii="Abadi" w:hAnsi="Abadi"/>
          <w:b/>
          <w:bCs/>
          <w:sz w:val="28"/>
          <w:szCs w:val="28"/>
        </w:rPr>
        <w:t>Ethiopia:</w:t>
      </w:r>
      <w:r w:rsidRPr="002B5CAF">
        <w:rPr>
          <w:rFonts w:ascii="Abadi" w:hAnsi="Abadi"/>
          <w:sz w:val="28"/>
          <w:szCs w:val="28"/>
        </w:rPr>
        <w:t xml:space="preserve"> The African Development Bank’s “Climate Resilient Green Economy Strategy” incorporates agroforestry practices to restore degraded lands, enhance food security, and improve environmental sustainability in areas heavily impacted by climate change and deforestation.</w:t>
      </w:r>
    </w:p>
    <w:p w14:paraId="3662250A" w14:textId="34B67937" w:rsidR="002B5CAF" w:rsidRPr="002B5CAF" w:rsidRDefault="002B5CAF" w:rsidP="002313FF">
      <w:pPr>
        <w:pStyle w:val="NoSpacing"/>
        <w:numPr>
          <w:ilvl w:val="0"/>
          <w:numId w:val="93"/>
        </w:numPr>
        <w:rPr>
          <w:rFonts w:ascii="Abadi" w:hAnsi="Abadi"/>
          <w:sz w:val="28"/>
          <w:szCs w:val="28"/>
        </w:rPr>
      </w:pPr>
      <w:r w:rsidRPr="002B5CAF">
        <w:rPr>
          <w:rFonts w:ascii="Abadi" w:hAnsi="Abadi"/>
          <w:b/>
          <w:bCs/>
          <w:sz w:val="28"/>
          <w:szCs w:val="28"/>
        </w:rPr>
        <w:t>Nepal:</w:t>
      </w:r>
      <w:r w:rsidRPr="002B5CAF">
        <w:rPr>
          <w:rFonts w:ascii="Abadi" w:hAnsi="Abadi"/>
          <w:sz w:val="28"/>
          <w:szCs w:val="28"/>
        </w:rPr>
        <w:t xml:space="preserve"> The Nepal Agroforestry Foundation supports farmers in integrating trees and shrubs into their agricultural practices, providing training and resources to improve soil health, biodiversity, and income through the sale of timber and non-timber forest products.</w:t>
      </w:r>
    </w:p>
    <w:p w14:paraId="359692FF" w14:textId="6E33CA8B" w:rsidR="009D5457" w:rsidRPr="001F1E61" w:rsidRDefault="002B5CAF" w:rsidP="002313FF">
      <w:pPr>
        <w:pStyle w:val="NoSpacing"/>
        <w:numPr>
          <w:ilvl w:val="0"/>
          <w:numId w:val="93"/>
        </w:numPr>
      </w:pPr>
      <w:r w:rsidRPr="002B5CAF">
        <w:rPr>
          <w:rFonts w:ascii="Abadi" w:hAnsi="Abadi"/>
          <w:b/>
          <w:bCs/>
          <w:sz w:val="28"/>
          <w:szCs w:val="28"/>
        </w:rPr>
        <w:t>Somalia:</w:t>
      </w:r>
      <w:r w:rsidRPr="002B5CAF">
        <w:rPr>
          <w:rFonts w:ascii="Abadi" w:hAnsi="Abadi"/>
          <w:sz w:val="28"/>
          <w:szCs w:val="28"/>
        </w:rPr>
        <w:t xml:space="preserve"> The Horn of Africa Regional Environment Centre and Network (</w:t>
      </w:r>
      <w:proofErr w:type="spellStart"/>
      <w:r w:rsidRPr="002B5CAF">
        <w:rPr>
          <w:rFonts w:ascii="Abadi" w:hAnsi="Abadi"/>
          <w:sz w:val="28"/>
          <w:szCs w:val="28"/>
        </w:rPr>
        <w:t>HoA</w:t>
      </w:r>
      <w:proofErr w:type="spellEnd"/>
      <w:r w:rsidRPr="002B5CAF">
        <w:rPr>
          <w:rFonts w:ascii="Abadi" w:hAnsi="Abadi"/>
          <w:sz w:val="28"/>
          <w:szCs w:val="28"/>
        </w:rPr>
        <w:t>-REC&amp;N) promotes agroforestry in Somalia as part of its efforts to address land degradation and improve resilience to climate variability, helping communities restore degraded land and improve agricultural productivity.</w:t>
      </w:r>
      <w:r w:rsidR="009D5457" w:rsidRPr="002B5CAF">
        <w:rPr>
          <w:rFonts w:ascii="Abadi" w:hAnsi="Abadi"/>
          <w:sz w:val="28"/>
          <w:szCs w:val="28"/>
        </w:rPr>
        <w:br/>
      </w:r>
    </w:p>
    <w:p w14:paraId="6C92063E" w14:textId="77777777" w:rsidR="009D5457" w:rsidRPr="001F1E61" w:rsidRDefault="009D5457" w:rsidP="009D5457">
      <w:pPr>
        <w:rPr>
          <w:rFonts w:ascii="Abadi" w:hAnsi="Abadi"/>
          <w:b/>
          <w:bCs/>
          <w:sz w:val="28"/>
          <w:szCs w:val="28"/>
        </w:rPr>
      </w:pPr>
      <w:r w:rsidRPr="001F1E61">
        <w:rPr>
          <w:rFonts w:ascii="Abadi" w:hAnsi="Abadi"/>
          <w:b/>
          <w:bCs/>
          <w:sz w:val="28"/>
          <w:szCs w:val="28"/>
        </w:rPr>
        <w:t>5. Adoption of Digital Agriculture and Smart Farming Technologies</w:t>
      </w:r>
    </w:p>
    <w:p w14:paraId="5173F001" w14:textId="77777777" w:rsidR="002B5CAF" w:rsidRDefault="009D5457" w:rsidP="002B5CAF">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Digital agriculture uses technology such as IoT, AI, and drones to optimize farming practices. In Gaza, smart farming can enhance efficiency, reduce resource waste, and improve crop monitoring and management, helping to overcome challenges posed by damaged infrastructure. These technologies can provide real-time data, automate processes, and improve decision-making, leading to increased agricultural productivity.</w:t>
      </w:r>
    </w:p>
    <w:p w14:paraId="7EADE5AF"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7D15B613" w14:textId="24131C4D" w:rsidR="002B5CAF" w:rsidRPr="002B5CAF" w:rsidRDefault="002B5CAF" w:rsidP="002313FF">
      <w:pPr>
        <w:pStyle w:val="NoSpacing"/>
        <w:numPr>
          <w:ilvl w:val="0"/>
          <w:numId w:val="94"/>
        </w:numPr>
        <w:rPr>
          <w:rFonts w:ascii="Abadi" w:hAnsi="Abadi"/>
          <w:sz w:val="28"/>
          <w:szCs w:val="28"/>
        </w:rPr>
      </w:pPr>
      <w:r w:rsidRPr="002B5CAF">
        <w:rPr>
          <w:rFonts w:ascii="Abadi" w:hAnsi="Abadi"/>
          <w:b/>
          <w:bCs/>
          <w:sz w:val="28"/>
          <w:szCs w:val="28"/>
        </w:rPr>
        <w:t>Jordan:</w:t>
      </w:r>
      <w:r w:rsidRPr="002B5CAF">
        <w:rPr>
          <w:rFonts w:ascii="Abadi" w:hAnsi="Abadi"/>
          <w:sz w:val="28"/>
          <w:szCs w:val="28"/>
        </w:rPr>
        <w:t xml:space="preserve"> The Jordanian Ministry of Agriculture’s “Smart Agriculture Project” uses IoT and AI technologies to optimize irrigation, monitor crop health, and manage resources efficiently, addressing water scarcity and improving agricultural productivity in a region with similar challenges to Gaza.</w:t>
      </w:r>
    </w:p>
    <w:p w14:paraId="4E873A2E" w14:textId="0C317D02" w:rsidR="002B5CAF" w:rsidRPr="002B5CAF" w:rsidRDefault="002B5CAF" w:rsidP="002313FF">
      <w:pPr>
        <w:pStyle w:val="NoSpacing"/>
        <w:numPr>
          <w:ilvl w:val="0"/>
          <w:numId w:val="94"/>
        </w:numPr>
        <w:rPr>
          <w:rFonts w:ascii="Abadi" w:hAnsi="Abadi"/>
          <w:sz w:val="28"/>
          <w:szCs w:val="28"/>
        </w:rPr>
      </w:pPr>
      <w:r w:rsidRPr="002B5CAF">
        <w:rPr>
          <w:rFonts w:ascii="Abadi" w:hAnsi="Abadi"/>
          <w:b/>
          <w:bCs/>
          <w:sz w:val="28"/>
          <w:szCs w:val="28"/>
        </w:rPr>
        <w:t>Lebanon:</w:t>
      </w:r>
      <w:r w:rsidRPr="002B5CAF">
        <w:rPr>
          <w:rFonts w:ascii="Abadi" w:hAnsi="Abadi"/>
          <w:sz w:val="28"/>
          <w:szCs w:val="28"/>
        </w:rPr>
        <w:t xml:space="preserve"> The “Lebanon Agricultural Innovation Initiative” leverages drones and digital tools to monitor crops, manage pests, and optimize farming practices, supporting farmers in areas with damaged infrastructure and limited resources.</w:t>
      </w:r>
    </w:p>
    <w:p w14:paraId="49217F36" w14:textId="34CFD45F" w:rsidR="009D5457" w:rsidRPr="002B5CAF" w:rsidRDefault="002B5CAF" w:rsidP="002313FF">
      <w:pPr>
        <w:pStyle w:val="NoSpacing"/>
        <w:numPr>
          <w:ilvl w:val="0"/>
          <w:numId w:val="94"/>
        </w:numPr>
        <w:rPr>
          <w:rFonts w:ascii="Abadi" w:hAnsi="Abadi"/>
          <w:sz w:val="28"/>
          <w:szCs w:val="28"/>
        </w:rPr>
      </w:pPr>
      <w:r w:rsidRPr="002B5CAF">
        <w:rPr>
          <w:rFonts w:ascii="Abadi" w:hAnsi="Abadi"/>
          <w:b/>
          <w:bCs/>
          <w:sz w:val="28"/>
          <w:szCs w:val="28"/>
        </w:rPr>
        <w:t>Yemen:</w:t>
      </w:r>
      <w:r w:rsidRPr="002B5CAF">
        <w:rPr>
          <w:rFonts w:ascii="Abadi" w:hAnsi="Abadi"/>
          <w:sz w:val="28"/>
          <w:szCs w:val="28"/>
        </w:rPr>
        <w:t xml:space="preserve"> The “Yemen Digital Agriculture Initiative” integrates AI and satellite imagery to provide real-time data for crop management and resource optimization, helping farmers adapt to climate challenges and improve yields in a context of ongoing conflict and infrastructure damage.</w:t>
      </w:r>
      <w:r w:rsidR="009D5457" w:rsidRPr="002B5CAF">
        <w:rPr>
          <w:rFonts w:ascii="Abadi" w:hAnsi="Abadi"/>
          <w:sz w:val="28"/>
          <w:szCs w:val="28"/>
        </w:rPr>
        <w:br/>
      </w:r>
    </w:p>
    <w:p w14:paraId="251A1475"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6. Establishment of Seed Banks and Indigenous Crop Revival Programs</w:t>
      </w:r>
    </w:p>
    <w:p w14:paraId="748F9E2C"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Establishing seed banks and reviving indigenous crops can improve food security and biodiversity in Gaza by utilizing plants well-suited to the local environment. Seed banks can preserve diverse crop varieties, while indigenous crops often have greater resilience to local climatic conditions. This approach can empower local farmers, protect agricultural biodiversity, and enhance resilience against climate change.</w:t>
      </w:r>
    </w:p>
    <w:p w14:paraId="21C31A57"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399F35DE" w14:textId="369C42AA" w:rsidR="002B5CAF" w:rsidRPr="002B5CAF" w:rsidRDefault="002B5CAF" w:rsidP="002313FF">
      <w:pPr>
        <w:pStyle w:val="NoSpacing"/>
        <w:numPr>
          <w:ilvl w:val="0"/>
          <w:numId w:val="95"/>
        </w:numPr>
        <w:rPr>
          <w:rFonts w:ascii="Abadi" w:hAnsi="Abadi"/>
          <w:sz w:val="28"/>
          <w:szCs w:val="28"/>
        </w:rPr>
      </w:pPr>
      <w:r w:rsidRPr="002B5CAF">
        <w:rPr>
          <w:rFonts w:ascii="Abadi" w:hAnsi="Abadi"/>
          <w:b/>
          <w:bCs/>
          <w:sz w:val="28"/>
          <w:szCs w:val="28"/>
        </w:rPr>
        <w:t>Palestine:</w:t>
      </w:r>
      <w:r w:rsidRPr="002B5CAF">
        <w:rPr>
          <w:rFonts w:ascii="Abadi" w:hAnsi="Abadi"/>
          <w:sz w:val="28"/>
          <w:szCs w:val="28"/>
        </w:rPr>
        <w:t xml:space="preserve"> The “Palestinian Agricultural Relief Committees (PARC)” operates seed banks and indigenous crop revival programs, focusing on preserving local seed varieties and promoting traditional agricultural practices to enhance food security and resilience in Gaza.</w:t>
      </w:r>
    </w:p>
    <w:p w14:paraId="268D0F0D" w14:textId="23B649B4" w:rsidR="002B5CAF" w:rsidRPr="002B5CAF" w:rsidRDefault="002B5CAF" w:rsidP="002313FF">
      <w:pPr>
        <w:pStyle w:val="NoSpacing"/>
        <w:numPr>
          <w:ilvl w:val="0"/>
          <w:numId w:val="95"/>
        </w:numPr>
        <w:rPr>
          <w:rFonts w:ascii="Abadi" w:hAnsi="Abadi"/>
          <w:sz w:val="28"/>
          <w:szCs w:val="28"/>
        </w:rPr>
      </w:pPr>
      <w:r w:rsidRPr="002B5CAF">
        <w:rPr>
          <w:rFonts w:ascii="Abadi" w:hAnsi="Abadi"/>
          <w:b/>
          <w:bCs/>
          <w:sz w:val="28"/>
          <w:szCs w:val="28"/>
        </w:rPr>
        <w:t>Lebanon:</w:t>
      </w:r>
      <w:r w:rsidRPr="002B5CAF">
        <w:rPr>
          <w:rFonts w:ascii="Abadi" w:hAnsi="Abadi"/>
          <w:sz w:val="28"/>
          <w:szCs w:val="28"/>
        </w:rPr>
        <w:t xml:space="preserve"> The “Lebanese Seed Network” supports seed preservation and the revival of indigenous crops by collaborating with local farmers to reintroduce traditional varieties suited to the Lebanese climate and soil conditions.</w:t>
      </w:r>
    </w:p>
    <w:p w14:paraId="68533B36" w14:textId="0B4CCAE4" w:rsidR="009D5457" w:rsidRDefault="002B5CAF" w:rsidP="002313FF">
      <w:pPr>
        <w:pStyle w:val="NoSpacing"/>
        <w:numPr>
          <w:ilvl w:val="0"/>
          <w:numId w:val="95"/>
        </w:numPr>
        <w:rPr>
          <w:rFonts w:ascii="Abadi" w:hAnsi="Abadi"/>
          <w:sz w:val="28"/>
          <w:szCs w:val="28"/>
        </w:rPr>
      </w:pPr>
      <w:r w:rsidRPr="002B5CAF">
        <w:rPr>
          <w:rFonts w:ascii="Abadi" w:hAnsi="Abadi"/>
          <w:b/>
          <w:bCs/>
          <w:sz w:val="28"/>
          <w:szCs w:val="28"/>
        </w:rPr>
        <w:t>Tunisia:</w:t>
      </w:r>
      <w:r w:rsidRPr="002B5CAF">
        <w:rPr>
          <w:rFonts w:ascii="Abadi" w:hAnsi="Abadi"/>
          <w:sz w:val="28"/>
          <w:szCs w:val="28"/>
        </w:rPr>
        <w:t xml:space="preserve"> The “Tunisian National Gene Bank” focuses on conserving local plant varieties and reintroducing traditional crops that are resilient to the region’s climatic challenges, enhancing agricultural biodiversity and food security.</w:t>
      </w:r>
    </w:p>
    <w:p w14:paraId="1C104D0B" w14:textId="77777777" w:rsidR="002B5CAF" w:rsidRPr="002B5CAF" w:rsidRDefault="002B5CAF" w:rsidP="002B5CAF">
      <w:pPr>
        <w:pStyle w:val="NoSpacing"/>
        <w:rPr>
          <w:rFonts w:ascii="Abadi" w:hAnsi="Abadi"/>
          <w:sz w:val="28"/>
          <w:szCs w:val="28"/>
        </w:rPr>
      </w:pPr>
    </w:p>
    <w:p w14:paraId="5C1367DF" w14:textId="77777777" w:rsidR="009D5457" w:rsidRPr="001F1E61" w:rsidRDefault="009D5457" w:rsidP="009D5457">
      <w:pPr>
        <w:rPr>
          <w:rFonts w:ascii="Abadi" w:hAnsi="Abadi"/>
          <w:b/>
          <w:bCs/>
          <w:sz w:val="28"/>
          <w:szCs w:val="28"/>
        </w:rPr>
      </w:pPr>
      <w:r w:rsidRPr="001F1E61">
        <w:rPr>
          <w:rFonts w:ascii="Abadi" w:hAnsi="Abadi"/>
          <w:b/>
          <w:bCs/>
          <w:sz w:val="28"/>
          <w:szCs w:val="28"/>
        </w:rPr>
        <w:t>7. Development of Food Waste Reduction Programs and Circular Economy Models</w:t>
      </w:r>
    </w:p>
    <w:p w14:paraId="6F84CD5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Reducing food waste and creating a circular economy can enhance food security in Gaza by repurposing food waste into compost or bioenergy. This approach minimizes waste, maximizes resource efficiency, and supports sustainable consumption practices. Implementing these programs can help ensure more consistent food availability, reduce environmental impact, and create additional revenue streams.</w:t>
      </w:r>
    </w:p>
    <w:p w14:paraId="4D274E21"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5F90AFAD" w14:textId="22826093" w:rsidR="002B5CAF" w:rsidRPr="002B5CAF" w:rsidRDefault="002B5CAF" w:rsidP="002313FF">
      <w:pPr>
        <w:pStyle w:val="NoSpacing"/>
        <w:numPr>
          <w:ilvl w:val="0"/>
          <w:numId w:val="96"/>
        </w:numPr>
        <w:rPr>
          <w:rFonts w:ascii="Abadi" w:hAnsi="Abadi"/>
          <w:sz w:val="28"/>
          <w:szCs w:val="28"/>
        </w:rPr>
      </w:pPr>
      <w:r w:rsidRPr="002B5CAF">
        <w:rPr>
          <w:rFonts w:ascii="Abadi" w:hAnsi="Abadi"/>
          <w:b/>
          <w:bCs/>
          <w:sz w:val="28"/>
          <w:szCs w:val="28"/>
        </w:rPr>
        <w:t>Lebanon:</w:t>
      </w:r>
      <w:r w:rsidRPr="002B5CAF">
        <w:rPr>
          <w:rFonts w:ascii="Abadi" w:hAnsi="Abadi"/>
          <w:sz w:val="28"/>
          <w:szCs w:val="28"/>
        </w:rPr>
        <w:t xml:space="preserve"> The “</w:t>
      </w:r>
      <w:proofErr w:type="spellStart"/>
      <w:r w:rsidRPr="002B5CAF">
        <w:rPr>
          <w:rFonts w:ascii="Abadi" w:hAnsi="Abadi"/>
          <w:sz w:val="28"/>
          <w:szCs w:val="28"/>
        </w:rPr>
        <w:t>FoodBlessed</w:t>
      </w:r>
      <w:proofErr w:type="spellEnd"/>
      <w:r w:rsidRPr="002B5CAF">
        <w:rPr>
          <w:rFonts w:ascii="Abadi" w:hAnsi="Abadi"/>
          <w:sz w:val="28"/>
          <w:szCs w:val="28"/>
        </w:rPr>
        <w:t>” initiative: This organization focuses on redistributing surplus food to those in need, partnering with local businesses and communities to reduce food waste and address food insecurity.</w:t>
      </w:r>
    </w:p>
    <w:p w14:paraId="28391AE6" w14:textId="7EBFB21A" w:rsidR="002B5CAF" w:rsidRPr="002B5CAF" w:rsidRDefault="002B5CAF" w:rsidP="002313FF">
      <w:pPr>
        <w:pStyle w:val="NoSpacing"/>
        <w:numPr>
          <w:ilvl w:val="0"/>
          <w:numId w:val="96"/>
        </w:numPr>
        <w:rPr>
          <w:rFonts w:ascii="Abadi" w:hAnsi="Abadi"/>
          <w:sz w:val="28"/>
          <w:szCs w:val="28"/>
        </w:rPr>
      </w:pPr>
      <w:r w:rsidRPr="002B5CAF">
        <w:rPr>
          <w:rFonts w:ascii="Abadi" w:hAnsi="Abadi"/>
          <w:b/>
          <w:bCs/>
          <w:sz w:val="28"/>
          <w:szCs w:val="28"/>
        </w:rPr>
        <w:t>Jordan:</w:t>
      </w:r>
      <w:r w:rsidRPr="002B5CAF">
        <w:rPr>
          <w:rFonts w:ascii="Abadi" w:hAnsi="Abadi"/>
          <w:sz w:val="28"/>
          <w:szCs w:val="28"/>
        </w:rPr>
        <w:t xml:space="preserve"> The “Food Recovery Network”: This program collects surplus food from restaurants, hotels, and events to be redistributed to local charities and shelters, minimizing waste and supporting vulnerable populations.</w:t>
      </w:r>
    </w:p>
    <w:p w14:paraId="1A340D10" w14:textId="31C9B71B" w:rsidR="009D5457" w:rsidRPr="002B5CAF" w:rsidRDefault="002B5CAF" w:rsidP="002313FF">
      <w:pPr>
        <w:pStyle w:val="NoSpacing"/>
        <w:numPr>
          <w:ilvl w:val="0"/>
          <w:numId w:val="96"/>
        </w:numPr>
        <w:rPr>
          <w:rFonts w:ascii="Abadi" w:hAnsi="Abadi"/>
          <w:sz w:val="28"/>
          <w:szCs w:val="28"/>
        </w:rPr>
      </w:pPr>
      <w:r w:rsidRPr="002B5CAF">
        <w:rPr>
          <w:rFonts w:ascii="Abadi" w:hAnsi="Abadi"/>
          <w:b/>
          <w:bCs/>
          <w:sz w:val="28"/>
          <w:szCs w:val="28"/>
        </w:rPr>
        <w:lastRenderedPageBreak/>
        <w:t>Egypt:</w:t>
      </w:r>
      <w:r w:rsidRPr="002B5CAF">
        <w:rPr>
          <w:rFonts w:ascii="Abadi" w:hAnsi="Abadi"/>
          <w:sz w:val="28"/>
          <w:szCs w:val="28"/>
        </w:rPr>
        <w:t xml:space="preserve"> The “</w:t>
      </w:r>
      <w:proofErr w:type="spellStart"/>
      <w:r w:rsidRPr="002B5CAF">
        <w:rPr>
          <w:rFonts w:ascii="Abadi" w:hAnsi="Abadi"/>
          <w:sz w:val="28"/>
          <w:szCs w:val="28"/>
        </w:rPr>
        <w:t>EcoEgypt</w:t>
      </w:r>
      <w:proofErr w:type="spellEnd"/>
      <w:r w:rsidRPr="002B5CAF">
        <w:rPr>
          <w:rFonts w:ascii="Abadi" w:hAnsi="Abadi"/>
          <w:sz w:val="28"/>
          <w:szCs w:val="28"/>
        </w:rPr>
        <w:t>” project: Utilizes food waste to produce compost and biogas, integrating circular economy principles into waste management to enhance sustainability and resource efficiency.</w:t>
      </w:r>
      <w:r w:rsidR="009D5457" w:rsidRPr="002B5CAF">
        <w:rPr>
          <w:rFonts w:ascii="Abadi" w:hAnsi="Abadi"/>
          <w:sz w:val="28"/>
          <w:szCs w:val="28"/>
        </w:rPr>
        <w:br/>
      </w:r>
    </w:p>
    <w:p w14:paraId="59E5D2F6" w14:textId="77777777" w:rsidR="009D5457" w:rsidRPr="001F1E61" w:rsidRDefault="009D5457" w:rsidP="009D5457">
      <w:pPr>
        <w:rPr>
          <w:rFonts w:ascii="Abadi" w:hAnsi="Abadi"/>
          <w:b/>
          <w:bCs/>
          <w:sz w:val="28"/>
          <w:szCs w:val="28"/>
        </w:rPr>
      </w:pPr>
      <w:r w:rsidRPr="001F1E61">
        <w:rPr>
          <w:rFonts w:ascii="Abadi" w:hAnsi="Abadi"/>
          <w:b/>
          <w:bCs/>
          <w:sz w:val="28"/>
          <w:szCs w:val="28"/>
        </w:rPr>
        <w:t>8. Integration of Renewable Energy in Agriculture</w:t>
      </w:r>
    </w:p>
    <w:p w14:paraId="60DB1164"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Integrating renewable energy sources, such as solar and wind power, into agricultural practices can reduce dependence on fossil fuels and lower energy costs. This is particularly relevant for Gaza, where energy infrastructure has been compromised. Renewable energy can provide reliable and decentralized energy solutions, enhance energy security, and support sustainable agricultural practices.</w:t>
      </w:r>
    </w:p>
    <w:p w14:paraId="1B535912"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20AF6EEF" w14:textId="2A1F5289" w:rsidR="002B5CAF" w:rsidRPr="002B5CAF" w:rsidRDefault="002B5CAF" w:rsidP="002313FF">
      <w:pPr>
        <w:pStyle w:val="NoSpacing"/>
        <w:numPr>
          <w:ilvl w:val="0"/>
          <w:numId w:val="97"/>
        </w:numPr>
        <w:rPr>
          <w:rFonts w:ascii="Abadi" w:hAnsi="Abadi"/>
          <w:sz w:val="28"/>
          <w:szCs w:val="28"/>
        </w:rPr>
      </w:pPr>
      <w:r w:rsidRPr="002B5CAF">
        <w:rPr>
          <w:rFonts w:ascii="Abadi" w:hAnsi="Abadi"/>
          <w:b/>
          <w:bCs/>
          <w:sz w:val="28"/>
          <w:szCs w:val="28"/>
        </w:rPr>
        <w:t>Kenya: The “M-KOPA Solar” project:</w:t>
      </w:r>
      <w:r w:rsidRPr="002B5CAF">
        <w:rPr>
          <w:rFonts w:ascii="Abadi" w:hAnsi="Abadi"/>
          <w:sz w:val="28"/>
          <w:szCs w:val="28"/>
        </w:rPr>
        <w:t xml:space="preserve"> Provides solar-powered systems for rural farmers, enabling them to use solar energy for irrigation, lighting, and other agricultural needs, thus reducing dependence on unreliable grid power.</w:t>
      </w:r>
    </w:p>
    <w:p w14:paraId="6FE4A666" w14:textId="0EAE1F19" w:rsidR="002B5CAF" w:rsidRPr="002B5CAF" w:rsidRDefault="002B5CAF" w:rsidP="002313FF">
      <w:pPr>
        <w:pStyle w:val="NoSpacing"/>
        <w:numPr>
          <w:ilvl w:val="0"/>
          <w:numId w:val="97"/>
        </w:numPr>
        <w:rPr>
          <w:rFonts w:ascii="Abadi" w:hAnsi="Abadi"/>
          <w:sz w:val="28"/>
          <w:szCs w:val="28"/>
        </w:rPr>
      </w:pPr>
      <w:r w:rsidRPr="002B5CAF">
        <w:rPr>
          <w:rFonts w:ascii="Abadi" w:hAnsi="Abadi"/>
          <w:b/>
          <w:bCs/>
          <w:sz w:val="28"/>
          <w:szCs w:val="28"/>
        </w:rPr>
        <w:t xml:space="preserve">Morocco: The “Noor </w:t>
      </w:r>
      <w:proofErr w:type="spellStart"/>
      <w:r w:rsidRPr="002B5CAF">
        <w:rPr>
          <w:rFonts w:ascii="Abadi" w:hAnsi="Abadi"/>
          <w:b/>
          <w:bCs/>
          <w:sz w:val="28"/>
          <w:szCs w:val="28"/>
        </w:rPr>
        <w:t>Ouarzazate</w:t>
      </w:r>
      <w:proofErr w:type="spellEnd"/>
      <w:r w:rsidRPr="002B5CAF">
        <w:rPr>
          <w:rFonts w:ascii="Abadi" w:hAnsi="Abadi"/>
          <w:b/>
          <w:bCs/>
          <w:sz w:val="28"/>
          <w:szCs w:val="28"/>
        </w:rPr>
        <w:t xml:space="preserve"> Solar Complex”:</w:t>
      </w:r>
      <w:r w:rsidRPr="002B5CAF">
        <w:rPr>
          <w:rFonts w:ascii="Abadi" w:hAnsi="Abadi"/>
          <w:sz w:val="28"/>
          <w:szCs w:val="28"/>
        </w:rPr>
        <w:t xml:space="preserve"> One of the world's largest solar power plants, it supplies renewable energy to various sectors, including agriculture, helping to promote sustainable practices and reduce energy costs.</w:t>
      </w:r>
    </w:p>
    <w:p w14:paraId="217255AC" w14:textId="31D09636" w:rsidR="009D5457" w:rsidRPr="001F1E61" w:rsidRDefault="002B5CAF" w:rsidP="002313FF">
      <w:pPr>
        <w:pStyle w:val="NoSpacing"/>
        <w:numPr>
          <w:ilvl w:val="0"/>
          <w:numId w:val="97"/>
        </w:numPr>
      </w:pPr>
      <w:r w:rsidRPr="002B5CAF">
        <w:rPr>
          <w:rFonts w:ascii="Abadi" w:hAnsi="Abadi"/>
          <w:b/>
          <w:bCs/>
          <w:sz w:val="28"/>
          <w:szCs w:val="28"/>
        </w:rPr>
        <w:t>South Africa: The “</w:t>
      </w:r>
      <w:proofErr w:type="spellStart"/>
      <w:r w:rsidRPr="002B5CAF">
        <w:rPr>
          <w:rFonts w:ascii="Abadi" w:hAnsi="Abadi"/>
          <w:b/>
          <w:bCs/>
          <w:sz w:val="28"/>
          <w:szCs w:val="28"/>
        </w:rPr>
        <w:t>AgriSolar</w:t>
      </w:r>
      <w:proofErr w:type="spellEnd"/>
      <w:r w:rsidRPr="002B5CAF">
        <w:rPr>
          <w:rFonts w:ascii="Abadi" w:hAnsi="Abadi"/>
          <w:b/>
          <w:bCs/>
          <w:sz w:val="28"/>
          <w:szCs w:val="28"/>
        </w:rPr>
        <w:t>” project:</w:t>
      </w:r>
      <w:r w:rsidRPr="002B5CAF">
        <w:rPr>
          <w:rFonts w:ascii="Abadi" w:hAnsi="Abadi"/>
          <w:sz w:val="28"/>
          <w:szCs w:val="28"/>
        </w:rPr>
        <w:t xml:space="preserve"> Integrates solar panels with agricultural activities, allowing farmers to use solar energy for irrigation and other operations, while also optimizing land use by combining solar energy generation with crop cultivation.</w:t>
      </w:r>
      <w:r w:rsidR="009D5457">
        <w:br/>
      </w:r>
    </w:p>
    <w:p w14:paraId="3A4D72DD" w14:textId="77777777" w:rsidR="009D5457" w:rsidRPr="001F1E61" w:rsidRDefault="009D5457" w:rsidP="009D5457">
      <w:pPr>
        <w:rPr>
          <w:rFonts w:ascii="Abadi" w:hAnsi="Abadi"/>
          <w:b/>
          <w:bCs/>
          <w:sz w:val="28"/>
          <w:szCs w:val="28"/>
        </w:rPr>
      </w:pPr>
      <w:r w:rsidRPr="001F1E61">
        <w:rPr>
          <w:rFonts w:ascii="Abadi" w:hAnsi="Abadi"/>
          <w:b/>
          <w:bCs/>
          <w:sz w:val="28"/>
          <w:szCs w:val="28"/>
        </w:rPr>
        <w:t>9. Establishment of Cooperative Models and Social Enterprises</w:t>
      </w:r>
    </w:p>
    <w:p w14:paraId="483C57C9"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Social enterprises and cooperatives can play a vital role in rebuilding Gaza’s food security by providing sustainable and inclusive business models. These organizations focus on social, economic, and environmental goals, reinvesting profits into community development. Cooperatives can support local farmers, enhance economic resilience, and promote sustainable practices.</w:t>
      </w:r>
    </w:p>
    <w:p w14:paraId="5D0873EC"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3D4831D0" w14:textId="303153F8" w:rsidR="002B5CAF" w:rsidRPr="002B5CAF" w:rsidRDefault="002B5CAF" w:rsidP="002313FF">
      <w:pPr>
        <w:pStyle w:val="NoSpacing"/>
        <w:numPr>
          <w:ilvl w:val="0"/>
          <w:numId w:val="98"/>
        </w:numPr>
        <w:rPr>
          <w:rFonts w:ascii="Abadi" w:hAnsi="Abadi"/>
          <w:sz w:val="28"/>
          <w:szCs w:val="28"/>
        </w:rPr>
      </w:pPr>
      <w:r w:rsidRPr="002B5CAF">
        <w:rPr>
          <w:rFonts w:ascii="Abadi" w:hAnsi="Abadi"/>
          <w:b/>
          <w:bCs/>
          <w:sz w:val="28"/>
          <w:szCs w:val="28"/>
        </w:rPr>
        <w:t>Lebanon:</w:t>
      </w:r>
      <w:r w:rsidRPr="002B5CAF">
        <w:rPr>
          <w:rFonts w:ascii="Abadi" w:hAnsi="Abadi"/>
          <w:sz w:val="28"/>
          <w:szCs w:val="28"/>
        </w:rPr>
        <w:t xml:space="preserve"> The "Kiva Lebanon" microfinance initiative: Offers small loans to entrepreneurs and small businesses, including agricultural ventures, helping them to grow and improve local economic conditions.</w:t>
      </w:r>
    </w:p>
    <w:p w14:paraId="7832B370" w14:textId="2A13758A" w:rsidR="002B5CAF" w:rsidRPr="002B5CAF" w:rsidRDefault="002B5CAF" w:rsidP="002313FF">
      <w:pPr>
        <w:pStyle w:val="NoSpacing"/>
        <w:numPr>
          <w:ilvl w:val="0"/>
          <w:numId w:val="98"/>
        </w:numPr>
        <w:rPr>
          <w:rFonts w:ascii="Abadi" w:hAnsi="Abadi"/>
          <w:sz w:val="28"/>
          <w:szCs w:val="28"/>
        </w:rPr>
      </w:pPr>
      <w:r w:rsidRPr="002B5CAF">
        <w:rPr>
          <w:rFonts w:ascii="Abadi" w:hAnsi="Abadi"/>
          <w:b/>
          <w:bCs/>
          <w:sz w:val="28"/>
          <w:szCs w:val="28"/>
        </w:rPr>
        <w:t>Tunisia:</w:t>
      </w:r>
      <w:r w:rsidRPr="002B5CAF">
        <w:rPr>
          <w:rFonts w:ascii="Abadi" w:hAnsi="Abadi"/>
          <w:sz w:val="28"/>
          <w:szCs w:val="28"/>
        </w:rPr>
        <w:t xml:space="preserve"> The "Tunisian Cooperatives Union": Supports the development and expansion of cooperatives across various sectors, </w:t>
      </w:r>
      <w:r w:rsidRPr="002B5CAF">
        <w:rPr>
          <w:rFonts w:ascii="Abadi" w:hAnsi="Abadi"/>
          <w:sz w:val="28"/>
          <w:szCs w:val="28"/>
        </w:rPr>
        <w:lastRenderedPageBreak/>
        <w:t>including agriculture, by providing resources and training to enhance their effectiveness and sustainability.</w:t>
      </w:r>
    </w:p>
    <w:p w14:paraId="266731E7" w14:textId="4C1ABCDC" w:rsidR="009D5457" w:rsidRPr="002B5CAF" w:rsidRDefault="002B5CAF" w:rsidP="002313FF">
      <w:pPr>
        <w:pStyle w:val="NoSpacing"/>
        <w:numPr>
          <w:ilvl w:val="0"/>
          <w:numId w:val="98"/>
        </w:numPr>
        <w:rPr>
          <w:rFonts w:ascii="Abadi" w:hAnsi="Abadi"/>
          <w:sz w:val="28"/>
          <w:szCs w:val="28"/>
        </w:rPr>
      </w:pPr>
      <w:r w:rsidRPr="002B5CAF">
        <w:rPr>
          <w:rFonts w:ascii="Abadi" w:hAnsi="Abadi"/>
          <w:b/>
          <w:bCs/>
          <w:sz w:val="28"/>
          <w:szCs w:val="28"/>
        </w:rPr>
        <w:t>Palestine:</w:t>
      </w:r>
      <w:r w:rsidRPr="002B5CAF">
        <w:rPr>
          <w:rFonts w:ascii="Abadi" w:hAnsi="Abadi"/>
          <w:sz w:val="28"/>
          <w:szCs w:val="28"/>
        </w:rPr>
        <w:t xml:space="preserve"> The "Palestinian Agricultural Relief Committees (PARC)": Facilitates the creation and support of agricultural cooperatives, providing resources and training to improve farming practices and market access for local farmers.</w:t>
      </w:r>
      <w:r w:rsidR="009D5457" w:rsidRPr="002B5CAF">
        <w:rPr>
          <w:rFonts w:ascii="Abadi" w:hAnsi="Abadi"/>
          <w:sz w:val="28"/>
          <w:szCs w:val="28"/>
        </w:rPr>
        <w:br/>
      </w:r>
    </w:p>
    <w:p w14:paraId="5FF23B8A" w14:textId="77777777" w:rsidR="009D5457" w:rsidRPr="001F1E61" w:rsidRDefault="009D5457" w:rsidP="009D5457">
      <w:pPr>
        <w:rPr>
          <w:rFonts w:ascii="Abadi" w:hAnsi="Abadi"/>
          <w:b/>
          <w:bCs/>
          <w:sz w:val="28"/>
          <w:szCs w:val="28"/>
        </w:rPr>
      </w:pPr>
      <w:r w:rsidRPr="001F1E61">
        <w:rPr>
          <w:rFonts w:ascii="Abadi" w:hAnsi="Abadi"/>
          <w:b/>
          <w:bCs/>
          <w:sz w:val="28"/>
          <w:szCs w:val="28"/>
        </w:rPr>
        <w:t>10. Development of Climate-Resilient Crops and Farming Practices</w:t>
      </w:r>
    </w:p>
    <w:p w14:paraId="6AE3080E" w14:textId="20FFCE70" w:rsidR="009D5457"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Developing and adopting climate-resilient crops and farming practices can mitigate the impact of climate change on agriculture in Gaza. These practices include using drought-resistant crop varieties and implementing water-saving irrigation techniques. Climate-resilient agriculture can ensure stable yields despite adverse conditions, enhancing food security.</w:t>
      </w:r>
    </w:p>
    <w:p w14:paraId="64FF21B7" w14:textId="77777777" w:rsidR="002B5CAF" w:rsidRPr="002B5CAF" w:rsidRDefault="002B5CAF" w:rsidP="002B5CAF">
      <w:pPr>
        <w:rPr>
          <w:rFonts w:ascii="Abadi" w:hAnsi="Abadi"/>
          <w:b/>
          <w:bCs/>
          <w:sz w:val="28"/>
          <w:szCs w:val="28"/>
        </w:rPr>
      </w:pPr>
      <w:r w:rsidRPr="002B5CAF">
        <w:rPr>
          <w:rFonts w:ascii="Abadi" w:hAnsi="Abadi"/>
          <w:b/>
          <w:bCs/>
          <w:sz w:val="28"/>
          <w:szCs w:val="28"/>
        </w:rPr>
        <w:t>Actual Examples:</w:t>
      </w:r>
    </w:p>
    <w:p w14:paraId="3BF459A2" w14:textId="4C71ADF4" w:rsidR="002B5CAF" w:rsidRPr="002B5CAF" w:rsidRDefault="002B5CAF" w:rsidP="002313FF">
      <w:pPr>
        <w:pStyle w:val="NoSpacing"/>
        <w:numPr>
          <w:ilvl w:val="0"/>
          <w:numId w:val="99"/>
        </w:numPr>
        <w:rPr>
          <w:rFonts w:ascii="Abadi" w:hAnsi="Abadi"/>
          <w:sz w:val="28"/>
          <w:szCs w:val="28"/>
        </w:rPr>
      </w:pPr>
      <w:r w:rsidRPr="002B5CAF">
        <w:rPr>
          <w:rFonts w:ascii="Abadi" w:hAnsi="Abadi"/>
          <w:b/>
          <w:bCs/>
          <w:sz w:val="28"/>
          <w:szCs w:val="28"/>
        </w:rPr>
        <w:t xml:space="preserve">Jordan: </w:t>
      </w:r>
      <w:r w:rsidRPr="002B5CAF">
        <w:rPr>
          <w:rFonts w:ascii="Abadi" w:hAnsi="Abadi"/>
          <w:sz w:val="28"/>
          <w:szCs w:val="28"/>
        </w:rPr>
        <w:t>The "Jordanian Drought-Resistant Crops Program": Focuses on developing and promoting drought-resistant crop varieties suitable for the arid conditions of the region, enhancing agricultural resilience and food security.</w:t>
      </w:r>
    </w:p>
    <w:p w14:paraId="5649C322" w14:textId="402B58E9" w:rsidR="002B5CAF" w:rsidRPr="002B5CAF" w:rsidRDefault="002B5CAF" w:rsidP="002313FF">
      <w:pPr>
        <w:pStyle w:val="NoSpacing"/>
        <w:numPr>
          <w:ilvl w:val="0"/>
          <w:numId w:val="99"/>
        </w:numPr>
        <w:rPr>
          <w:rFonts w:ascii="Abadi" w:hAnsi="Abadi"/>
          <w:sz w:val="28"/>
          <w:szCs w:val="28"/>
        </w:rPr>
      </w:pPr>
      <w:r w:rsidRPr="002B5CAF">
        <w:rPr>
          <w:rFonts w:ascii="Abadi" w:hAnsi="Abadi"/>
          <w:b/>
          <w:bCs/>
          <w:sz w:val="28"/>
          <w:szCs w:val="28"/>
        </w:rPr>
        <w:t>Egypt:</w:t>
      </w:r>
      <w:r w:rsidRPr="002B5CAF">
        <w:rPr>
          <w:rFonts w:ascii="Abadi" w:hAnsi="Abadi"/>
          <w:sz w:val="28"/>
          <w:szCs w:val="28"/>
        </w:rPr>
        <w:t xml:space="preserve"> The "Egyptian Agricultural Research </w:t>
      </w:r>
      <w:proofErr w:type="spellStart"/>
      <w:r w:rsidRPr="002B5CAF">
        <w:rPr>
          <w:rFonts w:ascii="Abadi" w:hAnsi="Abadi"/>
          <w:sz w:val="28"/>
          <w:szCs w:val="28"/>
        </w:rPr>
        <w:t>Center's</w:t>
      </w:r>
      <w:proofErr w:type="spellEnd"/>
      <w:r w:rsidRPr="002B5CAF">
        <w:rPr>
          <w:rFonts w:ascii="Abadi" w:hAnsi="Abadi"/>
          <w:sz w:val="28"/>
          <w:szCs w:val="28"/>
        </w:rPr>
        <w:t xml:space="preserve"> Drought-Tolerant Varieties": Develops and tests drought-tolerant crops, such as maize and wheat, to improve yields and sustainability under challenging climate conditions.</w:t>
      </w:r>
    </w:p>
    <w:p w14:paraId="109F57DC" w14:textId="00645CDD" w:rsidR="002B5CAF" w:rsidRDefault="002B5CAF" w:rsidP="002313FF">
      <w:pPr>
        <w:pStyle w:val="NoSpacing"/>
        <w:numPr>
          <w:ilvl w:val="0"/>
          <w:numId w:val="99"/>
        </w:numPr>
        <w:rPr>
          <w:rFonts w:ascii="Abadi" w:hAnsi="Abadi"/>
          <w:sz w:val="28"/>
          <w:szCs w:val="28"/>
        </w:rPr>
      </w:pPr>
      <w:r w:rsidRPr="002B5CAF">
        <w:rPr>
          <w:rFonts w:ascii="Abadi" w:hAnsi="Abadi"/>
          <w:b/>
          <w:bCs/>
          <w:sz w:val="28"/>
          <w:szCs w:val="28"/>
        </w:rPr>
        <w:t>Morocco:</w:t>
      </w:r>
      <w:r w:rsidRPr="002B5CAF">
        <w:rPr>
          <w:rFonts w:ascii="Abadi" w:hAnsi="Abadi"/>
          <w:sz w:val="28"/>
          <w:szCs w:val="28"/>
        </w:rPr>
        <w:t xml:space="preserve"> The "System of Rice Intensification (SRI) Adaptation Project": Adapts SRI practices to rice cultivation in Morocco, aiming to improve water use efficiency and crop resilience in regions affected by climate variability.</w:t>
      </w:r>
    </w:p>
    <w:p w14:paraId="254B336C" w14:textId="77777777" w:rsidR="002B5CAF" w:rsidRPr="002B5CAF" w:rsidRDefault="002B5CAF" w:rsidP="002B5CAF">
      <w:pPr>
        <w:pStyle w:val="NoSpacing"/>
        <w:rPr>
          <w:rFonts w:ascii="Abadi" w:hAnsi="Abadi"/>
          <w:sz w:val="28"/>
          <w:szCs w:val="28"/>
        </w:rPr>
      </w:pPr>
    </w:p>
    <w:p w14:paraId="16C3AC9A" w14:textId="77777777" w:rsidR="009D5457" w:rsidRPr="001F1E61" w:rsidRDefault="009D5457" w:rsidP="009D5457">
      <w:pPr>
        <w:rPr>
          <w:rFonts w:ascii="Abadi" w:hAnsi="Abadi"/>
          <w:b/>
          <w:bCs/>
          <w:sz w:val="28"/>
          <w:szCs w:val="28"/>
        </w:rPr>
      </w:pPr>
      <w:r w:rsidRPr="001F1E61">
        <w:rPr>
          <w:rFonts w:ascii="Abadi" w:hAnsi="Abadi"/>
          <w:b/>
          <w:bCs/>
          <w:sz w:val="28"/>
          <w:szCs w:val="28"/>
        </w:rPr>
        <w:t>11. Development of Local Food Processing Industries</w:t>
      </w:r>
    </w:p>
    <w:p w14:paraId="1BB4D265"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Establishing local food processing industries can add value to agricultural products, create jobs, and reduce post-harvest losses. This can also enhance food security by increasing the availability of processed foods and reducing dependence on imported products. </w:t>
      </w:r>
    </w:p>
    <w:p w14:paraId="1115B84E"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4D0CA752" w14:textId="65B2179E" w:rsidR="00127C36" w:rsidRPr="00127C36" w:rsidRDefault="00127C36" w:rsidP="002313FF">
      <w:pPr>
        <w:pStyle w:val="NoSpacing"/>
        <w:numPr>
          <w:ilvl w:val="0"/>
          <w:numId w:val="100"/>
        </w:numPr>
        <w:rPr>
          <w:rFonts w:ascii="Abadi" w:hAnsi="Abadi"/>
          <w:sz w:val="28"/>
          <w:szCs w:val="28"/>
        </w:rPr>
      </w:pPr>
      <w:r w:rsidRPr="00127C36">
        <w:rPr>
          <w:rFonts w:ascii="Abadi" w:hAnsi="Abadi"/>
          <w:b/>
          <w:bCs/>
          <w:sz w:val="28"/>
          <w:szCs w:val="28"/>
        </w:rPr>
        <w:t>Lebanon:</w:t>
      </w:r>
      <w:r w:rsidRPr="00127C36">
        <w:rPr>
          <w:rFonts w:ascii="Abadi" w:hAnsi="Abadi"/>
          <w:sz w:val="28"/>
          <w:szCs w:val="28"/>
        </w:rPr>
        <w:t xml:space="preserve"> The "Lebanese Food Processing Initiative": Supports the development of small-scale food processing units to produce canned vegetables and fruits, adding value to local produce and reducing post-harvest losses.</w:t>
      </w:r>
    </w:p>
    <w:p w14:paraId="1D28CE5F" w14:textId="01E15DF0" w:rsidR="00127C36" w:rsidRPr="00127C36" w:rsidRDefault="00127C36" w:rsidP="002313FF">
      <w:pPr>
        <w:pStyle w:val="NoSpacing"/>
        <w:numPr>
          <w:ilvl w:val="0"/>
          <w:numId w:val="100"/>
        </w:numPr>
        <w:rPr>
          <w:rFonts w:ascii="Abadi" w:hAnsi="Abadi"/>
          <w:sz w:val="28"/>
          <w:szCs w:val="28"/>
        </w:rPr>
      </w:pPr>
      <w:r w:rsidRPr="00127C36">
        <w:rPr>
          <w:rFonts w:ascii="Abadi" w:hAnsi="Abadi"/>
          <w:b/>
          <w:bCs/>
          <w:sz w:val="28"/>
          <w:szCs w:val="28"/>
        </w:rPr>
        <w:lastRenderedPageBreak/>
        <w:t>Tunisia:</w:t>
      </w:r>
      <w:r w:rsidRPr="00127C36">
        <w:rPr>
          <w:rFonts w:ascii="Abadi" w:hAnsi="Abadi"/>
          <w:sz w:val="28"/>
          <w:szCs w:val="28"/>
        </w:rPr>
        <w:t xml:space="preserve"> The "Tunisian Dairy Industry Development Program": Establishes local dairy processing facilities for producing cheese, yogurt, and other dairy products, creating jobs and enhancing food security.</w:t>
      </w:r>
    </w:p>
    <w:p w14:paraId="6FEEFA50" w14:textId="4181CBAF" w:rsidR="009D5457" w:rsidRPr="00127C36" w:rsidRDefault="00127C36" w:rsidP="002313FF">
      <w:pPr>
        <w:pStyle w:val="NoSpacing"/>
        <w:numPr>
          <w:ilvl w:val="0"/>
          <w:numId w:val="100"/>
        </w:numPr>
        <w:rPr>
          <w:rFonts w:ascii="Abadi" w:hAnsi="Abadi"/>
          <w:sz w:val="28"/>
          <w:szCs w:val="28"/>
        </w:rPr>
      </w:pPr>
      <w:r w:rsidRPr="00127C36">
        <w:rPr>
          <w:rFonts w:ascii="Abadi" w:hAnsi="Abadi"/>
          <w:b/>
          <w:bCs/>
          <w:sz w:val="28"/>
          <w:szCs w:val="28"/>
        </w:rPr>
        <w:t>Palestine:</w:t>
      </w:r>
      <w:r w:rsidRPr="00127C36">
        <w:rPr>
          <w:rFonts w:ascii="Abadi" w:hAnsi="Abadi"/>
          <w:sz w:val="28"/>
          <w:szCs w:val="28"/>
        </w:rPr>
        <w:t xml:space="preserve"> The "Palestinian Food Processing Training </w:t>
      </w:r>
      <w:proofErr w:type="spellStart"/>
      <w:r w:rsidRPr="00127C36">
        <w:rPr>
          <w:rFonts w:ascii="Abadi" w:hAnsi="Abadi"/>
          <w:sz w:val="28"/>
          <w:szCs w:val="28"/>
        </w:rPr>
        <w:t>Center</w:t>
      </w:r>
      <w:proofErr w:type="spellEnd"/>
      <w:r w:rsidRPr="00127C36">
        <w:rPr>
          <w:rFonts w:ascii="Abadi" w:hAnsi="Abadi"/>
          <w:sz w:val="28"/>
          <w:szCs w:val="28"/>
        </w:rPr>
        <w:t>": Provides training programs for entrepreneurs in food processing and packaging technologies, fostering local industry growth and reducing dependence on imports.</w:t>
      </w:r>
      <w:r w:rsidR="009D5457" w:rsidRPr="00127C36">
        <w:rPr>
          <w:rFonts w:ascii="Abadi" w:hAnsi="Abadi"/>
          <w:sz w:val="28"/>
          <w:szCs w:val="28"/>
        </w:rPr>
        <w:br/>
      </w:r>
    </w:p>
    <w:p w14:paraId="3E05B69D" w14:textId="77777777" w:rsidR="009D5457" w:rsidRPr="001F1E61" w:rsidRDefault="009D5457" w:rsidP="009D5457">
      <w:pPr>
        <w:rPr>
          <w:rFonts w:ascii="Abadi" w:hAnsi="Abadi"/>
          <w:b/>
          <w:bCs/>
          <w:sz w:val="28"/>
          <w:szCs w:val="28"/>
        </w:rPr>
      </w:pPr>
      <w:r w:rsidRPr="001F1E61">
        <w:rPr>
          <w:rFonts w:ascii="Abadi" w:hAnsi="Abadi"/>
          <w:b/>
          <w:bCs/>
          <w:sz w:val="28"/>
          <w:szCs w:val="28"/>
        </w:rPr>
        <w:t>12. Implementation of Integrated Pest Management (IPM)</w:t>
      </w:r>
    </w:p>
    <w:p w14:paraId="71B2F317"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IPM involves using a combination of biological, cultural, and chemical practices to manage pests in an environmentally and economically sustainable way. Implementing IPM can reduce crop losses, decrease pesticide use, and promote healthier farming practices. </w:t>
      </w:r>
    </w:p>
    <w:p w14:paraId="1B79DBD7"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2CF38BBE" w14:textId="77777777" w:rsidR="00127C36" w:rsidRPr="00127C36" w:rsidRDefault="00127C36" w:rsidP="002313FF">
      <w:pPr>
        <w:pStyle w:val="NoSpacing"/>
        <w:numPr>
          <w:ilvl w:val="0"/>
          <w:numId w:val="101"/>
        </w:numPr>
        <w:rPr>
          <w:rFonts w:ascii="Abadi" w:hAnsi="Abadi"/>
          <w:sz w:val="28"/>
          <w:szCs w:val="28"/>
        </w:rPr>
      </w:pPr>
      <w:r w:rsidRPr="00127C36">
        <w:rPr>
          <w:rFonts w:ascii="Abadi" w:hAnsi="Abadi"/>
          <w:b/>
          <w:bCs/>
          <w:sz w:val="28"/>
          <w:szCs w:val="28"/>
        </w:rPr>
        <w:t>Jordan:</w:t>
      </w:r>
      <w:r w:rsidRPr="00127C36">
        <w:rPr>
          <w:rFonts w:ascii="Abadi" w:hAnsi="Abadi"/>
          <w:sz w:val="28"/>
          <w:szCs w:val="28"/>
        </w:rPr>
        <w:t xml:space="preserve"> The "Integrated Pest Management for Vegetables Program": Trains farmers in biological pest control methods, such as using beneficial insects, to reduce crop losses and pesticide use.</w:t>
      </w:r>
    </w:p>
    <w:p w14:paraId="1644BA30" w14:textId="77777777" w:rsidR="00127C36" w:rsidRPr="00127C36" w:rsidRDefault="00127C36" w:rsidP="00127C36">
      <w:pPr>
        <w:pStyle w:val="NoSpacing"/>
        <w:rPr>
          <w:rFonts w:ascii="Abadi" w:hAnsi="Abadi"/>
          <w:sz w:val="28"/>
          <w:szCs w:val="28"/>
        </w:rPr>
      </w:pPr>
    </w:p>
    <w:p w14:paraId="65A785D2" w14:textId="77777777" w:rsidR="00127C36" w:rsidRPr="00127C36" w:rsidRDefault="00127C36" w:rsidP="002313FF">
      <w:pPr>
        <w:pStyle w:val="NoSpacing"/>
        <w:numPr>
          <w:ilvl w:val="0"/>
          <w:numId w:val="101"/>
        </w:numPr>
        <w:rPr>
          <w:rFonts w:ascii="Abadi" w:hAnsi="Abadi"/>
          <w:sz w:val="28"/>
          <w:szCs w:val="28"/>
        </w:rPr>
      </w:pPr>
      <w:r w:rsidRPr="00127C36">
        <w:rPr>
          <w:rFonts w:ascii="Abadi" w:hAnsi="Abadi"/>
          <w:b/>
          <w:bCs/>
          <w:sz w:val="28"/>
          <w:szCs w:val="28"/>
        </w:rPr>
        <w:t>Egypt:</w:t>
      </w:r>
      <w:r w:rsidRPr="00127C36">
        <w:rPr>
          <w:rFonts w:ascii="Abadi" w:hAnsi="Abadi"/>
          <w:sz w:val="28"/>
          <w:szCs w:val="28"/>
        </w:rPr>
        <w:t xml:space="preserve"> The "Pest-Resistant Crops Initiative": Promotes the use of pest-resistant crop varieties to minimize pest damage and improve crop yields.</w:t>
      </w:r>
    </w:p>
    <w:p w14:paraId="66C5C6F1" w14:textId="77777777" w:rsidR="00127C36" w:rsidRPr="00127C36" w:rsidRDefault="00127C36" w:rsidP="00127C36">
      <w:pPr>
        <w:pStyle w:val="NoSpacing"/>
        <w:rPr>
          <w:rFonts w:ascii="Abadi" w:hAnsi="Abadi"/>
          <w:sz w:val="28"/>
          <w:szCs w:val="28"/>
        </w:rPr>
      </w:pPr>
    </w:p>
    <w:p w14:paraId="0D9F7AC7" w14:textId="72E63D5E" w:rsidR="00127C36" w:rsidRDefault="00127C36" w:rsidP="002313FF">
      <w:pPr>
        <w:pStyle w:val="NoSpacing"/>
        <w:numPr>
          <w:ilvl w:val="0"/>
          <w:numId w:val="101"/>
        </w:numPr>
        <w:rPr>
          <w:rFonts w:ascii="Abadi" w:hAnsi="Abadi"/>
          <w:sz w:val="28"/>
          <w:szCs w:val="28"/>
        </w:rPr>
      </w:pPr>
      <w:r w:rsidRPr="00127C36">
        <w:rPr>
          <w:rFonts w:ascii="Abadi" w:hAnsi="Abadi"/>
          <w:b/>
          <w:bCs/>
          <w:sz w:val="28"/>
          <w:szCs w:val="28"/>
        </w:rPr>
        <w:t>Lebanon:</w:t>
      </w:r>
      <w:r w:rsidRPr="00127C36">
        <w:rPr>
          <w:rFonts w:ascii="Abadi" w:hAnsi="Abadi"/>
          <w:sz w:val="28"/>
          <w:szCs w:val="28"/>
        </w:rPr>
        <w:t xml:space="preserve"> The "Community-Based IPM Program": Develops programs that combine local knowledge with scientific approaches, integrating IPM practices into local farming communities to enhance sustainability and productivity.</w:t>
      </w:r>
    </w:p>
    <w:p w14:paraId="05CD29DA" w14:textId="77777777" w:rsidR="00127C36" w:rsidRPr="00127C36" w:rsidRDefault="00127C36" w:rsidP="00127C36">
      <w:pPr>
        <w:pStyle w:val="NoSpacing"/>
        <w:rPr>
          <w:rFonts w:ascii="Abadi" w:hAnsi="Abadi"/>
          <w:sz w:val="28"/>
          <w:szCs w:val="28"/>
        </w:rPr>
      </w:pPr>
    </w:p>
    <w:p w14:paraId="0F8D4D43" w14:textId="7924A373" w:rsidR="009D5457" w:rsidRPr="001F1E61" w:rsidRDefault="009D5457" w:rsidP="009D5457">
      <w:pPr>
        <w:rPr>
          <w:rFonts w:ascii="Abadi" w:hAnsi="Abadi"/>
          <w:b/>
          <w:bCs/>
          <w:sz w:val="28"/>
          <w:szCs w:val="28"/>
        </w:rPr>
      </w:pPr>
      <w:r w:rsidRPr="001F1E61">
        <w:rPr>
          <w:rFonts w:ascii="Abadi" w:hAnsi="Abadi"/>
          <w:b/>
          <w:bCs/>
          <w:sz w:val="28"/>
          <w:szCs w:val="28"/>
        </w:rPr>
        <w:t>13. Expansion of Aquaculture Projects</w:t>
      </w:r>
    </w:p>
    <w:p w14:paraId="4086685E"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Expanding aquaculture projects can enhance food security by increasing the availability of fish and other aquatic products. Aquaculture can be integrated with other agricultural practices to maximize resource use and provide diverse food sources. </w:t>
      </w:r>
    </w:p>
    <w:p w14:paraId="29C991BD"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60BC79E6" w14:textId="64C422A9" w:rsidR="00127C36" w:rsidRPr="00127C36" w:rsidRDefault="00127C36" w:rsidP="002313FF">
      <w:pPr>
        <w:pStyle w:val="NoSpacing"/>
        <w:numPr>
          <w:ilvl w:val="0"/>
          <w:numId w:val="102"/>
        </w:numPr>
        <w:rPr>
          <w:rFonts w:ascii="Abadi" w:hAnsi="Abadi"/>
          <w:sz w:val="28"/>
          <w:szCs w:val="28"/>
        </w:rPr>
      </w:pPr>
      <w:r w:rsidRPr="00127C36">
        <w:rPr>
          <w:rFonts w:ascii="Abadi" w:hAnsi="Abadi"/>
          <w:b/>
          <w:bCs/>
          <w:sz w:val="28"/>
          <w:szCs w:val="28"/>
        </w:rPr>
        <w:t>Bangladesh:</w:t>
      </w:r>
      <w:r w:rsidRPr="00127C36">
        <w:rPr>
          <w:rFonts w:ascii="Abadi" w:hAnsi="Abadi"/>
          <w:sz w:val="28"/>
          <w:szCs w:val="28"/>
        </w:rPr>
        <w:t xml:space="preserve"> The "Coastal Aquaculture Development Program": Establishes fish farms in coastal areas using brackish water, increasing the availability of fish and supporting local communities.</w:t>
      </w:r>
    </w:p>
    <w:p w14:paraId="647C8183" w14:textId="29F6E436" w:rsidR="00127C36" w:rsidRPr="00127C36" w:rsidRDefault="00127C36" w:rsidP="002313FF">
      <w:pPr>
        <w:pStyle w:val="NoSpacing"/>
        <w:numPr>
          <w:ilvl w:val="0"/>
          <w:numId w:val="102"/>
        </w:numPr>
        <w:rPr>
          <w:rFonts w:ascii="Abadi" w:hAnsi="Abadi"/>
          <w:sz w:val="28"/>
          <w:szCs w:val="28"/>
        </w:rPr>
      </w:pPr>
      <w:r w:rsidRPr="00127C36">
        <w:rPr>
          <w:rFonts w:ascii="Abadi" w:hAnsi="Abadi"/>
          <w:b/>
          <w:bCs/>
          <w:sz w:val="28"/>
          <w:szCs w:val="28"/>
        </w:rPr>
        <w:lastRenderedPageBreak/>
        <w:t>Vietnam:</w:t>
      </w:r>
      <w:r w:rsidRPr="00127C36">
        <w:rPr>
          <w:rFonts w:ascii="Abadi" w:hAnsi="Abadi"/>
          <w:sz w:val="28"/>
          <w:szCs w:val="28"/>
        </w:rPr>
        <w:t xml:space="preserve"> The "Integrated Rice-Fish Farming System": Develops integrated farming systems where fish farming is combined with rice production, optimizing resource use and enhancing food security.</w:t>
      </w:r>
    </w:p>
    <w:p w14:paraId="7A5A6C5F" w14:textId="7F9DA9A7" w:rsidR="009D5457" w:rsidRDefault="00127C36" w:rsidP="002313FF">
      <w:pPr>
        <w:pStyle w:val="NoSpacing"/>
        <w:numPr>
          <w:ilvl w:val="0"/>
          <w:numId w:val="102"/>
        </w:numPr>
        <w:rPr>
          <w:rFonts w:ascii="Abadi" w:hAnsi="Abadi"/>
          <w:sz w:val="28"/>
          <w:szCs w:val="28"/>
        </w:rPr>
      </w:pPr>
      <w:r w:rsidRPr="00127C36">
        <w:rPr>
          <w:rFonts w:ascii="Abadi" w:hAnsi="Abadi"/>
          <w:b/>
          <w:bCs/>
          <w:sz w:val="28"/>
          <w:szCs w:val="28"/>
        </w:rPr>
        <w:t>Philippines:</w:t>
      </w:r>
      <w:r w:rsidRPr="00127C36">
        <w:rPr>
          <w:rFonts w:ascii="Abadi" w:hAnsi="Abadi"/>
          <w:sz w:val="28"/>
          <w:szCs w:val="28"/>
        </w:rPr>
        <w:t xml:space="preserve"> The "Aquaculture Training and Support Initiative": Provides training and resources for farmers to adopt aquaculture practices, improving their skills and boosting local fish production.</w:t>
      </w:r>
    </w:p>
    <w:p w14:paraId="5E827B27" w14:textId="77777777" w:rsidR="00127C36" w:rsidRPr="00127C36" w:rsidRDefault="00127C36" w:rsidP="00127C36">
      <w:pPr>
        <w:pStyle w:val="NoSpacing"/>
        <w:rPr>
          <w:rFonts w:ascii="Abadi" w:hAnsi="Abadi"/>
          <w:sz w:val="28"/>
          <w:szCs w:val="28"/>
        </w:rPr>
      </w:pPr>
    </w:p>
    <w:p w14:paraId="79FC6993" w14:textId="77777777" w:rsidR="009D5457" w:rsidRPr="001F1E61" w:rsidRDefault="009D5457" w:rsidP="009D5457">
      <w:pPr>
        <w:rPr>
          <w:rFonts w:ascii="Abadi" w:hAnsi="Abadi"/>
          <w:b/>
          <w:bCs/>
          <w:sz w:val="28"/>
          <w:szCs w:val="28"/>
        </w:rPr>
      </w:pPr>
      <w:r w:rsidRPr="001F1E61">
        <w:rPr>
          <w:rFonts w:ascii="Abadi" w:hAnsi="Abadi"/>
          <w:b/>
          <w:bCs/>
          <w:sz w:val="28"/>
          <w:szCs w:val="28"/>
        </w:rPr>
        <w:t>14. Promotion of Permaculture</w:t>
      </w:r>
    </w:p>
    <w:p w14:paraId="4BFF642A"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Permaculture focuses on designing agricultural systems that mimic natural ecosystems. Promoting permaculture can enhance food security by creating resilient and sustainable farming practices that conserve resources and support biodiversity. </w:t>
      </w:r>
    </w:p>
    <w:p w14:paraId="1BF02F4E"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69D023E1" w14:textId="0963A6D6" w:rsidR="00127C36" w:rsidRPr="00127C36" w:rsidRDefault="00127C36" w:rsidP="002313FF">
      <w:pPr>
        <w:pStyle w:val="NoSpacing"/>
        <w:numPr>
          <w:ilvl w:val="0"/>
          <w:numId w:val="103"/>
        </w:numPr>
        <w:rPr>
          <w:rFonts w:ascii="Abadi" w:hAnsi="Abadi"/>
          <w:sz w:val="28"/>
          <w:szCs w:val="28"/>
        </w:rPr>
      </w:pPr>
      <w:r w:rsidRPr="00127C36">
        <w:rPr>
          <w:rFonts w:ascii="Abadi" w:hAnsi="Abadi"/>
          <w:b/>
          <w:bCs/>
          <w:sz w:val="28"/>
          <w:szCs w:val="28"/>
        </w:rPr>
        <w:t>Yemen:</w:t>
      </w:r>
      <w:r w:rsidRPr="00127C36">
        <w:rPr>
          <w:rFonts w:ascii="Abadi" w:hAnsi="Abadi"/>
          <w:sz w:val="28"/>
          <w:szCs w:val="28"/>
        </w:rPr>
        <w:t xml:space="preserve"> The "Permaculture Yemen Initiative": Implements permaculture gardens in both urban and rural areas to produce diverse crops and demonstrate sustainable farming practices amidst ongoing conflict and resource scarcity.</w:t>
      </w:r>
    </w:p>
    <w:p w14:paraId="45A72472" w14:textId="41597DF0" w:rsidR="00127C36" w:rsidRPr="00127C36" w:rsidRDefault="00127C36" w:rsidP="002313FF">
      <w:pPr>
        <w:pStyle w:val="NoSpacing"/>
        <w:numPr>
          <w:ilvl w:val="0"/>
          <w:numId w:val="103"/>
        </w:numPr>
        <w:rPr>
          <w:rFonts w:ascii="Abadi" w:hAnsi="Abadi"/>
          <w:sz w:val="28"/>
          <w:szCs w:val="28"/>
        </w:rPr>
      </w:pPr>
      <w:r w:rsidRPr="00127C36">
        <w:rPr>
          <w:rFonts w:ascii="Abadi" w:hAnsi="Abadi"/>
          <w:b/>
          <w:bCs/>
          <w:sz w:val="28"/>
          <w:szCs w:val="28"/>
        </w:rPr>
        <w:t>South Sudan:</w:t>
      </w:r>
      <w:r w:rsidRPr="00127C36">
        <w:rPr>
          <w:rFonts w:ascii="Abadi" w:hAnsi="Abadi"/>
          <w:sz w:val="28"/>
          <w:szCs w:val="28"/>
        </w:rPr>
        <w:t xml:space="preserve"> The "Permaculture South Sudan Program": Provides training to local communities on permaculture principles and techniques, focusing on resilience and self-sufficiency in areas affected by conflict and environmental challenges.</w:t>
      </w:r>
    </w:p>
    <w:p w14:paraId="1D0D46A9" w14:textId="382E1071" w:rsidR="009D5457" w:rsidRPr="001F1E61" w:rsidRDefault="00127C36" w:rsidP="002313FF">
      <w:pPr>
        <w:pStyle w:val="NoSpacing"/>
        <w:numPr>
          <w:ilvl w:val="0"/>
          <w:numId w:val="103"/>
        </w:numPr>
      </w:pPr>
      <w:r w:rsidRPr="00127C36">
        <w:rPr>
          <w:rFonts w:ascii="Abadi" w:hAnsi="Abadi"/>
          <w:b/>
          <w:bCs/>
          <w:sz w:val="28"/>
          <w:szCs w:val="28"/>
        </w:rPr>
        <w:t>Somalia:</w:t>
      </w:r>
      <w:r w:rsidRPr="00127C36">
        <w:rPr>
          <w:rFonts w:ascii="Abadi" w:hAnsi="Abadi"/>
          <w:sz w:val="28"/>
          <w:szCs w:val="28"/>
        </w:rPr>
        <w:t xml:space="preserve"> The "Somalia Permaculture Project": Establishes permaculture demonstration sites to showcase sustainable farming practices and offer hands-on learning opportunities for communities dealing with instability and limited resources.</w:t>
      </w:r>
      <w:r w:rsidR="009D5457">
        <w:br/>
      </w:r>
    </w:p>
    <w:p w14:paraId="215C76E5" w14:textId="77777777" w:rsidR="009D5457" w:rsidRPr="001F1E61" w:rsidRDefault="009D5457" w:rsidP="009D5457">
      <w:pPr>
        <w:rPr>
          <w:rFonts w:ascii="Abadi" w:hAnsi="Abadi"/>
          <w:b/>
          <w:bCs/>
          <w:sz w:val="28"/>
          <w:szCs w:val="28"/>
        </w:rPr>
      </w:pPr>
      <w:r w:rsidRPr="001F1E61">
        <w:rPr>
          <w:rFonts w:ascii="Abadi" w:hAnsi="Abadi"/>
          <w:b/>
          <w:bCs/>
          <w:sz w:val="28"/>
          <w:szCs w:val="28"/>
        </w:rPr>
        <w:t>15. Development of Local Seed Production</w:t>
      </w:r>
    </w:p>
    <w:p w14:paraId="5FA0C199"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Developing local seed production capabilities can ensure a consistent supply of high-quality seeds adapted to Gaza's conditions. This can enhance agricultural productivity, reduce dependency on imported seeds, and support local seed businesses. </w:t>
      </w:r>
    </w:p>
    <w:p w14:paraId="4E860D47"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4109370A" w14:textId="05D86070" w:rsidR="00127C36" w:rsidRPr="00127C36" w:rsidRDefault="00127C36" w:rsidP="002313FF">
      <w:pPr>
        <w:pStyle w:val="NoSpacing"/>
        <w:numPr>
          <w:ilvl w:val="0"/>
          <w:numId w:val="104"/>
        </w:numPr>
        <w:rPr>
          <w:rFonts w:ascii="Abadi" w:hAnsi="Abadi"/>
          <w:sz w:val="28"/>
          <w:szCs w:val="28"/>
        </w:rPr>
      </w:pPr>
      <w:r w:rsidRPr="00127C36">
        <w:rPr>
          <w:rFonts w:ascii="Abadi" w:hAnsi="Abadi"/>
          <w:b/>
          <w:bCs/>
          <w:sz w:val="28"/>
          <w:szCs w:val="28"/>
        </w:rPr>
        <w:t>Syria:</w:t>
      </w:r>
      <w:r w:rsidRPr="00127C36">
        <w:rPr>
          <w:rFonts w:ascii="Abadi" w:hAnsi="Abadi"/>
          <w:sz w:val="28"/>
          <w:szCs w:val="28"/>
        </w:rPr>
        <w:t xml:space="preserve"> The "Syria Seed Bank Initiative": Establishes community seed production units to grow and distribute locally adapted seeds, helping farmers maintain agricultural productivity despite ongoing conflict.</w:t>
      </w:r>
    </w:p>
    <w:p w14:paraId="79C99BF3" w14:textId="6233880D" w:rsidR="00127C36" w:rsidRPr="00127C36" w:rsidRDefault="00127C36" w:rsidP="002313FF">
      <w:pPr>
        <w:pStyle w:val="NoSpacing"/>
        <w:numPr>
          <w:ilvl w:val="0"/>
          <w:numId w:val="104"/>
        </w:numPr>
        <w:rPr>
          <w:rFonts w:ascii="Abadi" w:hAnsi="Abadi"/>
          <w:sz w:val="28"/>
          <w:szCs w:val="28"/>
        </w:rPr>
      </w:pPr>
      <w:r w:rsidRPr="00127C36">
        <w:rPr>
          <w:rFonts w:ascii="Abadi" w:hAnsi="Abadi"/>
          <w:b/>
          <w:bCs/>
          <w:sz w:val="28"/>
          <w:szCs w:val="28"/>
        </w:rPr>
        <w:t>Yemen:</w:t>
      </w:r>
      <w:r w:rsidRPr="00127C36">
        <w:rPr>
          <w:rFonts w:ascii="Abadi" w:hAnsi="Abadi"/>
          <w:sz w:val="28"/>
          <w:szCs w:val="28"/>
        </w:rPr>
        <w:t xml:space="preserve"> The "Yemen Seed Production Project": Partners with local organizations to develop and promote seed varieties adapted to the </w:t>
      </w:r>
      <w:r w:rsidRPr="00127C36">
        <w:rPr>
          <w:rFonts w:ascii="Abadi" w:hAnsi="Abadi"/>
          <w:sz w:val="28"/>
          <w:szCs w:val="28"/>
        </w:rPr>
        <w:lastRenderedPageBreak/>
        <w:t>challenging conditions in conflict-affected areas, supporting local agriculture and food security.</w:t>
      </w:r>
    </w:p>
    <w:p w14:paraId="362C28CC" w14:textId="4670B97B" w:rsidR="009D5457" w:rsidRPr="001F1E61" w:rsidRDefault="00127C36" w:rsidP="002313FF">
      <w:pPr>
        <w:pStyle w:val="NoSpacing"/>
        <w:numPr>
          <w:ilvl w:val="0"/>
          <w:numId w:val="104"/>
        </w:numPr>
      </w:pPr>
      <w:r w:rsidRPr="00127C36">
        <w:rPr>
          <w:rFonts w:ascii="Abadi" w:hAnsi="Abadi"/>
          <w:b/>
          <w:bCs/>
          <w:sz w:val="28"/>
          <w:szCs w:val="28"/>
        </w:rPr>
        <w:t>Afghanistan:</w:t>
      </w:r>
      <w:r w:rsidRPr="00127C36">
        <w:rPr>
          <w:rFonts w:ascii="Abadi" w:hAnsi="Abadi"/>
          <w:sz w:val="28"/>
          <w:szCs w:val="28"/>
        </w:rPr>
        <w:t xml:space="preserve"> The "Afghan Farmers' Seed Production Training": Provides training and resources to farmers on seed production and saving techniques, empowering them to cultivate and preserve their own seeds amid instability.</w:t>
      </w:r>
      <w:r w:rsidR="009D5457" w:rsidRPr="00127C36">
        <w:rPr>
          <w:rFonts w:ascii="Abadi" w:hAnsi="Abadi"/>
          <w:sz w:val="28"/>
          <w:szCs w:val="28"/>
        </w:rPr>
        <w:br/>
      </w:r>
    </w:p>
    <w:p w14:paraId="5725D9CC" w14:textId="77777777" w:rsidR="009D5457" w:rsidRPr="001F1E61" w:rsidRDefault="009D5457" w:rsidP="009D5457">
      <w:pPr>
        <w:rPr>
          <w:rFonts w:ascii="Abadi" w:hAnsi="Abadi"/>
          <w:b/>
          <w:bCs/>
          <w:sz w:val="28"/>
          <w:szCs w:val="28"/>
        </w:rPr>
      </w:pPr>
      <w:r w:rsidRPr="001F1E61">
        <w:rPr>
          <w:rFonts w:ascii="Abadi" w:hAnsi="Abadi"/>
          <w:b/>
          <w:bCs/>
          <w:sz w:val="28"/>
          <w:szCs w:val="28"/>
        </w:rPr>
        <w:t>16. Establishment of Farmer Field Schools (FFS)</w:t>
      </w:r>
    </w:p>
    <w:p w14:paraId="57370239"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FFS are participatory training programs where farmers learn by doing. Establishing FFS can enhance farmers' knowledge and skills in sustainable agriculture, pest management, and crop production, leading to improved productivity and resilience. </w:t>
      </w:r>
    </w:p>
    <w:p w14:paraId="3260C230" w14:textId="77777777" w:rsidR="00127C36" w:rsidRPr="00127C36" w:rsidRDefault="00127C36" w:rsidP="00127C36">
      <w:pPr>
        <w:rPr>
          <w:rFonts w:ascii="Abadi" w:hAnsi="Abadi"/>
          <w:b/>
          <w:bCs/>
          <w:sz w:val="28"/>
          <w:szCs w:val="28"/>
        </w:rPr>
      </w:pPr>
      <w:r w:rsidRPr="00127C36">
        <w:rPr>
          <w:rFonts w:ascii="Abadi" w:hAnsi="Abadi"/>
          <w:b/>
          <w:bCs/>
          <w:sz w:val="28"/>
          <w:szCs w:val="28"/>
        </w:rPr>
        <w:t>Actual Examples:</w:t>
      </w:r>
    </w:p>
    <w:p w14:paraId="265C04A8" w14:textId="211F246D" w:rsidR="00127C36" w:rsidRPr="00127C36" w:rsidRDefault="00127C36" w:rsidP="002313FF">
      <w:pPr>
        <w:pStyle w:val="NoSpacing"/>
        <w:numPr>
          <w:ilvl w:val="0"/>
          <w:numId w:val="105"/>
        </w:numPr>
        <w:rPr>
          <w:rFonts w:ascii="Abadi" w:hAnsi="Abadi"/>
          <w:sz w:val="28"/>
          <w:szCs w:val="28"/>
        </w:rPr>
      </w:pPr>
      <w:r w:rsidRPr="00127C36">
        <w:rPr>
          <w:rFonts w:ascii="Abadi" w:hAnsi="Abadi"/>
          <w:b/>
          <w:bCs/>
          <w:sz w:val="28"/>
          <w:szCs w:val="28"/>
        </w:rPr>
        <w:t>South Sudan:</w:t>
      </w:r>
      <w:r w:rsidRPr="00127C36">
        <w:rPr>
          <w:rFonts w:ascii="Abadi" w:hAnsi="Abadi"/>
          <w:sz w:val="28"/>
          <w:szCs w:val="28"/>
        </w:rPr>
        <w:t xml:space="preserve"> The "South Sudan Farmer Field Schools": Implementing FFS programs to train farmers in sustainable farming practices, pest management, and crop production, adapting techniques to the local context amidst ongoing conflict.</w:t>
      </w:r>
    </w:p>
    <w:p w14:paraId="231EB0D4" w14:textId="42C53E57" w:rsidR="00127C36" w:rsidRPr="00127C36" w:rsidRDefault="00127C36" w:rsidP="002313FF">
      <w:pPr>
        <w:pStyle w:val="NoSpacing"/>
        <w:numPr>
          <w:ilvl w:val="0"/>
          <w:numId w:val="105"/>
        </w:numPr>
        <w:rPr>
          <w:rFonts w:ascii="Abadi" w:hAnsi="Abadi"/>
          <w:sz w:val="28"/>
          <w:szCs w:val="28"/>
        </w:rPr>
      </w:pPr>
      <w:r w:rsidRPr="00127C36">
        <w:rPr>
          <w:rFonts w:ascii="Abadi" w:hAnsi="Abadi"/>
          <w:b/>
          <w:bCs/>
          <w:sz w:val="28"/>
          <w:szCs w:val="28"/>
        </w:rPr>
        <w:t>Somalia:</w:t>
      </w:r>
      <w:r w:rsidRPr="00127C36">
        <w:rPr>
          <w:rFonts w:ascii="Abadi" w:hAnsi="Abadi"/>
          <w:sz w:val="28"/>
          <w:szCs w:val="28"/>
        </w:rPr>
        <w:t xml:space="preserve"> The "Somali Farmer Training </w:t>
      </w:r>
      <w:proofErr w:type="spellStart"/>
      <w:r w:rsidRPr="00127C36">
        <w:rPr>
          <w:rFonts w:ascii="Abadi" w:hAnsi="Abadi"/>
          <w:sz w:val="28"/>
          <w:szCs w:val="28"/>
        </w:rPr>
        <w:t>Centers</w:t>
      </w:r>
      <w:proofErr w:type="spellEnd"/>
      <w:r w:rsidRPr="00127C36">
        <w:rPr>
          <w:rFonts w:ascii="Abadi" w:hAnsi="Abadi"/>
          <w:sz w:val="28"/>
          <w:szCs w:val="28"/>
        </w:rPr>
        <w:t>": Establishing FFS to educate farmers on soil conservation, water management, and sustainable agriculture, helping them improve productivity and resilience in areas affected by instability.</w:t>
      </w:r>
    </w:p>
    <w:p w14:paraId="4211A14E" w14:textId="6B7275D4" w:rsidR="009D5457" w:rsidRPr="00127C36" w:rsidRDefault="00127C36" w:rsidP="002313FF">
      <w:pPr>
        <w:pStyle w:val="NoSpacing"/>
        <w:numPr>
          <w:ilvl w:val="0"/>
          <w:numId w:val="105"/>
        </w:numPr>
        <w:rPr>
          <w:rFonts w:ascii="Abadi" w:hAnsi="Abadi"/>
          <w:sz w:val="28"/>
          <w:szCs w:val="28"/>
        </w:rPr>
      </w:pPr>
      <w:r w:rsidRPr="00127C36">
        <w:rPr>
          <w:rFonts w:ascii="Abadi" w:hAnsi="Abadi"/>
          <w:b/>
          <w:bCs/>
          <w:sz w:val="28"/>
          <w:szCs w:val="28"/>
        </w:rPr>
        <w:t>Myanmar:</w:t>
      </w:r>
      <w:r w:rsidRPr="00127C36">
        <w:rPr>
          <w:rFonts w:ascii="Abadi" w:hAnsi="Abadi"/>
          <w:sz w:val="28"/>
          <w:szCs w:val="28"/>
        </w:rPr>
        <w:t xml:space="preserve"> The "Myanmar FFS Initiative": Setting up FFS to provide hands-on training in sustainable agriculture and pest management, partnering with NGOs to deliver education and support in conflict-affected regions.</w:t>
      </w:r>
      <w:r w:rsidR="009D5457" w:rsidRPr="00127C36">
        <w:rPr>
          <w:rFonts w:ascii="Abadi" w:hAnsi="Abadi"/>
          <w:sz w:val="28"/>
          <w:szCs w:val="28"/>
        </w:rPr>
        <w:br/>
      </w:r>
    </w:p>
    <w:p w14:paraId="39660A9F" w14:textId="77777777" w:rsidR="009D5457" w:rsidRPr="001F1E61" w:rsidRDefault="009D5457" w:rsidP="009D5457">
      <w:pPr>
        <w:rPr>
          <w:rFonts w:ascii="Abadi" w:hAnsi="Abadi"/>
          <w:b/>
          <w:bCs/>
          <w:sz w:val="28"/>
          <w:szCs w:val="28"/>
        </w:rPr>
      </w:pPr>
      <w:r w:rsidRPr="001F1E61">
        <w:rPr>
          <w:rFonts w:ascii="Abadi" w:hAnsi="Abadi"/>
          <w:b/>
          <w:bCs/>
          <w:sz w:val="28"/>
          <w:szCs w:val="28"/>
        </w:rPr>
        <w:t>17. Implementation of Renewable Energy-Powered Cold Storage</w:t>
      </w:r>
    </w:p>
    <w:p w14:paraId="4C85A817" w14:textId="77777777" w:rsidR="00127C36"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Implementing cold storage facilities powered by renewable energy can reduce post-harvest losses, extend the shelf life of perishable products, and ensure a stable food supply. This is particularly important for Gaza, where energy infrastructure is often compromised.</w:t>
      </w:r>
    </w:p>
    <w:p w14:paraId="6330FE42" w14:textId="77777777" w:rsidR="00127C36" w:rsidRPr="00127C36" w:rsidRDefault="009D5457" w:rsidP="00127C36">
      <w:pPr>
        <w:rPr>
          <w:rFonts w:ascii="Abadi" w:hAnsi="Abadi"/>
          <w:b/>
          <w:bCs/>
          <w:sz w:val="28"/>
          <w:szCs w:val="28"/>
        </w:rPr>
      </w:pPr>
      <w:r w:rsidRPr="00127C36">
        <w:rPr>
          <w:rFonts w:ascii="Abadi" w:hAnsi="Abadi"/>
          <w:b/>
          <w:bCs/>
          <w:sz w:val="28"/>
          <w:szCs w:val="28"/>
        </w:rPr>
        <w:t xml:space="preserve"> </w:t>
      </w:r>
      <w:r w:rsidR="00127C36" w:rsidRPr="00127C36">
        <w:rPr>
          <w:rFonts w:ascii="Abadi" w:hAnsi="Abadi"/>
          <w:b/>
          <w:bCs/>
          <w:sz w:val="28"/>
          <w:szCs w:val="28"/>
        </w:rPr>
        <w:t>Actual Examples:</w:t>
      </w:r>
    </w:p>
    <w:p w14:paraId="66B89E33" w14:textId="02612F63" w:rsidR="00127C36" w:rsidRPr="00CF31FB" w:rsidRDefault="00127C36" w:rsidP="002313FF">
      <w:pPr>
        <w:pStyle w:val="NoSpacing"/>
        <w:numPr>
          <w:ilvl w:val="0"/>
          <w:numId w:val="106"/>
        </w:numPr>
        <w:rPr>
          <w:rFonts w:ascii="Abadi" w:hAnsi="Abadi"/>
          <w:sz w:val="28"/>
          <w:szCs w:val="28"/>
        </w:rPr>
      </w:pPr>
      <w:r w:rsidRPr="00CF31FB">
        <w:rPr>
          <w:rFonts w:ascii="Abadi" w:hAnsi="Abadi"/>
          <w:b/>
          <w:bCs/>
          <w:sz w:val="28"/>
          <w:szCs w:val="28"/>
        </w:rPr>
        <w:t>Yemen:</w:t>
      </w:r>
      <w:r w:rsidRPr="00CF31FB">
        <w:rPr>
          <w:rFonts w:ascii="Abadi" w:hAnsi="Abadi"/>
          <w:sz w:val="28"/>
          <w:szCs w:val="28"/>
        </w:rPr>
        <w:t xml:space="preserve"> Solar-Powered Cold Storage Units: Installing solar-powered cold storage facilities in rural areas to reduce post-harvest losses and extend the shelf life of perishable goods in conflict-affected regions.</w:t>
      </w:r>
    </w:p>
    <w:p w14:paraId="5694E55F" w14:textId="3968BE81" w:rsidR="00127C36" w:rsidRPr="00CF31FB" w:rsidRDefault="00127C36" w:rsidP="002313FF">
      <w:pPr>
        <w:pStyle w:val="NoSpacing"/>
        <w:numPr>
          <w:ilvl w:val="0"/>
          <w:numId w:val="106"/>
        </w:numPr>
        <w:rPr>
          <w:rFonts w:ascii="Abadi" w:hAnsi="Abadi"/>
          <w:sz w:val="28"/>
          <w:szCs w:val="28"/>
        </w:rPr>
      </w:pPr>
      <w:r w:rsidRPr="00CF31FB">
        <w:rPr>
          <w:rFonts w:ascii="Abadi" w:hAnsi="Abadi"/>
          <w:b/>
          <w:bCs/>
          <w:sz w:val="28"/>
          <w:szCs w:val="28"/>
        </w:rPr>
        <w:t>Sudan:</w:t>
      </w:r>
      <w:r w:rsidRPr="00CF31FB">
        <w:rPr>
          <w:rFonts w:ascii="Abadi" w:hAnsi="Abadi"/>
          <w:sz w:val="28"/>
          <w:szCs w:val="28"/>
        </w:rPr>
        <w:t xml:space="preserve"> Wind-Powered Refrigeration Systems: Developing wind-powered refrigeration systems to provide reliable cold storage for agricultural products in areas with unstable energy infrastructure.</w:t>
      </w:r>
    </w:p>
    <w:p w14:paraId="38BED62A" w14:textId="3081ED41" w:rsidR="00127C36" w:rsidRDefault="00127C36" w:rsidP="002313FF">
      <w:pPr>
        <w:pStyle w:val="NoSpacing"/>
        <w:numPr>
          <w:ilvl w:val="0"/>
          <w:numId w:val="106"/>
        </w:numPr>
        <w:rPr>
          <w:rFonts w:ascii="Abadi" w:hAnsi="Abadi"/>
          <w:sz w:val="28"/>
          <w:szCs w:val="28"/>
        </w:rPr>
      </w:pPr>
      <w:r w:rsidRPr="00CF31FB">
        <w:rPr>
          <w:rFonts w:ascii="Abadi" w:hAnsi="Abadi"/>
          <w:b/>
          <w:bCs/>
          <w:sz w:val="28"/>
          <w:szCs w:val="28"/>
        </w:rPr>
        <w:lastRenderedPageBreak/>
        <w:t>South Sudan:</w:t>
      </w:r>
      <w:r w:rsidRPr="00CF31FB">
        <w:rPr>
          <w:rFonts w:ascii="Abadi" w:hAnsi="Abadi"/>
          <w:sz w:val="28"/>
          <w:szCs w:val="28"/>
        </w:rPr>
        <w:t xml:space="preserve"> Renewable Energy Projects for Cold Storage: Partnering with NGOs and international donors to fund and implement renewable energy-powered cold storage solutions, enhancing food security and reducing waste in areas with compromised energy infrastructure.</w:t>
      </w:r>
    </w:p>
    <w:p w14:paraId="0377A42B" w14:textId="77777777" w:rsidR="00CF31FB" w:rsidRPr="00CF31FB" w:rsidRDefault="00CF31FB" w:rsidP="00CF31FB">
      <w:pPr>
        <w:pStyle w:val="NoSpacing"/>
        <w:rPr>
          <w:rFonts w:ascii="Abadi" w:hAnsi="Abadi"/>
          <w:sz w:val="28"/>
          <w:szCs w:val="28"/>
        </w:rPr>
      </w:pPr>
    </w:p>
    <w:p w14:paraId="3E0BAB5D" w14:textId="77777777" w:rsidR="009D5457" w:rsidRPr="001F1E61" w:rsidRDefault="009D5457" w:rsidP="009D5457">
      <w:pPr>
        <w:rPr>
          <w:rFonts w:ascii="Abadi" w:hAnsi="Abadi"/>
          <w:b/>
          <w:bCs/>
          <w:sz w:val="28"/>
          <w:szCs w:val="28"/>
        </w:rPr>
      </w:pPr>
      <w:r w:rsidRPr="001F1E61">
        <w:rPr>
          <w:rFonts w:ascii="Abadi" w:hAnsi="Abadi"/>
          <w:b/>
          <w:bCs/>
          <w:sz w:val="28"/>
          <w:szCs w:val="28"/>
        </w:rPr>
        <w:t>18. Promotion of Agroecology</w:t>
      </w:r>
    </w:p>
    <w:p w14:paraId="4A2AAB9B" w14:textId="77777777" w:rsidR="00CF31FB"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Agroecology integrates ecological principles into agricultural practices, promoting biodiversity, resource conservation, and sustainable production. Promoting agroecology can enhance food security by creating resilient and environmentally friendly farming systems. </w:t>
      </w:r>
    </w:p>
    <w:p w14:paraId="37035580" w14:textId="77777777"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4737B834" w14:textId="2DC284DC" w:rsidR="00CF31FB" w:rsidRPr="00CF31FB" w:rsidRDefault="00CF31FB" w:rsidP="002313FF">
      <w:pPr>
        <w:pStyle w:val="NoSpacing"/>
        <w:numPr>
          <w:ilvl w:val="0"/>
          <w:numId w:val="107"/>
        </w:numPr>
        <w:rPr>
          <w:rFonts w:ascii="Abadi" w:hAnsi="Abadi"/>
          <w:sz w:val="28"/>
          <w:szCs w:val="28"/>
        </w:rPr>
      </w:pPr>
      <w:r w:rsidRPr="00CF31FB">
        <w:rPr>
          <w:rFonts w:ascii="Abadi" w:hAnsi="Abadi"/>
          <w:b/>
          <w:bCs/>
          <w:sz w:val="28"/>
          <w:szCs w:val="28"/>
        </w:rPr>
        <w:t>Syria:</w:t>
      </w:r>
      <w:r w:rsidRPr="00CF31FB">
        <w:rPr>
          <w:rFonts w:ascii="Abadi" w:hAnsi="Abadi"/>
          <w:sz w:val="28"/>
          <w:szCs w:val="28"/>
        </w:rPr>
        <w:t xml:space="preserve"> Agroecological Practices Implementation: Promoting agroecological practices such as crop rotation, intercropping, and organic farming in conflict-affected areas to improve soil health and resilience.</w:t>
      </w:r>
    </w:p>
    <w:p w14:paraId="56CBCCC9" w14:textId="1A6FA52B" w:rsidR="00CF31FB" w:rsidRPr="00CF31FB" w:rsidRDefault="00CF31FB" w:rsidP="002313FF">
      <w:pPr>
        <w:pStyle w:val="NoSpacing"/>
        <w:numPr>
          <w:ilvl w:val="0"/>
          <w:numId w:val="107"/>
        </w:numPr>
        <w:rPr>
          <w:rFonts w:ascii="Abadi" w:hAnsi="Abadi"/>
          <w:sz w:val="28"/>
          <w:szCs w:val="28"/>
        </w:rPr>
      </w:pPr>
      <w:r w:rsidRPr="00CF31FB">
        <w:rPr>
          <w:rFonts w:ascii="Abadi" w:hAnsi="Abadi"/>
          <w:b/>
          <w:bCs/>
          <w:sz w:val="28"/>
          <w:szCs w:val="28"/>
        </w:rPr>
        <w:t>Lebanon:</w:t>
      </w:r>
      <w:r w:rsidRPr="00CF31FB">
        <w:rPr>
          <w:rFonts w:ascii="Abadi" w:hAnsi="Abadi"/>
          <w:sz w:val="28"/>
          <w:szCs w:val="28"/>
        </w:rPr>
        <w:t xml:space="preserve"> Training Programs in Agroecological Principles: Providing training for farmers in agroecological methods to enhance sustainable farming practices and improve food security in regions facing environmental and economic challenges.</w:t>
      </w:r>
    </w:p>
    <w:p w14:paraId="70604B84" w14:textId="637C2C76" w:rsidR="009D5457" w:rsidRPr="001F1E61" w:rsidRDefault="00CF31FB" w:rsidP="002313FF">
      <w:pPr>
        <w:pStyle w:val="NoSpacing"/>
        <w:numPr>
          <w:ilvl w:val="0"/>
          <w:numId w:val="107"/>
        </w:numPr>
      </w:pPr>
      <w:r w:rsidRPr="00CF31FB">
        <w:rPr>
          <w:rFonts w:ascii="Abadi" w:hAnsi="Abadi"/>
          <w:b/>
          <w:bCs/>
          <w:sz w:val="28"/>
          <w:szCs w:val="28"/>
        </w:rPr>
        <w:t>Palestine:</w:t>
      </w:r>
      <w:r w:rsidRPr="00CF31FB">
        <w:rPr>
          <w:rFonts w:ascii="Abadi" w:hAnsi="Abadi"/>
          <w:sz w:val="28"/>
          <w:szCs w:val="28"/>
        </w:rPr>
        <w:t xml:space="preserve"> Agroecological Networks and Cooperatives: Establishing networks and cooperatives to support agroecological farming, facilitating knowledge exchange and resource sharing among farmers in areas with limited access to conventional agricultural resources.</w:t>
      </w:r>
      <w:r w:rsidR="009D5457">
        <w:br/>
      </w:r>
    </w:p>
    <w:p w14:paraId="393DF194" w14:textId="77777777" w:rsidR="009D5457" w:rsidRPr="001F1E61" w:rsidRDefault="009D5457" w:rsidP="009D5457">
      <w:pPr>
        <w:rPr>
          <w:rFonts w:ascii="Abadi" w:hAnsi="Abadi"/>
          <w:b/>
          <w:bCs/>
          <w:sz w:val="28"/>
          <w:szCs w:val="28"/>
        </w:rPr>
      </w:pPr>
      <w:r w:rsidRPr="001F1E61">
        <w:rPr>
          <w:rFonts w:ascii="Abadi" w:hAnsi="Abadi"/>
          <w:b/>
          <w:bCs/>
          <w:sz w:val="28"/>
          <w:szCs w:val="28"/>
        </w:rPr>
        <w:t>19. Development of Urban Food Hubs</w:t>
      </w:r>
    </w:p>
    <w:p w14:paraId="21A3C064" w14:textId="77777777" w:rsidR="00CF31FB"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Urban food hubs are </w:t>
      </w:r>
      <w:proofErr w:type="spellStart"/>
      <w:r w:rsidRPr="001F1E61">
        <w:rPr>
          <w:rFonts w:ascii="Abadi" w:hAnsi="Abadi"/>
          <w:sz w:val="28"/>
          <w:szCs w:val="28"/>
        </w:rPr>
        <w:t>centers</w:t>
      </w:r>
      <w:proofErr w:type="spellEnd"/>
      <w:r w:rsidRPr="001F1E61">
        <w:rPr>
          <w:rFonts w:ascii="Abadi" w:hAnsi="Abadi"/>
          <w:sz w:val="28"/>
          <w:szCs w:val="28"/>
        </w:rPr>
        <w:t xml:space="preserve"> that connect local food producers with consumers, providing a space for distribution, education, and community engagement. Developing food hubs can enhance food security by improving access to fresh, locally produced food. </w:t>
      </w:r>
    </w:p>
    <w:p w14:paraId="2C65D0BE" w14:textId="77777777"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4EC69BE8" w14:textId="1C66EF2E" w:rsidR="00CF31FB" w:rsidRPr="00CF31FB" w:rsidRDefault="00CF31FB" w:rsidP="002313FF">
      <w:pPr>
        <w:pStyle w:val="NoSpacing"/>
        <w:numPr>
          <w:ilvl w:val="0"/>
          <w:numId w:val="108"/>
        </w:numPr>
        <w:rPr>
          <w:rFonts w:ascii="Abadi" w:hAnsi="Abadi"/>
          <w:sz w:val="28"/>
          <w:szCs w:val="28"/>
        </w:rPr>
      </w:pPr>
      <w:r w:rsidRPr="00CF31FB">
        <w:rPr>
          <w:rFonts w:ascii="Abadi" w:hAnsi="Abadi"/>
          <w:b/>
          <w:bCs/>
          <w:sz w:val="28"/>
          <w:szCs w:val="28"/>
        </w:rPr>
        <w:t>Yemen:</w:t>
      </w:r>
      <w:r w:rsidRPr="00CF31FB">
        <w:rPr>
          <w:rFonts w:ascii="Abadi" w:hAnsi="Abadi"/>
          <w:sz w:val="28"/>
          <w:szCs w:val="28"/>
        </w:rPr>
        <w:t xml:space="preserve"> Urban Food Hubs for Fresh Produce Distribution: Establishing urban food hubs in cities like Sana'a and Aden to connect local farmers with urban consumers, improving access to fresh and locally produced food amidst ongoing conflict and economic challenges.</w:t>
      </w:r>
    </w:p>
    <w:p w14:paraId="2E83952A" w14:textId="6D4DDD12" w:rsidR="00CF31FB" w:rsidRPr="00CF31FB" w:rsidRDefault="00CF31FB" w:rsidP="002313FF">
      <w:pPr>
        <w:pStyle w:val="NoSpacing"/>
        <w:numPr>
          <w:ilvl w:val="0"/>
          <w:numId w:val="108"/>
        </w:numPr>
        <w:rPr>
          <w:rFonts w:ascii="Abadi" w:hAnsi="Abadi"/>
          <w:sz w:val="28"/>
          <w:szCs w:val="28"/>
        </w:rPr>
      </w:pPr>
      <w:r w:rsidRPr="00CF31FB">
        <w:rPr>
          <w:rFonts w:ascii="Abadi" w:hAnsi="Abadi"/>
          <w:b/>
          <w:bCs/>
          <w:sz w:val="28"/>
          <w:szCs w:val="28"/>
        </w:rPr>
        <w:t>Lebanon:</w:t>
      </w:r>
      <w:r w:rsidRPr="00CF31FB">
        <w:rPr>
          <w:rFonts w:ascii="Abadi" w:hAnsi="Abadi"/>
          <w:sz w:val="28"/>
          <w:szCs w:val="28"/>
        </w:rPr>
        <w:t xml:space="preserve"> Educational Programs on Nutrition and Sustainability: Developing educational programs and workshops in urban areas to </w:t>
      </w:r>
      <w:r w:rsidRPr="00CF31FB">
        <w:rPr>
          <w:rFonts w:ascii="Abadi" w:hAnsi="Abadi"/>
          <w:sz w:val="28"/>
          <w:szCs w:val="28"/>
        </w:rPr>
        <w:lastRenderedPageBreak/>
        <w:t>teach residents about nutrition, sustainable food practices, and the benefits of local food systems.</w:t>
      </w:r>
    </w:p>
    <w:p w14:paraId="1833444A" w14:textId="08FE3C96" w:rsidR="009D5457" w:rsidRPr="00CF31FB" w:rsidRDefault="00CF31FB" w:rsidP="002313FF">
      <w:pPr>
        <w:pStyle w:val="NoSpacing"/>
        <w:numPr>
          <w:ilvl w:val="0"/>
          <w:numId w:val="108"/>
        </w:numPr>
        <w:rPr>
          <w:rFonts w:ascii="Abadi" w:hAnsi="Abadi"/>
          <w:sz w:val="28"/>
          <w:szCs w:val="28"/>
        </w:rPr>
      </w:pPr>
      <w:r w:rsidRPr="00CF31FB">
        <w:rPr>
          <w:rFonts w:ascii="Abadi" w:hAnsi="Abadi"/>
          <w:b/>
          <w:bCs/>
          <w:sz w:val="28"/>
          <w:szCs w:val="28"/>
        </w:rPr>
        <w:t>Jordan:</w:t>
      </w:r>
      <w:r w:rsidRPr="00CF31FB">
        <w:rPr>
          <w:rFonts w:ascii="Abadi" w:hAnsi="Abadi"/>
          <w:sz w:val="28"/>
          <w:szCs w:val="28"/>
        </w:rPr>
        <w:t xml:space="preserve"> Partnerships for Food Hub Development: Collaborating with local governments and NGOs to develop urban food hubs in cities such as Amman, supporting the distribution of locally grown food and fostering community engagement in food security initiatives.</w:t>
      </w:r>
      <w:r w:rsidR="009D5457" w:rsidRPr="00CF31FB">
        <w:rPr>
          <w:rFonts w:ascii="Abadi" w:hAnsi="Abadi"/>
          <w:sz w:val="28"/>
          <w:szCs w:val="28"/>
        </w:rPr>
        <w:br/>
      </w:r>
    </w:p>
    <w:p w14:paraId="01CF875B" w14:textId="77777777" w:rsidR="009D5457" w:rsidRPr="001F1E61" w:rsidRDefault="009D5457" w:rsidP="009D5457">
      <w:pPr>
        <w:rPr>
          <w:rFonts w:ascii="Abadi" w:hAnsi="Abadi"/>
          <w:b/>
          <w:bCs/>
          <w:sz w:val="28"/>
          <w:szCs w:val="28"/>
        </w:rPr>
      </w:pPr>
      <w:r w:rsidRPr="001F1E61">
        <w:rPr>
          <w:rFonts w:ascii="Abadi" w:hAnsi="Abadi"/>
          <w:b/>
          <w:bCs/>
          <w:sz w:val="28"/>
          <w:szCs w:val="28"/>
        </w:rPr>
        <w:t>20. Integration of Climate-Smart Agriculture (CSA) Practices</w:t>
      </w:r>
    </w:p>
    <w:p w14:paraId="6046251A" w14:textId="77777777" w:rsidR="00CF31FB"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CSA focuses on increasing agricultural productivity, enhancing resilience to climate change, and reducing greenhouse gas emissions. Integrating CSA practices can ensure stable food production despite changing climatic conditions. </w:t>
      </w:r>
    </w:p>
    <w:p w14:paraId="54099590" w14:textId="77777777"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4DBD0DD6" w14:textId="0F7F1163" w:rsidR="00CF31FB" w:rsidRPr="00CF31FB" w:rsidRDefault="00CF31FB" w:rsidP="002313FF">
      <w:pPr>
        <w:pStyle w:val="NoSpacing"/>
        <w:numPr>
          <w:ilvl w:val="0"/>
          <w:numId w:val="109"/>
        </w:numPr>
        <w:rPr>
          <w:rFonts w:ascii="Abadi" w:hAnsi="Abadi"/>
          <w:sz w:val="28"/>
          <w:szCs w:val="28"/>
        </w:rPr>
      </w:pPr>
      <w:r w:rsidRPr="00CF31FB">
        <w:rPr>
          <w:rFonts w:ascii="Abadi" w:hAnsi="Abadi"/>
          <w:b/>
          <w:bCs/>
          <w:sz w:val="28"/>
          <w:szCs w:val="28"/>
        </w:rPr>
        <w:t>South Sudan:</w:t>
      </w:r>
      <w:r w:rsidRPr="00CF31FB">
        <w:rPr>
          <w:rFonts w:ascii="Abadi" w:hAnsi="Abadi"/>
          <w:sz w:val="28"/>
          <w:szCs w:val="28"/>
        </w:rPr>
        <w:t xml:space="preserve"> Implementation of CSA Practices: Introducing CSA techniques such as conservation agriculture and agroforestry to improve soil health and crop yields in areas affected by ongoing conflict and climate variability.</w:t>
      </w:r>
    </w:p>
    <w:p w14:paraId="7766D6E1" w14:textId="18CAC0C9" w:rsidR="00CF31FB" w:rsidRPr="00CF31FB" w:rsidRDefault="00CF31FB" w:rsidP="002313FF">
      <w:pPr>
        <w:pStyle w:val="NoSpacing"/>
        <w:numPr>
          <w:ilvl w:val="0"/>
          <w:numId w:val="109"/>
        </w:numPr>
        <w:rPr>
          <w:rFonts w:ascii="Abadi" w:hAnsi="Abadi"/>
          <w:sz w:val="28"/>
          <w:szCs w:val="28"/>
        </w:rPr>
      </w:pPr>
      <w:r w:rsidRPr="00CF31FB">
        <w:rPr>
          <w:rFonts w:ascii="Abadi" w:hAnsi="Abadi"/>
          <w:b/>
          <w:bCs/>
          <w:sz w:val="28"/>
          <w:szCs w:val="28"/>
        </w:rPr>
        <w:t>Syria:</w:t>
      </w:r>
      <w:r w:rsidRPr="00CF31FB">
        <w:rPr>
          <w:rFonts w:ascii="Abadi" w:hAnsi="Abadi"/>
          <w:sz w:val="28"/>
          <w:szCs w:val="28"/>
        </w:rPr>
        <w:t xml:space="preserve"> Training for CSA Adoption: Providing training programs for farmers in conflict-affected regions on CSA practices, including drought-resistant crop varieties and water-saving irrigation methods.</w:t>
      </w:r>
    </w:p>
    <w:p w14:paraId="5827D988" w14:textId="3F4E7557" w:rsidR="009D5457" w:rsidRPr="001F1E61" w:rsidRDefault="00CF31FB" w:rsidP="002313FF">
      <w:pPr>
        <w:pStyle w:val="NoSpacing"/>
        <w:numPr>
          <w:ilvl w:val="0"/>
          <w:numId w:val="109"/>
        </w:numPr>
      </w:pPr>
      <w:r w:rsidRPr="00CF31FB">
        <w:rPr>
          <w:rFonts w:ascii="Abadi" w:hAnsi="Abadi"/>
          <w:b/>
          <w:bCs/>
          <w:sz w:val="28"/>
          <w:szCs w:val="28"/>
        </w:rPr>
        <w:t>Somalia:</w:t>
      </w:r>
      <w:r w:rsidRPr="00CF31FB">
        <w:rPr>
          <w:rFonts w:ascii="Abadi" w:hAnsi="Abadi"/>
          <w:sz w:val="28"/>
          <w:szCs w:val="28"/>
        </w:rPr>
        <w:t xml:space="preserve"> International Collaboration on CSA Projects: Partnering with organizations like the FAO and international NGOs to implement CSA projects that enhance agricultural resilience and sustainability in areas with climate-induced challenges.</w:t>
      </w:r>
      <w:r w:rsidR="009D5457" w:rsidRPr="001F1E61">
        <w:br w:type="page"/>
      </w:r>
    </w:p>
    <w:p w14:paraId="0BD11FC2" w14:textId="77777777" w:rsidR="009D5457" w:rsidRPr="005524C8" w:rsidRDefault="009D5457" w:rsidP="008639C5">
      <w:pPr>
        <w:pStyle w:val="Heading1"/>
        <w:pBdr>
          <w:bottom w:val="single" w:sz="4" w:space="1" w:color="auto"/>
        </w:pBdr>
      </w:pPr>
      <w:bookmarkStart w:id="27" w:name="_Toc172207983"/>
      <w:r w:rsidRPr="005524C8">
        <w:lastRenderedPageBreak/>
        <w:t>7. Recommendations</w:t>
      </w:r>
      <w:bookmarkEnd w:id="27"/>
      <w:r>
        <w:br/>
      </w:r>
    </w:p>
    <w:p w14:paraId="70BC17C9" w14:textId="77777777" w:rsidR="009D5457" w:rsidRPr="001F1E61" w:rsidRDefault="009D5457" w:rsidP="009D5457">
      <w:pPr>
        <w:rPr>
          <w:rFonts w:ascii="Abadi" w:hAnsi="Abadi"/>
          <w:b/>
          <w:bCs/>
          <w:sz w:val="28"/>
          <w:szCs w:val="28"/>
        </w:rPr>
      </w:pPr>
      <w:r w:rsidRPr="001F1E61">
        <w:rPr>
          <w:rFonts w:ascii="Abadi" w:hAnsi="Abadi"/>
          <w:b/>
          <w:bCs/>
          <w:sz w:val="28"/>
          <w:szCs w:val="28"/>
        </w:rPr>
        <w:t>1. Invest in Urban Agriculture Initiatives</w:t>
      </w:r>
    </w:p>
    <w:p w14:paraId="7AE970B4" w14:textId="4399BC45" w:rsidR="009D5457"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Given the extensive damage to traditional agricultural lands due to Israel's war on Gaza, investing in urban agriculture initiatives such as vertical and rooftop farming can significantly enhance food security. These systems make efficient use of limited space and can be integrated into urban settings where land is scarce. Urban agriculture can provide a consistent supply of fresh produce, reduce dependency on imported food, and create new employment opportunities within the city.</w:t>
      </w:r>
    </w:p>
    <w:p w14:paraId="55D3CEF5" w14:textId="77777777"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4B61849B" w14:textId="16897978" w:rsidR="00CF31FB" w:rsidRPr="00CF31FB" w:rsidRDefault="00CF31FB" w:rsidP="002313FF">
      <w:pPr>
        <w:pStyle w:val="NoSpacing"/>
        <w:numPr>
          <w:ilvl w:val="0"/>
          <w:numId w:val="110"/>
        </w:numPr>
        <w:rPr>
          <w:rFonts w:ascii="Abadi" w:hAnsi="Abadi"/>
          <w:sz w:val="28"/>
          <w:szCs w:val="28"/>
        </w:rPr>
      </w:pPr>
      <w:r w:rsidRPr="00CF31FB">
        <w:rPr>
          <w:rFonts w:ascii="Abadi" w:hAnsi="Abadi"/>
          <w:b/>
          <w:bCs/>
          <w:sz w:val="28"/>
          <w:szCs w:val="28"/>
        </w:rPr>
        <w:t>Lebanon:</w:t>
      </w:r>
      <w:r w:rsidRPr="00CF31FB">
        <w:rPr>
          <w:rFonts w:ascii="Abadi" w:hAnsi="Abadi"/>
          <w:sz w:val="28"/>
          <w:szCs w:val="28"/>
        </w:rPr>
        <w:t xml:space="preserve"> Establishing Vertical Farms: Implementing vertical farming systems in Beirut, which has faced similar challenges due to regional instability and infrastructure damage. These systems make use of urban spaces to grow vegetables efficiently.</w:t>
      </w:r>
    </w:p>
    <w:p w14:paraId="7E3B53AD" w14:textId="3305BF45" w:rsidR="00CF31FB" w:rsidRPr="00CF31FB" w:rsidRDefault="00CF31FB" w:rsidP="002313FF">
      <w:pPr>
        <w:pStyle w:val="NoSpacing"/>
        <w:numPr>
          <w:ilvl w:val="0"/>
          <w:numId w:val="110"/>
        </w:numPr>
        <w:rPr>
          <w:rFonts w:ascii="Abadi" w:hAnsi="Abadi"/>
          <w:sz w:val="28"/>
          <w:szCs w:val="28"/>
        </w:rPr>
      </w:pPr>
      <w:r w:rsidRPr="00CF31FB">
        <w:rPr>
          <w:rFonts w:ascii="Abadi" w:hAnsi="Abadi"/>
          <w:b/>
          <w:bCs/>
          <w:sz w:val="28"/>
          <w:szCs w:val="28"/>
        </w:rPr>
        <w:t>Syria:</w:t>
      </w:r>
      <w:r w:rsidRPr="00CF31FB">
        <w:rPr>
          <w:rFonts w:ascii="Abadi" w:hAnsi="Abadi"/>
          <w:sz w:val="28"/>
          <w:szCs w:val="28"/>
        </w:rPr>
        <w:t xml:space="preserve"> Developing Rooftop Gardens: Creating rooftop gardens in Damascus to provide fresh produce in conflict-affected urban areas. These gardens utilize available roof spaces in residential and public buildings.</w:t>
      </w:r>
    </w:p>
    <w:p w14:paraId="7BD889CA" w14:textId="59A0676A" w:rsidR="00CF31FB" w:rsidRDefault="00CF31FB" w:rsidP="002313FF">
      <w:pPr>
        <w:pStyle w:val="NoSpacing"/>
        <w:numPr>
          <w:ilvl w:val="0"/>
          <w:numId w:val="110"/>
        </w:numPr>
        <w:rPr>
          <w:rFonts w:ascii="Abadi" w:hAnsi="Abadi"/>
          <w:sz w:val="28"/>
          <w:szCs w:val="28"/>
        </w:rPr>
      </w:pPr>
      <w:r w:rsidRPr="00CF31FB">
        <w:rPr>
          <w:rFonts w:ascii="Abadi" w:hAnsi="Abadi"/>
          <w:b/>
          <w:bCs/>
          <w:sz w:val="28"/>
          <w:szCs w:val="28"/>
        </w:rPr>
        <w:t>Yemen:</w:t>
      </w:r>
      <w:r w:rsidRPr="00CF31FB">
        <w:rPr>
          <w:rFonts w:ascii="Abadi" w:hAnsi="Abadi"/>
          <w:sz w:val="28"/>
          <w:szCs w:val="28"/>
        </w:rPr>
        <w:t xml:space="preserve"> International Collaboration for Urban Farming: Partnering with organizations like the UN's Food and Agriculture Organization (FAO) to bring urban farming expertise and technology to Yemeni cities facing food insecurity and infrastructural damage.</w:t>
      </w:r>
    </w:p>
    <w:p w14:paraId="79AC2CF7" w14:textId="77777777" w:rsidR="00CF31FB" w:rsidRPr="00CF31FB" w:rsidRDefault="00CF31FB" w:rsidP="00CF31FB">
      <w:pPr>
        <w:pStyle w:val="NoSpacing"/>
        <w:ind w:left="360"/>
        <w:rPr>
          <w:rFonts w:ascii="Abadi" w:hAnsi="Abadi"/>
          <w:sz w:val="28"/>
          <w:szCs w:val="28"/>
        </w:rPr>
      </w:pPr>
    </w:p>
    <w:p w14:paraId="419316DC" w14:textId="77777777" w:rsidR="009D5457" w:rsidRPr="001F1E61" w:rsidRDefault="009D5457" w:rsidP="009D5457">
      <w:pPr>
        <w:rPr>
          <w:rFonts w:ascii="Abadi" w:hAnsi="Abadi"/>
          <w:b/>
          <w:bCs/>
          <w:sz w:val="28"/>
          <w:szCs w:val="28"/>
        </w:rPr>
      </w:pPr>
      <w:r w:rsidRPr="001F1E61">
        <w:rPr>
          <w:rFonts w:ascii="Abadi" w:hAnsi="Abadi"/>
          <w:b/>
          <w:bCs/>
          <w:sz w:val="28"/>
          <w:szCs w:val="28"/>
        </w:rPr>
        <w:t>2. Implement Hydroponic and Aquaponic Systems</w:t>
      </w:r>
    </w:p>
    <w:p w14:paraId="42E0CB9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Water scarcity and soil degradation are critical issues in Gaza, exacerbated by ongoing military actions. Hydroponic and aquaponic systems offer water-efficient, soil-less farming solutions that can be implemented in controlled environments. These systems are highly productive and can be established in urban and peri-urban areas, providing fresh vegetables and fish. This approach addresses the water limitations and helps diversify food sources in Gaza.</w:t>
      </w:r>
    </w:p>
    <w:p w14:paraId="554CD5EF" w14:textId="77777777"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7FB81A58" w14:textId="77777777" w:rsidR="00CF31FB" w:rsidRPr="00CF31FB" w:rsidRDefault="00CF31FB" w:rsidP="002313FF">
      <w:pPr>
        <w:pStyle w:val="NoSpacing"/>
        <w:numPr>
          <w:ilvl w:val="0"/>
          <w:numId w:val="111"/>
        </w:numPr>
        <w:rPr>
          <w:rFonts w:ascii="Abadi" w:hAnsi="Abadi"/>
          <w:sz w:val="28"/>
          <w:szCs w:val="28"/>
        </w:rPr>
      </w:pPr>
      <w:r w:rsidRPr="00CF31FB">
        <w:rPr>
          <w:rFonts w:ascii="Abadi" w:hAnsi="Abadi"/>
          <w:b/>
          <w:bCs/>
          <w:sz w:val="28"/>
          <w:szCs w:val="28"/>
        </w:rPr>
        <w:t>Palestine:</w:t>
      </w:r>
      <w:r w:rsidRPr="00CF31FB">
        <w:rPr>
          <w:rFonts w:ascii="Abadi" w:hAnsi="Abadi"/>
          <w:sz w:val="28"/>
          <w:szCs w:val="28"/>
        </w:rPr>
        <w:t xml:space="preserve"> Hydroponic Farms in Urban Areas: Establishing hydroponic systems in urban areas of the West Bank, where similar challenges of water scarcity and soil degradation are present. These farms grow leafy greens and herbs with minimal water use.</w:t>
      </w:r>
    </w:p>
    <w:p w14:paraId="54D7B115" w14:textId="77777777" w:rsidR="00CF31FB" w:rsidRPr="00CF31FB" w:rsidRDefault="00CF31FB" w:rsidP="00CF31FB">
      <w:pPr>
        <w:pStyle w:val="NoSpacing"/>
        <w:rPr>
          <w:rFonts w:ascii="Abadi" w:hAnsi="Abadi"/>
          <w:sz w:val="28"/>
          <w:szCs w:val="28"/>
        </w:rPr>
      </w:pPr>
    </w:p>
    <w:p w14:paraId="47C28E42" w14:textId="39736D68" w:rsidR="00CF31FB" w:rsidRPr="00CF31FB" w:rsidRDefault="00CF31FB" w:rsidP="002313FF">
      <w:pPr>
        <w:pStyle w:val="NoSpacing"/>
        <w:numPr>
          <w:ilvl w:val="0"/>
          <w:numId w:val="111"/>
        </w:numPr>
        <w:rPr>
          <w:rFonts w:ascii="Abadi" w:hAnsi="Abadi"/>
          <w:sz w:val="28"/>
          <w:szCs w:val="28"/>
        </w:rPr>
      </w:pPr>
      <w:r w:rsidRPr="00CF31FB">
        <w:rPr>
          <w:rFonts w:ascii="Abadi" w:hAnsi="Abadi"/>
          <w:b/>
          <w:bCs/>
          <w:sz w:val="28"/>
          <w:szCs w:val="28"/>
        </w:rPr>
        <w:t>Syria:</w:t>
      </w:r>
      <w:r w:rsidRPr="00CF31FB">
        <w:rPr>
          <w:rFonts w:ascii="Abadi" w:hAnsi="Abadi"/>
          <w:sz w:val="28"/>
          <w:szCs w:val="28"/>
        </w:rPr>
        <w:t xml:space="preserve"> Aquaponic Systems in Community </w:t>
      </w:r>
      <w:proofErr w:type="spellStart"/>
      <w:r w:rsidRPr="00CF31FB">
        <w:rPr>
          <w:rFonts w:ascii="Abadi" w:hAnsi="Abadi"/>
          <w:sz w:val="28"/>
          <w:szCs w:val="28"/>
        </w:rPr>
        <w:t>Centers</w:t>
      </w:r>
      <w:proofErr w:type="spellEnd"/>
      <w:r w:rsidRPr="00CF31FB">
        <w:rPr>
          <w:rFonts w:ascii="Abadi" w:hAnsi="Abadi"/>
          <w:sz w:val="28"/>
          <w:szCs w:val="28"/>
        </w:rPr>
        <w:t xml:space="preserve">: Implementing aquaponic systems in community </w:t>
      </w:r>
      <w:proofErr w:type="spellStart"/>
      <w:r w:rsidRPr="00CF31FB">
        <w:rPr>
          <w:rFonts w:ascii="Abadi" w:hAnsi="Abadi"/>
          <w:sz w:val="28"/>
          <w:szCs w:val="28"/>
        </w:rPr>
        <w:t>centers</w:t>
      </w:r>
      <w:proofErr w:type="spellEnd"/>
      <w:r w:rsidRPr="00CF31FB">
        <w:rPr>
          <w:rFonts w:ascii="Abadi" w:hAnsi="Abadi"/>
          <w:sz w:val="28"/>
          <w:szCs w:val="28"/>
        </w:rPr>
        <w:t xml:space="preserve"> in Aleppo, which has experienced significant infrastructure damage. These systems produce both fish and vegetables, providing a sustainable food source in areas with limited resources.</w:t>
      </w:r>
    </w:p>
    <w:p w14:paraId="1C38F2BE" w14:textId="78FB4131" w:rsidR="00CF31FB" w:rsidRDefault="00CF31FB" w:rsidP="002313FF">
      <w:pPr>
        <w:pStyle w:val="NoSpacing"/>
        <w:numPr>
          <w:ilvl w:val="0"/>
          <w:numId w:val="111"/>
        </w:numPr>
        <w:rPr>
          <w:rFonts w:ascii="Abadi" w:hAnsi="Abadi"/>
          <w:sz w:val="28"/>
          <w:szCs w:val="28"/>
        </w:rPr>
      </w:pPr>
      <w:r w:rsidRPr="00CF31FB">
        <w:rPr>
          <w:rFonts w:ascii="Abadi" w:hAnsi="Abadi"/>
          <w:b/>
          <w:bCs/>
          <w:sz w:val="28"/>
          <w:szCs w:val="28"/>
        </w:rPr>
        <w:t xml:space="preserve">Yemen: </w:t>
      </w:r>
      <w:r w:rsidRPr="00CF31FB">
        <w:rPr>
          <w:rFonts w:ascii="Abadi" w:hAnsi="Abadi"/>
          <w:sz w:val="28"/>
          <w:szCs w:val="28"/>
        </w:rPr>
        <w:t>NGO Collaboration for Hydroponics Training: Partnering with NGOs such as the International Rescue Committee to set up hydroponic training programs in Yemen, where ongoing conflict has severely impacted agricultural productivity. These initiatives help local farmers and technicians learn hydroponic methods, improving food security in areas with damaged infrastructure and limited water resources.</w:t>
      </w:r>
    </w:p>
    <w:p w14:paraId="5A00FA52" w14:textId="77777777" w:rsidR="00CF31FB" w:rsidRPr="00CF31FB" w:rsidRDefault="00CF31FB" w:rsidP="00CF31FB">
      <w:pPr>
        <w:pStyle w:val="NoSpacing"/>
        <w:ind w:left="360"/>
        <w:rPr>
          <w:rFonts w:ascii="Abadi" w:hAnsi="Abadi"/>
          <w:sz w:val="28"/>
          <w:szCs w:val="28"/>
        </w:rPr>
      </w:pPr>
    </w:p>
    <w:p w14:paraId="433ADDD9" w14:textId="28B1CAEC" w:rsidR="009D5457" w:rsidRPr="001F1E61" w:rsidRDefault="009D5457" w:rsidP="009D5457">
      <w:pPr>
        <w:rPr>
          <w:rFonts w:ascii="Abadi" w:hAnsi="Abadi"/>
          <w:b/>
          <w:bCs/>
          <w:sz w:val="28"/>
          <w:szCs w:val="28"/>
        </w:rPr>
      </w:pPr>
      <w:r w:rsidRPr="001F1E61">
        <w:rPr>
          <w:rFonts w:ascii="Abadi" w:hAnsi="Abadi"/>
          <w:b/>
          <w:bCs/>
          <w:sz w:val="28"/>
          <w:szCs w:val="28"/>
        </w:rPr>
        <w:t>3. Establish Community Supported Agriculture (CSA) Programs</w:t>
      </w:r>
    </w:p>
    <w:p w14:paraId="445D998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CSAs strengthen the connection between consumers and local farmers, providing a stable market for agricultural products and ensuring a steady income for farmers. In Gaza, establishing CSA programs can help rebuild the agricultural sector by promoting local food production and reducing reliance on imports. CSAs also encourage sustainable farming practices and enhance community resilience by fostering a sense of ownership and participation in the food system.</w:t>
      </w:r>
    </w:p>
    <w:p w14:paraId="19D6F1B5" w14:textId="0399A47F"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2BAC2AAC" w14:textId="38486066" w:rsidR="00CF31FB" w:rsidRPr="00CF31FB" w:rsidRDefault="00CF31FB" w:rsidP="002313FF">
      <w:pPr>
        <w:pStyle w:val="NoSpacing"/>
        <w:numPr>
          <w:ilvl w:val="0"/>
          <w:numId w:val="112"/>
        </w:numPr>
        <w:rPr>
          <w:rFonts w:ascii="Abadi" w:hAnsi="Abadi"/>
          <w:sz w:val="28"/>
          <w:szCs w:val="28"/>
        </w:rPr>
      </w:pPr>
      <w:r w:rsidRPr="00CF31FB">
        <w:rPr>
          <w:rFonts w:ascii="Abadi" w:hAnsi="Abadi"/>
          <w:b/>
          <w:bCs/>
          <w:sz w:val="28"/>
          <w:szCs w:val="28"/>
        </w:rPr>
        <w:t>Lebanon:</w:t>
      </w:r>
      <w:r w:rsidRPr="00CF31FB">
        <w:rPr>
          <w:rFonts w:ascii="Abadi" w:hAnsi="Abadi"/>
          <w:sz w:val="28"/>
          <w:szCs w:val="28"/>
        </w:rPr>
        <w:t xml:space="preserve"> Beirut Urban Agriculture CSA Program: Launching a CSA program in Beirut, where residents subscribe to weekly deliveries of fresh produce grown in urban and peri-urban farms. This initiative helps local farmers by providing a reliable income stream and reduces the city’s dependency on imported food.</w:t>
      </w:r>
    </w:p>
    <w:p w14:paraId="6BCEC154" w14:textId="4BA6EEBD" w:rsidR="00CF31FB" w:rsidRPr="00CF31FB" w:rsidRDefault="00CF31FB" w:rsidP="002313FF">
      <w:pPr>
        <w:pStyle w:val="NoSpacing"/>
        <w:numPr>
          <w:ilvl w:val="0"/>
          <w:numId w:val="112"/>
        </w:numPr>
        <w:rPr>
          <w:rFonts w:ascii="Abadi" w:hAnsi="Abadi"/>
          <w:sz w:val="28"/>
          <w:szCs w:val="28"/>
        </w:rPr>
      </w:pPr>
      <w:r w:rsidRPr="00CF31FB">
        <w:rPr>
          <w:rFonts w:ascii="Abadi" w:hAnsi="Abadi"/>
          <w:b/>
          <w:bCs/>
          <w:sz w:val="28"/>
          <w:szCs w:val="28"/>
        </w:rPr>
        <w:t>Syria:</w:t>
      </w:r>
      <w:r w:rsidRPr="00CF31FB">
        <w:rPr>
          <w:rFonts w:ascii="Abadi" w:hAnsi="Abadi"/>
          <w:sz w:val="28"/>
          <w:szCs w:val="28"/>
        </w:rPr>
        <w:t xml:space="preserve"> Community Farmers' Markets in Damascus: Partnering with NGOs to establish farmers' markets in Damascus, allowing farmers to sell directly to consumers. These markets support local agriculture and provide access to fresh produce amidst ongoing conflict and economic challenges.</w:t>
      </w:r>
    </w:p>
    <w:p w14:paraId="0C664D5D" w14:textId="0287ECEC" w:rsidR="00CF31FB" w:rsidRDefault="00CF31FB" w:rsidP="002313FF">
      <w:pPr>
        <w:pStyle w:val="NoSpacing"/>
        <w:numPr>
          <w:ilvl w:val="0"/>
          <w:numId w:val="112"/>
        </w:numPr>
        <w:rPr>
          <w:rFonts w:ascii="Abadi" w:hAnsi="Abadi"/>
          <w:sz w:val="28"/>
          <w:szCs w:val="28"/>
        </w:rPr>
      </w:pPr>
      <w:r w:rsidRPr="00CF31FB">
        <w:rPr>
          <w:rFonts w:ascii="Abadi" w:hAnsi="Abadi"/>
          <w:b/>
          <w:bCs/>
          <w:sz w:val="28"/>
          <w:szCs w:val="28"/>
        </w:rPr>
        <w:t>Jordan:</w:t>
      </w:r>
      <w:r w:rsidRPr="00CF31FB">
        <w:rPr>
          <w:rFonts w:ascii="Abadi" w:hAnsi="Abadi"/>
          <w:sz w:val="28"/>
          <w:szCs w:val="28"/>
        </w:rPr>
        <w:t xml:space="preserve"> Educational CSA Workshops in Amman: Implementing educational programs in Amman to teach urban residents about CSA benefits and how to support local farmers. This initiative includes workshops on the importance of sustainable agriculture and how participating in CSAs can strengthen food security.</w:t>
      </w:r>
    </w:p>
    <w:p w14:paraId="3398D35B" w14:textId="08F117B1" w:rsidR="00CF31FB" w:rsidRDefault="00CF31FB" w:rsidP="00CF31FB">
      <w:pPr>
        <w:pStyle w:val="NoSpacing"/>
        <w:ind w:left="360"/>
        <w:rPr>
          <w:rFonts w:ascii="Abadi" w:hAnsi="Abadi"/>
          <w:b/>
          <w:bCs/>
          <w:sz w:val="28"/>
          <w:szCs w:val="28"/>
        </w:rPr>
      </w:pPr>
    </w:p>
    <w:p w14:paraId="24268C50" w14:textId="75E19693" w:rsidR="00CF31FB" w:rsidRDefault="00CF31FB" w:rsidP="00CF31FB">
      <w:pPr>
        <w:pStyle w:val="NoSpacing"/>
        <w:ind w:left="360"/>
        <w:rPr>
          <w:rFonts w:ascii="Abadi" w:hAnsi="Abadi"/>
          <w:b/>
          <w:bCs/>
          <w:sz w:val="28"/>
          <w:szCs w:val="28"/>
        </w:rPr>
      </w:pPr>
    </w:p>
    <w:p w14:paraId="6A5A8A79" w14:textId="77777777" w:rsidR="00CF31FB" w:rsidRPr="00CF31FB" w:rsidRDefault="00CF31FB" w:rsidP="00CF31FB">
      <w:pPr>
        <w:pStyle w:val="NoSpacing"/>
        <w:ind w:left="360"/>
        <w:rPr>
          <w:rFonts w:ascii="Abadi" w:hAnsi="Abadi"/>
          <w:sz w:val="28"/>
          <w:szCs w:val="28"/>
        </w:rPr>
      </w:pPr>
    </w:p>
    <w:p w14:paraId="1E9B19ED" w14:textId="05E3BA14" w:rsidR="009D5457" w:rsidRPr="001F1E61" w:rsidRDefault="009D5457" w:rsidP="009D5457">
      <w:pPr>
        <w:rPr>
          <w:rFonts w:ascii="Abadi" w:hAnsi="Abadi"/>
          <w:b/>
          <w:bCs/>
          <w:sz w:val="28"/>
          <w:szCs w:val="28"/>
        </w:rPr>
      </w:pPr>
      <w:r w:rsidRPr="001F1E61">
        <w:rPr>
          <w:rFonts w:ascii="Abadi" w:hAnsi="Abadi"/>
          <w:b/>
          <w:bCs/>
          <w:sz w:val="28"/>
          <w:szCs w:val="28"/>
        </w:rPr>
        <w:lastRenderedPageBreak/>
        <w:t>4. Promote Agroforestry Practices</w:t>
      </w:r>
    </w:p>
    <w:p w14:paraId="3F3E4ADA"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Agroforestry, which integrates trees and shrubs into agricultural landscapes, can improve biodiversity, soil health, and crop yields. This practice is particularly relevant for Gaza, where environmental degradation and soil erosion are significant challenges. Agroforestry can restore degraded lands, provide multiple benefits such as food, fuel, and shelter, and enhance the overall resilience of the agricultural system.</w:t>
      </w:r>
    </w:p>
    <w:p w14:paraId="302453FF" w14:textId="567EB131" w:rsidR="00CF31FB" w:rsidRPr="00CF31FB" w:rsidRDefault="00CF31FB" w:rsidP="00CF31FB">
      <w:pPr>
        <w:rPr>
          <w:rFonts w:ascii="Abadi" w:hAnsi="Abadi"/>
          <w:b/>
          <w:bCs/>
          <w:sz w:val="28"/>
          <w:szCs w:val="28"/>
        </w:rPr>
      </w:pPr>
      <w:r w:rsidRPr="00CF31FB">
        <w:rPr>
          <w:rFonts w:ascii="Abadi" w:hAnsi="Abadi"/>
          <w:b/>
          <w:bCs/>
          <w:sz w:val="28"/>
          <w:szCs w:val="28"/>
        </w:rPr>
        <w:t>Actual Examples:</w:t>
      </w:r>
    </w:p>
    <w:p w14:paraId="18995A5F" w14:textId="55607DE4" w:rsidR="00CF31FB" w:rsidRPr="00CF31FB" w:rsidRDefault="00CF31FB" w:rsidP="002313FF">
      <w:pPr>
        <w:pStyle w:val="NoSpacing"/>
        <w:numPr>
          <w:ilvl w:val="0"/>
          <w:numId w:val="113"/>
        </w:numPr>
        <w:rPr>
          <w:rFonts w:ascii="Abadi" w:hAnsi="Abadi"/>
          <w:sz w:val="28"/>
          <w:szCs w:val="28"/>
        </w:rPr>
      </w:pPr>
      <w:r w:rsidRPr="00CF31FB">
        <w:rPr>
          <w:rFonts w:ascii="Abadi" w:hAnsi="Abadi"/>
          <w:b/>
          <w:bCs/>
          <w:sz w:val="28"/>
          <w:szCs w:val="28"/>
        </w:rPr>
        <w:t>Yemen:</w:t>
      </w:r>
      <w:r w:rsidRPr="00CF31FB">
        <w:rPr>
          <w:rFonts w:ascii="Abadi" w:hAnsi="Abadi"/>
          <w:sz w:val="28"/>
          <w:szCs w:val="28"/>
        </w:rPr>
        <w:t xml:space="preserve"> Agroforestry Projects in Taiz: Implementing agroforestry projects in Taiz, Yemen, where farmers integrate fruit trees and native shrubs into their fields. These projects enhance soil fertility, provide additional food sources, and improve resilience against environmental degradation.</w:t>
      </w:r>
    </w:p>
    <w:p w14:paraId="2182F642" w14:textId="71CA6C8A" w:rsidR="00CF31FB" w:rsidRPr="00CF31FB" w:rsidRDefault="00CF31FB" w:rsidP="002313FF">
      <w:pPr>
        <w:pStyle w:val="NoSpacing"/>
        <w:numPr>
          <w:ilvl w:val="0"/>
          <w:numId w:val="113"/>
        </w:numPr>
        <w:rPr>
          <w:rFonts w:ascii="Abadi" w:hAnsi="Abadi"/>
          <w:sz w:val="28"/>
          <w:szCs w:val="28"/>
        </w:rPr>
      </w:pPr>
      <w:r w:rsidRPr="00CF31FB">
        <w:rPr>
          <w:rFonts w:ascii="Abadi" w:hAnsi="Abadi"/>
          <w:b/>
          <w:bCs/>
          <w:sz w:val="28"/>
          <w:szCs w:val="28"/>
        </w:rPr>
        <w:t>South Sudan:</w:t>
      </w:r>
      <w:r w:rsidRPr="00CF31FB">
        <w:rPr>
          <w:rFonts w:ascii="Abadi" w:hAnsi="Abadi"/>
          <w:sz w:val="28"/>
          <w:szCs w:val="28"/>
        </w:rPr>
        <w:t xml:space="preserve"> Collaboration with Agroforestry NGOs: Partnering with international agroforestry organizations in South Sudan to provide training and funding for local agroforestry projects. This collaboration helps implement practices that restore degraded lands and improve agricultural productivity.</w:t>
      </w:r>
    </w:p>
    <w:p w14:paraId="5E6C9E39" w14:textId="382DF78D" w:rsidR="009D5457" w:rsidRPr="00CF31FB" w:rsidRDefault="00CF31FB" w:rsidP="002313FF">
      <w:pPr>
        <w:pStyle w:val="NoSpacing"/>
        <w:numPr>
          <w:ilvl w:val="0"/>
          <w:numId w:val="113"/>
        </w:numPr>
        <w:rPr>
          <w:rFonts w:ascii="Abadi" w:hAnsi="Abadi"/>
          <w:sz w:val="28"/>
          <w:szCs w:val="28"/>
        </w:rPr>
      </w:pPr>
      <w:r w:rsidRPr="00CF31FB">
        <w:rPr>
          <w:rFonts w:ascii="Abadi" w:hAnsi="Abadi"/>
          <w:b/>
          <w:bCs/>
          <w:sz w:val="28"/>
          <w:szCs w:val="28"/>
        </w:rPr>
        <w:t>Somalia:</w:t>
      </w:r>
      <w:r w:rsidRPr="00CF31FB">
        <w:rPr>
          <w:rFonts w:ascii="Abadi" w:hAnsi="Abadi"/>
          <w:sz w:val="28"/>
          <w:szCs w:val="28"/>
        </w:rPr>
        <w:t xml:space="preserve"> Community Nursery Programs in Puntland: Establishing community nurseries in Puntland, Somalia, to grow and distribute tree seedlings for agroforestry. This initiative encourages the adoption of agroforestry practices, improves soil health, and supports local livelihoods through increased agricultural resilience.</w:t>
      </w:r>
      <w:r w:rsidR="009D5457" w:rsidRPr="00CF31FB">
        <w:rPr>
          <w:rFonts w:ascii="Abadi" w:hAnsi="Abadi"/>
          <w:sz w:val="28"/>
          <w:szCs w:val="28"/>
        </w:rPr>
        <w:br/>
      </w:r>
    </w:p>
    <w:p w14:paraId="07FECA40" w14:textId="77777777" w:rsidR="009D5457" w:rsidRPr="001F1E61" w:rsidRDefault="009D5457" w:rsidP="009D5457">
      <w:pPr>
        <w:rPr>
          <w:rFonts w:ascii="Abadi" w:hAnsi="Abadi"/>
          <w:b/>
          <w:bCs/>
          <w:sz w:val="28"/>
          <w:szCs w:val="28"/>
        </w:rPr>
      </w:pPr>
      <w:r w:rsidRPr="001F1E61">
        <w:rPr>
          <w:rFonts w:ascii="Abadi" w:hAnsi="Abadi"/>
          <w:b/>
          <w:bCs/>
          <w:sz w:val="28"/>
          <w:szCs w:val="28"/>
        </w:rPr>
        <w:t>5. Adopt Digital Agriculture and Smart Farming Technologies</w:t>
      </w:r>
    </w:p>
    <w:p w14:paraId="54A1AF0C"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Digital agriculture and smart farming technologies, including IoT, AI, and drones, can optimize farming practices and improve resource efficiency. In Gaza, where agricultural infrastructure has been damaged, these technologies can help monitor crop health, manage irrigation systems, and increase productivity. By providing real-time data and automating processes, smart farming can enhance food production and resilience.</w:t>
      </w:r>
    </w:p>
    <w:p w14:paraId="47B9DAA1" w14:textId="63CBAEC5"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21826431" w14:textId="17FC9C74" w:rsidR="00B25990" w:rsidRPr="00B25990" w:rsidRDefault="00B25990" w:rsidP="002313FF">
      <w:pPr>
        <w:pStyle w:val="NoSpacing"/>
        <w:numPr>
          <w:ilvl w:val="0"/>
          <w:numId w:val="114"/>
        </w:numPr>
        <w:rPr>
          <w:rFonts w:ascii="Abadi" w:hAnsi="Abadi"/>
          <w:sz w:val="28"/>
          <w:szCs w:val="28"/>
        </w:rPr>
      </w:pPr>
      <w:r w:rsidRPr="00B25990">
        <w:rPr>
          <w:rFonts w:ascii="Abadi" w:hAnsi="Abadi"/>
          <w:b/>
          <w:bCs/>
          <w:sz w:val="28"/>
          <w:szCs w:val="28"/>
        </w:rPr>
        <w:t>Syria:</w:t>
      </w:r>
      <w:r w:rsidRPr="00B25990">
        <w:rPr>
          <w:rFonts w:ascii="Abadi" w:hAnsi="Abadi"/>
          <w:sz w:val="28"/>
          <w:szCs w:val="28"/>
        </w:rPr>
        <w:t xml:space="preserve"> IoT-Based Irrigation in Aleppo: Implementing IoT-based irrigation systems in Aleppo, Syria, to monitor soil moisture levels and optimize water use for crops. This technology helps farmers manage water resources more efficiently amidst infrastructure challenges.</w:t>
      </w:r>
    </w:p>
    <w:p w14:paraId="1A24B93E" w14:textId="510ABC4C" w:rsidR="00B25990" w:rsidRPr="00B25990" w:rsidRDefault="00B25990" w:rsidP="002313FF">
      <w:pPr>
        <w:pStyle w:val="NoSpacing"/>
        <w:numPr>
          <w:ilvl w:val="0"/>
          <w:numId w:val="114"/>
        </w:numPr>
        <w:rPr>
          <w:rFonts w:ascii="Abadi" w:hAnsi="Abadi"/>
          <w:sz w:val="28"/>
          <w:szCs w:val="28"/>
        </w:rPr>
      </w:pPr>
      <w:r w:rsidRPr="00B25990">
        <w:rPr>
          <w:rFonts w:ascii="Abadi" w:hAnsi="Abadi"/>
          <w:b/>
          <w:bCs/>
          <w:sz w:val="28"/>
          <w:szCs w:val="28"/>
        </w:rPr>
        <w:lastRenderedPageBreak/>
        <w:t>Ukraine:</w:t>
      </w:r>
      <w:r w:rsidRPr="00B25990">
        <w:rPr>
          <w:rFonts w:ascii="Abadi" w:hAnsi="Abadi"/>
          <w:sz w:val="28"/>
          <w:szCs w:val="28"/>
        </w:rPr>
        <w:t xml:space="preserve"> Drones for Crop Monitoring: Utilizing drones in Ukraine to perform aerial surveys of crop fields. These drones assess crop health, detect pest infestations, and identify irrigation issues, helping farmers take timely action and reduce losses.</w:t>
      </w:r>
    </w:p>
    <w:p w14:paraId="768B3CFD" w14:textId="27895359" w:rsidR="009D5457" w:rsidRDefault="00B25990" w:rsidP="002313FF">
      <w:pPr>
        <w:pStyle w:val="NoSpacing"/>
        <w:numPr>
          <w:ilvl w:val="0"/>
          <w:numId w:val="114"/>
        </w:numPr>
        <w:rPr>
          <w:rFonts w:ascii="Abadi" w:hAnsi="Abadi"/>
          <w:sz w:val="28"/>
          <w:szCs w:val="28"/>
        </w:rPr>
      </w:pPr>
      <w:r w:rsidRPr="00B25990">
        <w:rPr>
          <w:rFonts w:ascii="Abadi" w:hAnsi="Abadi"/>
          <w:b/>
          <w:bCs/>
          <w:sz w:val="28"/>
          <w:szCs w:val="28"/>
        </w:rPr>
        <w:t>Lebanon:</w:t>
      </w:r>
      <w:r w:rsidRPr="00B25990">
        <w:rPr>
          <w:rFonts w:ascii="Abadi" w:hAnsi="Abadi"/>
          <w:sz w:val="28"/>
          <w:szCs w:val="28"/>
        </w:rPr>
        <w:t xml:space="preserve"> AI-Driven Decision Support Systems: Partnering with technology firms in Lebanon to develop AI-driven decision support systems for farmers. These systems </w:t>
      </w:r>
      <w:proofErr w:type="spellStart"/>
      <w:r w:rsidRPr="00B25990">
        <w:rPr>
          <w:rFonts w:ascii="Abadi" w:hAnsi="Abadi"/>
          <w:sz w:val="28"/>
          <w:szCs w:val="28"/>
        </w:rPr>
        <w:t>analyze</w:t>
      </w:r>
      <w:proofErr w:type="spellEnd"/>
      <w:r w:rsidRPr="00B25990">
        <w:rPr>
          <w:rFonts w:ascii="Abadi" w:hAnsi="Abadi"/>
          <w:sz w:val="28"/>
          <w:szCs w:val="28"/>
        </w:rPr>
        <w:t xml:space="preserve"> data on weather, soil conditions, and crop performance to provide actionable insights and improve agricultural productivity.</w:t>
      </w:r>
    </w:p>
    <w:p w14:paraId="5A4F3A66" w14:textId="77777777" w:rsidR="00B25990" w:rsidRPr="00B25990" w:rsidRDefault="00B25990" w:rsidP="00B25990">
      <w:pPr>
        <w:pStyle w:val="NoSpacing"/>
        <w:ind w:left="360"/>
        <w:rPr>
          <w:rFonts w:ascii="Abadi" w:hAnsi="Abadi"/>
          <w:sz w:val="28"/>
          <w:szCs w:val="28"/>
        </w:rPr>
      </w:pPr>
    </w:p>
    <w:p w14:paraId="56AF9AC3" w14:textId="77777777" w:rsidR="009D5457" w:rsidRPr="001F1E61" w:rsidRDefault="009D5457" w:rsidP="009D5457">
      <w:pPr>
        <w:rPr>
          <w:rFonts w:ascii="Abadi" w:hAnsi="Abadi"/>
          <w:b/>
          <w:bCs/>
          <w:sz w:val="28"/>
          <w:szCs w:val="28"/>
        </w:rPr>
      </w:pPr>
      <w:r w:rsidRPr="001F1E61">
        <w:rPr>
          <w:rFonts w:ascii="Abadi" w:hAnsi="Abadi"/>
          <w:b/>
          <w:bCs/>
          <w:sz w:val="28"/>
          <w:szCs w:val="28"/>
        </w:rPr>
        <w:t>6. Establish Seed Banks and Indigenous Crop Revival Programs</w:t>
      </w:r>
    </w:p>
    <w:p w14:paraId="29D11790"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Establishing seed banks and reviving indigenous crops can preserve agricultural biodiversity and improve food security in Gaza. Indigenous crops are often more resilient to local climatic conditions and require fewer inputs. Seed banks can store and protect a variety of seeds, ensuring their availability for future planting seasons. This approach empowers local farmers, enhances resilience, and promotes sustainable agriculture.</w:t>
      </w:r>
    </w:p>
    <w:p w14:paraId="04BCD2E4" w14:textId="10FB3571"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3F803170" w14:textId="103DF536" w:rsidR="00B25990" w:rsidRPr="00B25990" w:rsidRDefault="00B25990" w:rsidP="002313FF">
      <w:pPr>
        <w:pStyle w:val="NoSpacing"/>
        <w:numPr>
          <w:ilvl w:val="0"/>
          <w:numId w:val="115"/>
        </w:numPr>
        <w:rPr>
          <w:rFonts w:ascii="Abadi" w:hAnsi="Abadi"/>
          <w:sz w:val="28"/>
          <w:szCs w:val="28"/>
        </w:rPr>
      </w:pPr>
      <w:r w:rsidRPr="00B25990">
        <w:rPr>
          <w:rFonts w:ascii="Abadi" w:hAnsi="Abadi"/>
          <w:b/>
          <w:bCs/>
          <w:sz w:val="28"/>
          <w:szCs w:val="28"/>
        </w:rPr>
        <w:t>Yemen:</w:t>
      </w:r>
      <w:r w:rsidRPr="00B25990">
        <w:rPr>
          <w:rFonts w:ascii="Abadi" w:hAnsi="Abadi"/>
          <w:sz w:val="28"/>
          <w:szCs w:val="28"/>
        </w:rPr>
        <w:t xml:space="preserve"> Community Seed Banks in Taiz: Establishing community seed banks in Taiz, Yemen, to store and distribute indigenous seeds. These seed banks help preserve local crop varieties that are well-adapted to the region's harsh conditions, ensuring their availability for future planting seasons.</w:t>
      </w:r>
    </w:p>
    <w:p w14:paraId="67577BA6" w14:textId="33F4E532" w:rsidR="00B25990" w:rsidRPr="00B25990" w:rsidRDefault="00B25990" w:rsidP="002313FF">
      <w:pPr>
        <w:pStyle w:val="NoSpacing"/>
        <w:numPr>
          <w:ilvl w:val="0"/>
          <w:numId w:val="115"/>
        </w:numPr>
        <w:rPr>
          <w:rFonts w:ascii="Abadi" w:hAnsi="Abadi"/>
          <w:sz w:val="28"/>
          <w:szCs w:val="28"/>
        </w:rPr>
      </w:pPr>
      <w:r w:rsidRPr="00B25990">
        <w:rPr>
          <w:rFonts w:ascii="Abadi" w:hAnsi="Abadi"/>
          <w:b/>
          <w:bCs/>
          <w:sz w:val="28"/>
          <w:szCs w:val="28"/>
        </w:rPr>
        <w:t>Somalia:</w:t>
      </w:r>
      <w:r w:rsidRPr="00B25990">
        <w:rPr>
          <w:rFonts w:ascii="Abadi" w:hAnsi="Abadi"/>
          <w:sz w:val="28"/>
          <w:szCs w:val="28"/>
        </w:rPr>
        <w:t xml:space="preserve"> Workshops on Indigenous Crops: Organizing workshops in Somalia to educate farmers on the benefits of indigenous crops and sustainable farming practices. These sessions aim to promote the cultivation of resilient crop varieties and improve local food security.</w:t>
      </w:r>
    </w:p>
    <w:p w14:paraId="1FEF23BE" w14:textId="3221DEE0" w:rsidR="009D5457" w:rsidRDefault="00B25990" w:rsidP="002313FF">
      <w:pPr>
        <w:pStyle w:val="NoSpacing"/>
        <w:numPr>
          <w:ilvl w:val="0"/>
          <w:numId w:val="115"/>
        </w:numPr>
        <w:rPr>
          <w:rFonts w:ascii="Abadi" w:hAnsi="Abadi"/>
          <w:sz w:val="28"/>
          <w:szCs w:val="28"/>
        </w:rPr>
      </w:pPr>
      <w:r w:rsidRPr="00B25990">
        <w:rPr>
          <w:rFonts w:ascii="Abadi" w:hAnsi="Abadi"/>
          <w:b/>
          <w:bCs/>
          <w:sz w:val="28"/>
          <w:szCs w:val="28"/>
        </w:rPr>
        <w:t>South Sudan:</w:t>
      </w:r>
      <w:r w:rsidRPr="00B25990">
        <w:rPr>
          <w:rFonts w:ascii="Abadi" w:hAnsi="Abadi"/>
          <w:sz w:val="28"/>
          <w:szCs w:val="28"/>
        </w:rPr>
        <w:t xml:space="preserve"> International Seed Exchange Programs: Collaborating with international organizations to facilitate seed exchanges and share knowledge in South Sudan. This initiative enriches local agricultural biodiversity by introducing and preserving a diverse range of seed varieties suited to local conditions.</w:t>
      </w:r>
    </w:p>
    <w:p w14:paraId="586FF33E" w14:textId="77777777" w:rsidR="00B25990" w:rsidRPr="00B25990" w:rsidRDefault="00B25990" w:rsidP="00B25990">
      <w:pPr>
        <w:pStyle w:val="NoSpacing"/>
        <w:ind w:left="360"/>
        <w:rPr>
          <w:rFonts w:ascii="Abadi" w:hAnsi="Abadi"/>
          <w:sz w:val="28"/>
          <w:szCs w:val="28"/>
        </w:rPr>
      </w:pPr>
    </w:p>
    <w:p w14:paraId="343AEE84" w14:textId="77777777" w:rsidR="009D5457" w:rsidRPr="001F1E61" w:rsidRDefault="009D5457" w:rsidP="009D5457">
      <w:pPr>
        <w:rPr>
          <w:rFonts w:ascii="Abadi" w:hAnsi="Abadi"/>
          <w:b/>
          <w:bCs/>
          <w:sz w:val="28"/>
          <w:szCs w:val="28"/>
        </w:rPr>
      </w:pPr>
      <w:r w:rsidRPr="001F1E61">
        <w:rPr>
          <w:rFonts w:ascii="Abadi" w:hAnsi="Abadi"/>
          <w:b/>
          <w:bCs/>
          <w:sz w:val="28"/>
          <w:szCs w:val="28"/>
        </w:rPr>
        <w:t>7. Develop Food Waste Reduction Programs and Circular Economy Models</w:t>
      </w:r>
    </w:p>
    <w:p w14:paraId="53DD0429"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Reducing food waste and implementing circular economy models can enhance food security by making better use of available resources. In Gaza, food waste can be repurposed into compost or bioenergy, supporting sustainable agriculture and reducing environmental impact. Circular economy practices can help create closed-loop systems </w:t>
      </w:r>
      <w:r w:rsidRPr="001F1E61">
        <w:rPr>
          <w:rFonts w:ascii="Abadi" w:hAnsi="Abadi"/>
          <w:sz w:val="28"/>
          <w:szCs w:val="28"/>
        </w:rPr>
        <w:lastRenderedPageBreak/>
        <w:t>that minimize waste and maximize resource efficiency, contributing to a more resilient food system.</w:t>
      </w:r>
    </w:p>
    <w:p w14:paraId="0E2B6F6C" w14:textId="545D799B"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3F64E29E" w14:textId="210F1B48" w:rsidR="00B25990" w:rsidRPr="00B25990" w:rsidRDefault="00B25990" w:rsidP="002313FF">
      <w:pPr>
        <w:pStyle w:val="NoSpacing"/>
        <w:numPr>
          <w:ilvl w:val="0"/>
          <w:numId w:val="116"/>
        </w:numPr>
        <w:rPr>
          <w:rFonts w:ascii="Abadi" w:hAnsi="Abadi"/>
          <w:sz w:val="28"/>
          <w:szCs w:val="28"/>
        </w:rPr>
      </w:pPr>
      <w:r w:rsidRPr="00B25990">
        <w:rPr>
          <w:rFonts w:ascii="Abadi" w:hAnsi="Abadi"/>
          <w:b/>
          <w:bCs/>
          <w:sz w:val="28"/>
          <w:szCs w:val="28"/>
        </w:rPr>
        <w:t>Lebanon:</w:t>
      </w:r>
      <w:r w:rsidRPr="00B25990">
        <w:rPr>
          <w:rFonts w:ascii="Abadi" w:hAnsi="Abadi"/>
          <w:sz w:val="28"/>
          <w:szCs w:val="28"/>
        </w:rPr>
        <w:t xml:space="preserve"> Composting Facilities in Beirut: Establishing composting facilities in Beirut, Lebanon, to convert food waste into organic fertilizer. This initiative improves soil health and crop yields while reducing waste and environmental impact.</w:t>
      </w:r>
    </w:p>
    <w:p w14:paraId="4354A8BF" w14:textId="5B96692E" w:rsidR="00B25990" w:rsidRPr="00B25990" w:rsidRDefault="00B25990" w:rsidP="002313FF">
      <w:pPr>
        <w:pStyle w:val="NoSpacing"/>
        <w:numPr>
          <w:ilvl w:val="0"/>
          <w:numId w:val="116"/>
        </w:numPr>
        <w:rPr>
          <w:rFonts w:ascii="Abadi" w:hAnsi="Abadi"/>
          <w:sz w:val="28"/>
          <w:szCs w:val="28"/>
        </w:rPr>
      </w:pPr>
      <w:r w:rsidRPr="00B25990">
        <w:rPr>
          <w:rFonts w:ascii="Abadi" w:hAnsi="Abadi"/>
          <w:b/>
          <w:bCs/>
          <w:sz w:val="28"/>
          <w:szCs w:val="28"/>
        </w:rPr>
        <w:t>Syria:</w:t>
      </w:r>
      <w:r w:rsidRPr="00B25990">
        <w:rPr>
          <w:rFonts w:ascii="Abadi" w:hAnsi="Abadi"/>
          <w:sz w:val="28"/>
          <w:szCs w:val="28"/>
        </w:rPr>
        <w:t xml:space="preserve"> Food Waste Reduction Programs in Aleppo: Developing community programs in Aleppo, Syria, to educate residents on reducing food waste and implementing sustainable consumption practices. These programs aim to raise awareness and encourage responsible food use.</w:t>
      </w:r>
    </w:p>
    <w:p w14:paraId="2AAAFDC1" w14:textId="21DA723E" w:rsidR="009D5457" w:rsidRPr="001F1E61" w:rsidRDefault="00B25990" w:rsidP="002313FF">
      <w:pPr>
        <w:pStyle w:val="NoSpacing"/>
        <w:numPr>
          <w:ilvl w:val="0"/>
          <w:numId w:val="116"/>
        </w:numPr>
      </w:pPr>
      <w:r w:rsidRPr="00B25990">
        <w:rPr>
          <w:rFonts w:ascii="Abadi" w:hAnsi="Abadi"/>
          <w:b/>
          <w:bCs/>
          <w:sz w:val="28"/>
          <w:szCs w:val="28"/>
        </w:rPr>
        <w:t>Jordan:</w:t>
      </w:r>
      <w:r w:rsidRPr="00B25990">
        <w:rPr>
          <w:rFonts w:ascii="Abadi" w:hAnsi="Abadi"/>
          <w:sz w:val="28"/>
          <w:szCs w:val="28"/>
        </w:rPr>
        <w:t xml:space="preserve"> Surplus Food Redistribution Network in Amman: Partnering with local businesses in Amman, Jordan, to create a network for redistributing surplus food. This network ensures that surplus food is distributed to those in need rather than being discarded, addressing both food security and waste reduction.</w:t>
      </w:r>
      <w:r w:rsidR="009D5457" w:rsidRPr="00B25990">
        <w:rPr>
          <w:rFonts w:ascii="Abadi" w:hAnsi="Abadi"/>
          <w:sz w:val="28"/>
          <w:szCs w:val="28"/>
        </w:rPr>
        <w:br/>
      </w:r>
    </w:p>
    <w:p w14:paraId="7CD59686" w14:textId="77777777" w:rsidR="009D5457" w:rsidRPr="001F1E61" w:rsidRDefault="009D5457" w:rsidP="009D5457">
      <w:pPr>
        <w:rPr>
          <w:rFonts w:ascii="Abadi" w:hAnsi="Abadi"/>
          <w:b/>
          <w:bCs/>
          <w:sz w:val="28"/>
          <w:szCs w:val="28"/>
        </w:rPr>
      </w:pPr>
      <w:r w:rsidRPr="001F1E61">
        <w:rPr>
          <w:rFonts w:ascii="Abadi" w:hAnsi="Abadi"/>
          <w:b/>
          <w:bCs/>
          <w:sz w:val="28"/>
          <w:szCs w:val="28"/>
        </w:rPr>
        <w:t>8. Integrate Renewable Energy into Agriculture</w:t>
      </w:r>
    </w:p>
    <w:p w14:paraId="28FC8279"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Integrating renewable energy sources, such as solar and wind power, into agricultural practices can reduce dependence on fossil fuels and lower energy costs. This is particularly important for Gaza, where energy infrastructure has been compromised. Renewable energy can provide reliable and decentralized power, supporting irrigation systems, cold storage, and processing facilities, thus enhancing overall agricultural productivity and sustainability.</w:t>
      </w:r>
    </w:p>
    <w:p w14:paraId="4A774CE5" w14:textId="359198CC"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38D82F4B" w14:textId="2D9F915E" w:rsidR="00B25990" w:rsidRPr="00B25990" w:rsidRDefault="00B25990" w:rsidP="002313FF">
      <w:pPr>
        <w:pStyle w:val="NoSpacing"/>
        <w:numPr>
          <w:ilvl w:val="0"/>
          <w:numId w:val="117"/>
        </w:numPr>
        <w:rPr>
          <w:rFonts w:ascii="Abadi" w:hAnsi="Abadi"/>
          <w:sz w:val="28"/>
          <w:szCs w:val="28"/>
        </w:rPr>
      </w:pPr>
      <w:r w:rsidRPr="00B25990">
        <w:rPr>
          <w:rFonts w:ascii="Abadi" w:hAnsi="Abadi"/>
          <w:b/>
          <w:bCs/>
          <w:sz w:val="28"/>
          <w:szCs w:val="28"/>
        </w:rPr>
        <w:t>Yemen:</w:t>
      </w:r>
      <w:r w:rsidRPr="00B25990">
        <w:rPr>
          <w:rFonts w:ascii="Abadi" w:hAnsi="Abadi"/>
          <w:sz w:val="28"/>
          <w:szCs w:val="28"/>
        </w:rPr>
        <w:t xml:space="preserve"> Solar-Powered Irrigation in Rural Yemen: Installing solar panels on farms in rural Yemen to power irrigation systems. This initiative reduces reliance on diesel generators and provides a sustainable solution for water access.</w:t>
      </w:r>
    </w:p>
    <w:p w14:paraId="5525CE98" w14:textId="5D989305" w:rsidR="00B25990" w:rsidRPr="00B25990" w:rsidRDefault="00B25990" w:rsidP="002313FF">
      <w:pPr>
        <w:pStyle w:val="NoSpacing"/>
        <w:numPr>
          <w:ilvl w:val="0"/>
          <w:numId w:val="117"/>
        </w:numPr>
        <w:rPr>
          <w:rFonts w:ascii="Abadi" w:hAnsi="Abadi"/>
          <w:sz w:val="28"/>
          <w:szCs w:val="28"/>
        </w:rPr>
      </w:pPr>
      <w:r w:rsidRPr="00B25990">
        <w:rPr>
          <w:rFonts w:ascii="Abadi" w:hAnsi="Abadi"/>
          <w:b/>
          <w:bCs/>
          <w:sz w:val="28"/>
          <w:szCs w:val="28"/>
        </w:rPr>
        <w:t>South Sudan:</w:t>
      </w:r>
      <w:r w:rsidRPr="00B25990">
        <w:rPr>
          <w:rFonts w:ascii="Abadi" w:hAnsi="Abadi"/>
          <w:sz w:val="28"/>
          <w:szCs w:val="28"/>
        </w:rPr>
        <w:t xml:space="preserve"> Wind Turbines for Agricultural Operations: Setting up wind turbines in rural South Sudan to supply electricity for agricultural operations and local communities. This project supports farming activities and enhances energy access in off-grid areas.</w:t>
      </w:r>
    </w:p>
    <w:p w14:paraId="074EA924" w14:textId="26736FB7" w:rsidR="009D5457" w:rsidRPr="001F1E61" w:rsidRDefault="00B25990" w:rsidP="002313FF">
      <w:pPr>
        <w:pStyle w:val="NoSpacing"/>
        <w:numPr>
          <w:ilvl w:val="0"/>
          <w:numId w:val="117"/>
        </w:numPr>
      </w:pPr>
      <w:r w:rsidRPr="00B25990">
        <w:rPr>
          <w:rFonts w:ascii="Abadi" w:hAnsi="Abadi"/>
          <w:b/>
          <w:bCs/>
          <w:sz w:val="28"/>
          <w:szCs w:val="28"/>
        </w:rPr>
        <w:t>Somalia:</w:t>
      </w:r>
      <w:r w:rsidRPr="00B25990">
        <w:rPr>
          <w:rFonts w:ascii="Abadi" w:hAnsi="Abadi"/>
          <w:sz w:val="28"/>
          <w:szCs w:val="28"/>
        </w:rPr>
        <w:t xml:space="preserve"> Biogas Projects for Rural Communities: Implementing biogas projects in Somalia to convert organic waste into energy. These projects provide renewable energy for cooking and lighting while managing agricultural and food waste.</w:t>
      </w:r>
      <w:r w:rsidR="009D5457" w:rsidRPr="00B25990">
        <w:rPr>
          <w:rFonts w:ascii="Abadi" w:hAnsi="Abadi"/>
          <w:sz w:val="28"/>
          <w:szCs w:val="28"/>
        </w:rPr>
        <w:br/>
      </w:r>
    </w:p>
    <w:p w14:paraId="6FBB7F80"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9. Foster Cooperative Models and Social Enterprises</w:t>
      </w:r>
    </w:p>
    <w:p w14:paraId="07173EE6" w14:textId="2556AE41" w:rsidR="009D5457"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Cooperatives and social enterprises can play a crucial role in rebuilding Gaza’s food security by providing sustainable and inclusive business models. These organizations can support local farmers, enhance economic resilience, and promote sustainable practices. Cooperatives can pool resources, share knowledge, and improve access to markets, while social enterprises reinvest profits into community development projects, creating a positive social impact.</w:t>
      </w:r>
    </w:p>
    <w:p w14:paraId="7A92B26C" w14:textId="47605663"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21B1165E" w14:textId="55DF01E2" w:rsidR="00B25990" w:rsidRPr="00B25990" w:rsidRDefault="00B25990" w:rsidP="002313FF">
      <w:pPr>
        <w:pStyle w:val="NoSpacing"/>
        <w:numPr>
          <w:ilvl w:val="0"/>
          <w:numId w:val="118"/>
        </w:numPr>
        <w:rPr>
          <w:rFonts w:ascii="Abadi" w:hAnsi="Abadi"/>
          <w:sz w:val="28"/>
          <w:szCs w:val="28"/>
        </w:rPr>
      </w:pPr>
      <w:r w:rsidRPr="00B25990">
        <w:rPr>
          <w:rFonts w:ascii="Abadi" w:hAnsi="Abadi"/>
          <w:b/>
          <w:bCs/>
          <w:sz w:val="28"/>
          <w:szCs w:val="28"/>
        </w:rPr>
        <w:t>Agricultural Cooperatives in Syrian Refugee Camps:</w:t>
      </w:r>
      <w:r w:rsidRPr="00B25990">
        <w:rPr>
          <w:rFonts w:ascii="Abadi" w:hAnsi="Abadi"/>
          <w:sz w:val="28"/>
          <w:szCs w:val="28"/>
        </w:rPr>
        <w:t xml:space="preserve"> Establishing cooperatives within refugee camps to help displaced farmers pool resources, share tools, and access larger markets, improving their economic resilience and food security.</w:t>
      </w:r>
    </w:p>
    <w:p w14:paraId="094033D3" w14:textId="675826D9" w:rsidR="00B25990" w:rsidRPr="00B25990" w:rsidRDefault="00B25990" w:rsidP="002313FF">
      <w:pPr>
        <w:pStyle w:val="NoSpacing"/>
        <w:numPr>
          <w:ilvl w:val="0"/>
          <w:numId w:val="118"/>
        </w:numPr>
        <w:rPr>
          <w:rFonts w:ascii="Abadi" w:hAnsi="Abadi"/>
          <w:sz w:val="28"/>
          <w:szCs w:val="28"/>
        </w:rPr>
      </w:pPr>
      <w:r w:rsidRPr="00B25990">
        <w:rPr>
          <w:rFonts w:ascii="Abadi" w:hAnsi="Abadi"/>
          <w:b/>
          <w:bCs/>
          <w:sz w:val="28"/>
          <w:szCs w:val="28"/>
        </w:rPr>
        <w:t>Social Enterprises in Lebanon:</w:t>
      </w:r>
      <w:r w:rsidRPr="00B25990">
        <w:rPr>
          <w:rFonts w:ascii="Abadi" w:hAnsi="Abadi"/>
          <w:sz w:val="28"/>
          <w:szCs w:val="28"/>
        </w:rPr>
        <w:t xml:space="preserve"> Initiatives like "Lebanon Eco Movement" focus on integrating local food production with social enterprise models, investing profits into community development and creating sustainable food systems amidst economic challenges.</w:t>
      </w:r>
    </w:p>
    <w:p w14:paraId="0967B70D" w14:textId="71E8D59C" w:rsidR="00B25990" w:rsidRDefault="00B25990" w:rsidP="002313FF">
      <w:pPr>
        <w:pStyle w:val="NoSpacing"/>
        <w:numPr>
          <w:ilvl w:val="0"/>
          <w:numId w:val="118"/>
        </w:numPr>
        <w:rPr>
          <w:rFonts w:ascii="Abadi" w:hAnsi="Abadi"/>
          <w:sz w:val="28"/>
          <w:szCs w:val="28"/>
        </w:rPr>
      </w:pPr>
      <w:r w:rsidRPr="00B25990">
        <w:rPr>
          <w:rFonts w:ascii="Abadi" w:hAnsi="Abadi"/>
          <w:b/>
          <w:bCs/>
          <w:sz w:val="28"/>
          <w:szCs w:val="28"/>
        </w:rPr>
        <w:t>Partnerships in Palestinian Territories:</w:t>
      </w:r>
      <w:r w:rsidRPr="00B25990">
        <w:rPr>
          <w:rFonts w:ascii="Abadi" w:hAnsi="Abadi"/>
          <w:sz w:val="28"/>
          <w:szCs w:val="28"/>
        </w:rPr>
        <w:t xml:space="preserve"> Collaborations with organizations such as "Palestine Development Foundation" support the creation and funding of cooperatives and social enterprises to enhance local food production and economic stability in conflict-affected areas.</w:t>
      </w:r>
    </w:p>
    <w:p w14:paraId="0C57C1A7" w14:textId="77777777" w:rsidR="00B25990" w:rsidRPr="00B25990" w:rsidRDefault="00B25990" w:rsidP="00B25990">
      <w:pPr>
        <w:pStyle w:val="NoSpacing"/>
        <w:ind w:left="360"/>
        <w:rPr>
          <w:rFonts w:ascii="Abadi" w:hAnsi="Abadi"/>
          <w:sz w:val="28"/>
          <w:szCs w:val="28"/>
        </w:rPr>
      </w:pPr>
    </w:p>
    <w:p w14:paraId="4E0A0F00" w14:textId="77777777" w:rsidR="009D5457" w:rsidRPr="001F1E61" w:rsidRDefault="009D5457" w:rsidP="009D5457">
      <w:pPr>
        <w:rPr>
          <w:rFonts w:ascii="Abadi" w:hAnsi="Abadi"/>
          <w:b/>
          <w:bCs/>
          <w:sz w:val="28"/>
          <w:szCs w:val="28"/>
        </w:rPr>
      </w:pPr>
      <w:r w:rsidRPr="001F1E61">
        <w:rPr>
          <w:rFonts w:ascii="Abadi" w:hAnsi="Abadi"/>
          <w:b/>
          <w:bCs/>
          <w:sz w:val="28"/>
          <w:szCs w:val="28"/>
        </w:rPr>
        <w:t>10. Develop Climate-Resilient Crops and Farming Practices</w:t>
      </w:r>
    </w:p>
    <w:p w14:paraId="72EE45F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Developing and adopting climate-resilient crops and farming practices can mitigate the impact of climate change on agriculture in Gaza. These practices include using drought-resistant crop varieties and implementing water-saving irrigation techniques. Climate-resilient agriculture can ensure stable yields despite adverse conditions, enhancing food security and reducing vulnerability to climate variability.</w:t>
      </w:r>
    </w:p>
    <w:p w14:paraId="112077D8" w14:textId="633CF7C0" w:rsidR="00B25990" w:rsidRPr="00B25990" w:rsidRDefault="00B25990" w:rsidP="00B25990">
      <w:pPr>
        <w:rPr>
          <w:rFonts w:ascii="Abadi" w:hAnsi="Abadi"/>
          <w:b/>
          <w:bCs/>
          <w:sz w:val="28"/>
          <w:szCs w:val="28"/>
        </w:rPr>
      </w:pPr>
      <w:r w:rsidRPr="00B25990">
        <w:rPr>
          <w:rFonts w:ascii="Abadi" w:hAnsi="Abadi"/>
          <w:b/>
          <w:bCs/>
          <w:sz w:val="28"/>
          <w:szCs w:val="28"/>
        </w:rPr>
        <w:t>Actual Examples:</w:t>
      </w:r>
    </w:p>
    <w:p w14:paraId="5DBF5979" w14:textId="34F96275" w:rsidR="00B25990" w:rsidRPr="00B25990" w:rsidRDefault="00B25990" w:rsidP="002313FF">
      <w:pPr>
        <w:pStyle w:val="NoSpacing"/>
        <w:numPr>
          <w:ilvl w:val="0"/>
          <w:numId w:val="119"/>
        </w:numPr>
        <w:rPr>
          <w:rFonts w:ascii="Abadi" w:hAnsi="Abadi"/>
          <w:sz w:val="28"/>
          <w:szCs w:val="28"/>
        </w:rPr>
      </w:pPr>
      <w:r w:rsidRPr="00B25990">
        <w:rPr>
          <w:rFonts w:ascii="Abadi" w:hAnsi="Abadi"/>
          <w:b/>
          <w:bCs/>
          <w:sz w:val="28"/>
          <w:szCs w:val="28"/>
        </w:rPr>
        <w:t>Drought-Resistant Crops in Somalia:</w:t>
      </w:r>
      <w:r w:rsidRPr="00B25990">
        <w:rPr>
          <w:rFonts w:ascii="Abadi" w:hAnsi="Abadi"/>
          <w:sz w:val="28"/>
          <w:szCs w:val="28"/>
        </w:rPr>
        <w:t xml:space="preserve"> Initiatives like the "Drought-Tolerant Maize for Africa" program focus on developing and distributing drought-resistant maize varieties suited to arid conditions, improving food security in regions facing climate stress.</w:t>
      </w:r>
    </w:p>
    <w:p w14:paraId="58BCAFF5" w14:textId="5E42F6F2" w:rsidR="00B25990" w:rsidRPr="00B25990" w:rsidRDefault="00B25990" w:rsidP="002313FF">
      <w:pPr>
        <w:pStyle w:val="NoSpacing"/>
        <w:numPr>
          <w:ilvl w:val="0"/>
          <w:numId w:val="119"/>
        </w:numPr>
        <w:rPr>
          <w:rFonts w:ascii="Abadi" w:hAnsi="Abadi"/>
          <w:sz w:val="28"/>
          <w:szCs w:val="28"/>
        </w:rPr>
      </w:pPr>
      <w:r w:rsidRPr="00B25990">
        <w:rPr>
          <w:rFonts w:ascii="Abadi" w:hAnsi="Abadi"/>
          <w:b/>
          <w:bCs/>
          <w:sz w:val="28"/>
          <w:szCs w:val="28"/>
        </w:rPr>
        <w:t>Water-Efficient Irrigation in Yemen:</w:t>
      </w:r>
      <w:r w:rsidRPr="00B25990">
        <w:rPr>
          <w:rFonts w:ascii="Abadi" w:hAnsi="Abadi"/>
          <w:sz w:val="28"/>
          <w:szCs w:val="28"/>
        </w:rPr>
        <w:t xml:space="preserve"> Projects such as "Yemen’s Water Harvesting and Irrigation Improvement" implement drip irrigation systems to optimize water use, helping farmers manage scarce resources and increase crop yields in drought-affected areas.</w:t>
      </w:r>
    </w:p>
    <w:p w14:paraId="17619123" w14:textId="59B72CC2" w:rsidR="009D5457" w:rsidRPr="00B25990" w:rsidRDefault="00B25990" w:rsidP="002313FF">
      <w:pPr>
        <w:pStyle w:val="NoSpacing"/>
        <w:numPr>
          <w:ilvl w:val="0"/>
          <w:numId w:val="119"/>
        </w:numPr>
        <w:rPr>
          <w:rFonts w:ascii="Abadi" w:hAnsi="Abadi"/>
          <w:sz w:val="28"/>
          <w:szCs w:val="28"/>
        </w:rPr>
      </w:pPr>
      <w:r w:rsidRPr="00B25990">
        <w:rPr>
          <w:rFonts w:ascii="Abadi" w:hAnsi="Abadi"/>
          <w:b/>
          <w:bCs/>
          <w:sz w:val="28"/>
          <w:szCs w:val="28"/>
        </w:rPr>
        <w:lastRenderedPageBreak/>
        <w:t>Collaborations with Research Institutions in Jordan:</w:t>
      </w:r>
      <w:r w:rsidRPr="00B25990">
        <w:rPr>
          <w:rFonts w:ascii="Abadi" w:hAnsi="Abadi"/>
          <w:sz w:val="28"/>
          <w:szCs w:val="28"/>
        </w:rPr>
        <w:t xml:space="preserve"> The "International </w:t>
      </w:r>
      <w:proofErr w:type="spellStart"/>
      <w:r w:rsidRPr="00B25990">
        <w:rPr>
          <w:rFonts w:ascii="Abadi" w:hAnsi="Abadi"/>
          <w:sz w:val="28"/>
          <w:szCs w:val="28"/>
        </w:rPr>
        <w:t>Center</w:t>
      </w:r>
      <w:proofErr w:type="spellEnd"/>
      <w:r w:rsidRPr="00B25990">
        <w:rPr>
          <w:rFonts w:ascii="Abadi" w:hAnsi="Abadi"/>
          <w:sz w:val="28"/>
          <w:szCs w:val="28"/>
        </w:rPr>
        <w:t xml:space="preserve"> for Agricultural Research in the Dry Areas (ICARDA)" partners with local organizations to develop and promote climate-resilient crops and sustainable farming practices in the region, addressing challenges </w:t>
      </w:r>
      <w:proofErr w:type="gramStart"/>
      <w:r w:rsidRPr="00B25990">
        <w:rPr>
          <w:rFonts w:ascii="Abadi" w:hAnsi="Abadi"/>
          <w:sz w:val="28"/>
          <w:szCs w:val="28"/>
        </w:rPr>
        <w:t>similar to</w:t>
      </w:r>
      <w:proofErr w:type="gramEnd"/>
      <w:r w:rsidRPr="00B25990">
        <w:rPr>
          <w:rFonts w:ascii="Abadi" w:hAnsi="Abadi"/>
          <w:sz w:val="28"/>
          <w:szCs w:val="28"/>
        </w:rPr>
        <w:t xml:space="preserve"> those faced in Gaza.</w:t>
      </w:r>
      <w:r w:rsidR="009D5457" w:rsidRPr="00B25990">
        <w:rPr>
          <w:rFonts w:ascii="Abadi" w:hAnsi="Abadi"/>
          <w:sz w:val="28"/>
          <w:szCs w:val="28"/>
        </w:rPr>
        <w:br w:type="page"/>
      </w:r>
    </w:p>
    <w:p w14:paraId="1509B9B8" w14:textId="77777777" w:rsidR="009D5457" w:rsidRPr="005524C8" w:rsidRDefault="009D5457" w:rsidP="008639C5">
      <w:pPr>
        <w:pStyle w:val="Heading1"/>
        <w:pBdr>
          <w:bottom w:val="single" w:sz="4" w:space="1" w:color="auto"/>
        </w:pBdr>
      </w:pPr>
      <w:bookmarkStart w:id="28" w:name="_Toc172207984"/>
      <w:r w:rsidRPr="005524C8">
        <w:lastRenderedPageBreak/>
        <w:t>8. Policy Changes</w:t>
      </w:r>
      <w:bookmarkEnd w:id="28"/>
      <w:r>
        <w:br/>
      </w:r>
    </w:p>
    <w:p w14:paraId="31267EB1" w14:textId="77777777" w:rsidR="009D5457" w:rsidRPr="001F1E61" w:rsidRDefault="009D5457" w:rsidP="009D5457">
      <w:pPr>
        <w:rPr>
          <w:rFonts w:ascii="Abadi" w:hAnsi="Abadi"/>
          <w:b/>
          <w:bCs/>
          <w:sz w:val="28"/>
          <w:szCs w:val="28"/>
        </w:rPr>
      </w:pPr>
      <w:r w:rsidRPr="001F1E61">
        <w:rPr>
          <w:rFonts w:ascii="Abadi" w:hAnsi="Abadi"/>
          <w:b/>
          <w:bCs/>
          <w:sz w:val="28"/>
          <w:szCs w:val="28"/>
        </w:rPr>
        <w:t>1. Facilitate Access to Agricultural Inputs</w:t>
      </w:r>
    </w:p>
    <w:p w14:paraId="2CD724A5"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Ensuring the availability and affordability of agricultural inputs, such as seeds, fertilizers, and farming equipment, is critical for rebuilding Gaza's agricultural sector. The blockade and import restrictions have severely limited access to these essential resources. Policy changes should aim to facilitate the importation of agricultural inputs, reduce bureaucratic hurdles, and provide subsidies to support local farmers.</w:t>
      </w:r>
    </w:p>
    <w:p w14:paraId="54A5875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D45CD53" w14:textId="77777777" w:rsidR="009D5457" w:rsidRPr="001F1E61" w:rsidRDefault="009D5457" w:rsidP="002313FF">
      <w:pPr>
        <w:numPr>
          <w:ilvl w:val="0"/>
          <w:numId w:val="41"/>
        </w:numPr>
        <w:rPr>
          <w:rFonts w:ascii="Abadi" w:hAnsi="Abadi"/>
          <w:sz w:val="28"/>
          <w:szCs w:val="28"/>
        </w:rPr>
      </w:pPr>
      <w:r w:rsidRPr="001F1E61">
        <w:rPr>
          <w:rFonts w:ascii="Abadi" w:hAnsi="Abadi"/>
          <w:sz w:val="28"/>
          <w:szCs w:val="28"/>
        </w:rPr>
        <w:t>Implementing policies to streamline the importation process for agricultural inputs, reducing delays and costs.</w:t>
      </w:r>
    </w:p>
    <w:p w14:paraId="29E2D640" w14:textId="77777777" w:rsidR="009D5457" w:rsidRPr="001F1E61" w:rsidRDefault="009D5457" w:rsidP="002313FF">
      <w:pPr>
        <w:numPr>
          <w:ilvl w:val="0"/>
          <w:numId w:val="41"/>
        </w:numPr>
        <w:rPr>
          <w:rFonts w:ascii="Abadi" w:hAnsi="Abadi"/>
          <w:sz w:val="28"/>
          <w:szCs w:val="28"/>
        </w:rPr>
      </w:pPr>
      <w:r w:rsidRPr="001F1E61">
        <w:rPr>
          <w:rFonts w:ascii="Abadi" w:hAnsi="Abadi"/>
          <w:sz w:val="28"/>
          <w:szCs w:val="28"/>
        </w:rPr>
        <w:t>Providing subsidies and financial assistance to farmers to purchase seeds and fertilizers, boosting crop production.</w:t>
      </w:r>
    </w:p>
    <w:p w14:paraId="7E421AB4" w14:textId="77777777" w:rsidR="009D5457" w:rsidRPr="001F1E61" w:rsidRDefault="009D5457" w:rsidP="002313FF">
      <w:pPr>
        <w:numPr>
          <w:ilvl w:val="0"/>
          <w:numId w:val="41"/>
        </w:numPr>
        <w:rPr>
          <w:rFonts w:ascii="Abadi" w:hAnsi="Abadi"/>
          <w:sz w:val="28"/>
          <w:szCs w:val="28"/>
        </w:rPr>
      </w:pPr>
      <w:r w:rsidRPr="001F1E61">
        <w:rPr>
          <w:rFonts w:ascii="Abadi" w:hAnsi="Abadi"/>
          <w:sz w:val="28"/>
          <w:szCs w:val="28"/>
        </w:rPr>
        <w:t>Establishing partnerships with international organizations to secure donations and support for agricultural inputs.</w:t>
      </w:r>
      <w:r>
        <w:rPr>
          <w:rFonts w:ascii="Abadi" w:hAnsi="Abadi"/>
          <w:sz w:val="28"/>
          <w:szCs w:val="28"/>
        </w:rPr>
        <w:br/>
      </w:r>
    </w:p>
    <w:p w14:paraId="49077A34" w14:textId="77777777" w:rsidR="009D5457" w:rsidRPr="001F1E61" w:rsidRDefault="009D5457" w:rsidP="009D5457">
      <w:pPr>
        <w:rPr>
          <w:rFonts w:ascii="Abadi" w:hAnsi="Abadi"/>
          <w:b/>
          <w:bCs/>
          <w:sz w:val="28"/>
          <w:szCs w:val="28"/>
        </w:rPr>
      </w:pPr>
      <w:r w:rsidRPr="001F1E61">
        <w:rPr>
          <w:rFonts w:ascii="Abadi" w:hAnsi="Abadi"/>
          <w:b/>
          <w:bCs/>
          <w:sz w:val="28"/>
          <w:szCs w:val="28"/>
        </w:rPr>
        <w:t>2. Support Water Infrastructure Rehabilitation</w:t>
      </w:r>
    </w:p>
    <w:p w14:paraId="3EE7FED3"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Water scarcity and damaged water infrastructure are major challenges for agriculture in Gaza. Policies should focus on rehabilitating and upgrading water infrastructure, including pipelines, wells, and irrigation systems. Ensuring a reliable water supply is essential for improving agricultural productivity and food security.</w:t>
      </w:r>
    </w:p>
    <w:p w14:paraId="6527A7A3"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3D5700E4" w14:textId="77777777" w:rsidR="009D5457" w:rsidRPr="001F1E61" w:rsidRDefault="009D5457" w:rsidP="002313FF">
      <w:pPr>
        <w:numPr>
          <w:ilvl w:val="0"/>
          <w:numId w:val="42"/>
        </w:numPr>
        <w:rPr>
          <w:rFonts w:ascii="Abadi" w:hAnsi="Abadi"/>
          <w:sz w:val="28"/>
          <w:szCs w:val="28"/>
        </w:rPr>
      </w:pPr>
      <w:r w:rsidRPr="001F1E61">
        <w:rPr>
          <w:rFonts w:ascii="Abadi" w:hAnsi="Abadi"/>
          <w:sz w:val="28"/>
          <w:szCs w:val="28"/>
        </w:rPr>
        <w:t>Launching large-scale projects to repair and upgrade water pipelines and irrigation systems damaged by military actions.</w:t>
      </w:r>
    </w:p>
    <w:p w14:paraId="4DC9FB27" w14:textId="77777777" w:rsidR="009D5457" w:rsidRPr="001F1E61" w:rsidRDefault="009D5457" w:rsidP="002313FF">
      <w:pPr>
        <w:numPr>
          <w:ilvl w:val="0"/>
          <w:numId w:val="42"/>
        </w:numPr>
        <w:rPr>
          <w:rFonts w:ascii="Abadi" w:hAnsi="Abadi"/>
          <w:sz w:val="28"/>
          <w:szCs w:val="28"/>
        </w:rPr>
      </w:pPr>
      <w:r w:rsidRPr="001F1E61">
        <w:rPr>
          <w:rFonts w:ascii="Abadi" w:hAnsi="Abadi"/>
          <w:sz w:val="28"/>
          <w:szCs w:val="28"/>
        </w:rPr>
        <w:t>Providing financial incentives for the adoption of water-saving technologies, such as drip irrigation.</w:t>
      </w:r>
    </w:p>
    <w:p w14:paraId="58B4D637" w14:textId="77777777" w:rsidR="009D5457" w:rsidRPr="001F1E61" w:rsidRDefault="009D5457" w:rsidP="002313FF">
      <w:pPr>
        <w:numPr>
          <w:ilvl w:val="0"/>
          <w:numId w:val="42"/>
        </w:numPr>
        <w:rPr>
          <w:rFonts w:ascii="Abadi" w:hAnsi="Abadi"/>
          <w:sz w:val="28"/>
          <w:szCs w:val="28"/>
        </w:rPr>
      </w:pPr>
      <w:r w:rsidRPr="001F1E61">
        <w:rPr>
          <w:rFonts w:ascii="Abadi" w:hAnsi="Abadi"/>
          <w:sz w:val="28"/>
          <w:szCs w:val="28"/>
        </w:rPr>
        <w:t>Collaborating with international donors and organizations to fund and implement water infrastructure projects.</w:t>
      </w:r>
      <w:r>
        <w:rPr>
          <w:rFonts w:ascii="Abadi" w:hAnsi="Abadi"/>
          <w:sz w:val="28"/>
          <w:szCs w:val="28"/>
        </w:rPr>
        <w:br/>
      </w:r>
    </w:p>
    <w:p w14:paraId="2C8AEE06" w14:textId="77777777" w:rsidR="009D5457" w:rsidRPr="001F1E61" w:rsidRDefault="009D5457" w:rsidP="009D5457">
      <w:pPr>
        <w:rPr>
          <w:rFonts w:ascii="Abadi" w:hAnsi="Abadi"/>
          <w:b/>
          <w:bCs/>
          <w:sz w:val="28"/>
          <w:szCs w:val="28"/>
        </w:rPr>
      </w:pPr>
      <w:r w:rsidRPr="001F1E61">
        <w:rPr>
          <w:rFonts w:ascii="Abadi" w:hAnsi="Abadi"/>
          <w:b/>
          <w:bCs/>
          <w:sz w:val="28"/>
          <w:szCs w:val="28"/>
        </w:rPr>
        <w:t>3. Promote Sustainable Agricultural Practices</w:t>
      </w:r>
    </w:p>
    <w:p w14:paraId="68DA2130" w14:textId="77777777" w:rsidR="009D5457" w:rsidRPr="001F1E61" w:rsidRDefault="009D5457" w:rsidP="009D5457">
      <w:pPr>
        <w:rPr>
          <w:rFonts w:ascii="Abadi" w:hAnsi="Abadi"/>
          <w:sz w:val="28"/>
          <w:szCs w:val="28"/>
        </w:rPr>
      </w:pPr>
      <w:r w:rsidRPr="001F1E61">
        <w:rPr>
          <w:rFonts w:ascii="Abadi" w:hAnsi="Abadi"/>
          <w:b/>
          <w:bCs/>
          <w:sz w:val="28"/>
          <w:szCs w:val="28"/>
        </w:rPr>
        <w:lastRenderedPageBreak/>
        <w:t>Explanation:</w:t>
      </w:r>
      <w:r w:rsidRPr="001F1E61">
        <w:rPr>
          <w:rFonts w:ascii="Abadi" w:hAnsi="Abadi"/>
          <w:sz w:val="28"/>
          <w:szCs w:val="28"/>
        </w:rPr>
        <w:t xml:space="preserve"> Sustainable agricultural practices are crucial for long-term food security in Gaza. Policies should encourage the adoption of practices that conserve resources, protect the environment, and enhance soil health. This includes promoting organic farming, agroforestry, and climate-resilient agriculture.</w:t>
      </w:r>
    </w:p>
    <w:p w14:paraId="1338137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94EAA31" w14:textId="77777777" w:rsidR="009D5457" w:rsidRPr="001F1E61" w:rsidRDefault="009D5457" w:rsidP="002313FF">
      <w:pPr>
        <w:numPr>
          <w:ilvl w:val="0"/>
          <w:numId w:val="43"/>
        </w:numPr>
        <w:rPr>
          <w:rFonts w:ascii="Abadi" w:hAnsi="Abadi"/>
          <w:sz w:val="28"/>
          <w:szCs w:val="28"/>
        </w:rPr>
      </w:pPr>
      <w:r w:rsidRPr="001F1E61">
        <w:rPr>
          <w:rFonts w:ascii="Abadi" w:hAnsi="Abadi"/>
          <w:sz w:val="28"/>
          <w:szCs w:val="28"/>
        </w:rPr>
        <w:t>Implementing training programs to educate farmers on sustainable farming techniques and practices.</w:t>
      </w:r>
    </w:p>
    <w:p w14:paraId="09E41955" w14:textId="77777777" w:rsidR="009D5457" w:rsidRPr="001F1E61" w:rsidRDefault="009D5457" w:rsidP="002313FF">
      <w:pPr>
        <w:numPr>
          <w:ilvl w:val="0"/>
          <w:numId w:val="43"/>
        </w:numPr>
        <w:rPr>
          <w:rFonts w:ascii="Abadi" w:hAnsi="Abadi"/>
          <w:sz w:val="28"/>
          <w:szCs w:val="28"/>
        </w:rPr>
      </w:pPr>
      <w:r w:rsidRPr="001F1E61">
        <w:rPr>
          <w:rFonts w:ascii="Abadi" w:hAnsi="Abadi"/>
          <w:sz w:val="28"/>
          <w:szCs w:val="28"/>
        </w:rPr>
        <w:t>Providing financial incentives for farmers who adopt organic farming and other sustainable practices.</w:t>
      </w:r>
    </w:p>
    <w:p w14:paraId="0EAC8B34" w14:textId="77777777" w:rsidR="009D5457" w:rsidRPr="001F1E61" w:rsidRDefault="009D5457" w:rsidP="002313FF">
      <w:pPr>
        <w:numPr>
          <w:ilvl w:val="0"/>
          <w:numId w:val="43"/>
        </w:numPr>
        <w:rPr>
          <w:rFonts w:ascii="Abadi" w:hAnsi="Abadi"/>
          <w:sz w:val="28"/>
          <w:szCs w:val="28"/>
        </w:rPr>
      </w:pPr>
      <w:r w:rsidRPr="001F1E61">
        <w:rPr>
          <w:rFonts w:ascii="Abadi" w:hAnsi="Abadi"/>
          <w:sz w:val="28"/>
          <w:szCs w:val="28"/>
        </w:rPr>
        <w:t>Partnering with international organizations to develop and implement sustainability projects in Gaza’s agricultural sector.</w:t>
      </w:r>
      <w:r>
        <w:rPr>
          <w:rFonts w:ascii="Abadi" w:hAnsi="Abadi"/>
          <w:sz w:val="28"/>
          <w:szCs w:val="28"/>
        </w:rPr>
        <w:br/>
      </w:r>
    </w:p>
    <w:p w14:paraId="0C64FBA6" w14:textId="77777777" w:rsidR="009D5457" w:rsidRPr="001F1E61" w:rsidRDefault="009D5457" w:rsidP="009D5457">
      <w:pPr>
        <w:rPr>
          <w:rFonts w:ascii="Abadi" w:hAnsi="Abadi"/>
          <w:b/>
          <w:bCs/>
          <w:sz w:val="28"/>
          <w:szCs w:val="28"/>
        </w:rPr>
      </w:pPr>
      <w:r w:rsidRPr="001F1E61">
        <w:rPr>
          <w:rFonts w:ascii="Abadi" w:hAnsi="Abadi"/>
          <w:b/>
          <w:bCs/>
          <w:sz w:val="28"/>
          <w:szCs w:val="28"/>
        </w:rPr>
        <w:t>4. Strengthen Agricultural Research and Extension Services</w:t>
      </w:r>
    </w:p>
    <w:p w14:paraId="1916B3CC"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up-to-date agricultural knowledge and support services is vital for improving farming practices and boosting productivity. Policies should aim to strengthen agricultural research institutions and extension services, ensuring that farmers have access to the latest innovations and best practices.</w:t>
      </w:r>
    </w:p>
    <w:p w14:paraId="16FC5E3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AB669C5" w14:textId="77777777" w:rsidR="009D5457" w:rsidRPr="001F1E61" w:rsidRDefault="009D5457" w:rsidP="002313FF">
      <w:pPr>
        <w:numPr>
          <w:ilvl w:val="0"/>
          <w:numId w:val="44"/>
        </w:numPr>
        <w:rPr>
          <w:rFonts w:ascii="Abadi" w:hAnsi="Abadi"/>
          <w:sz w:val="28"/>
          <w:szCs w:val="28"/>
        </w:rPr>
      </w:pPr>
      <w:r w:rsidRPr="001F1E61">
        <w:rPr>
          <w:rFonts w:ascii="Abadi" w:hAnsi="Abadi"/>
          <w:sz w:val="28"/>
          <w:szCs w:val="28"/>
        </w:rPr>
        <w:t xml:space="preserve">Establishing agricultural research </w:t>
      </w:r>
      <w:proofErr w:type="spellStart"/>
      <w:r w:rsidRPr="001F1E61">
        <w:rPr>
          <w:rFonts w:ascii="Abadi" w:hAnsi="Abadi"/>
          <w:sz w:val="28"/>
          <w:szCs w:val="28"/>
        </w:rPr>
        <w:t>centers</w:t>
      </w:r>
      <w:proofErr w:type="spellEnd"/>
      <w:r w:rsidRPr="001F1E61">
        <w:rPr>
          <w:rFonts w:ascii="Abadi" w:hAnsi="Abadi"/>
          <w:sz w:val="28"/>
          <w:szCs w:val="28"/>
        </w:rPr>
        <w:t xml:space="preserve"> focused on developing solutions tailored to Gaza’s unique challenges.</w:t>
      </w:r>
    </w:p>
    <w:p w14:paraId="7304A0F3" w14:textId="77777777" w:rsidR="009D5457" w:rsidRPr="001F1E61" w:rsidRDefault="009D5457" w:rsidP="002313FF">
      <w:pPr>
        <w:numPr>
          <w:ilvl w:val="0"/>
          <w:numId w:val="44"/>
        </w:numPr>
        <w:rPr>
          <w:rFonts w:ascii="Abadi" w:hAnsi="Abadi"/>
          <w:sz w:val="28"/>
          <w:szCs w:val="28"/>
        </w:rPr>
      </w:pPr>
      <w:r w:rsidRPr="001F1E61">
        <w:rPr>
          <w:rFonts w:ascii="Abadi" w:hAnsi="Abadi"/>
          <w:sz w:val="28"/>
          <w:szCs w:val="28"/>
        </w:rPr>
        <w:t>Expanding extension services to provide on-field support, training, and advice to farmers.</w:t>
      </w:r>
    </w:p>
    <w:p w14:paraId="139F8A2F" w14:textId="77777777" w:rsidR="009D5457" w:rsidRPr="001F1E61" w:rsidRDefault="009D5457" w:rsidP="002313FF">
      <w:pPr>
        <w:numPr>
          <w:ilvl w:val="0"/>
          <w:numId w:val="44"/>
        </w:numPr>
        <w:rPr>
          <w:rFonts w:ascii="Abadi" w:hAnsi="Abadi"/>
          <w:sz w:val="28"/>
          <w:szCs w:val="28"/>
        </w:rPr>
      </w:pPr>
      <w:r w:rsidRPr="001F1E61">
        <w:rPr>
          <w:rFonts w:ascii="Abadi" w:hAnsi="Abadi"/>
          <w:sz w:val="28"/>
          <w:szCs w:val="28"/>
        </w:rPr>
        <w:t>Partnering with international agricultural research institutions to exchange knowledge and resources.</w:t>
      </w:r>
      <w:r>
        <w:rPr>
          <w:rFonts w:ascii="Abadi" w:hAnsi="Abadi"/>
          <w:sz w:val="28"/>
          <w:szCs w:val="28"/>
        </w:rPr>
        <w:br/>
      </w:r>
    </w:p>
    <w:p w14:paraId="6A84E2F2" w14:textId="77777777" w:rsidR="009D5457" w:rsidRPr="001F1E61" w:rsidRDefault="009D5457" w:rsidP="009D5457">
      <w:pPr>
        <w:rPr>
          <w:rFonts w:ascii="Abadi" w:hAnsi="Abadi"/>
          <w:b/>
          <w:bCs/>
          <w:sz w:val="28"/>
          <w:szCs w:val="28"/>
        </w:rPr>
      </w:pPr>
      <w:r w:rsidRPr="001F1E61">
        <w:rPr>
          <w:rFonts w:ascii="Abadi" w:hAnsi="Abadi"/>
          <w:b/>
          <w:bCs/>
          <w:sz w:val="28"/>
          <w:szCs w:val="28"/>
        </w:rPr>
        <w:t>5. Develop Food Security Monitoring and Early Warning Systems</w:t>
      </w:r>
    </w:p>
    <w:p w14:paraId="07034EC3"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Effective food security monitoring and early warning systems can help anticipate and mitigate food crises. Policies should support the establishment of systems that collect and </w:t>
      </w:r>
      <w:proofErr w:type="spellStart"/>
      <w:r w:rsidRPr="001F1E61">
        <w:rPr>
          <w:rFonts w:ascii="Abadi" w:hAnsi="Abadi"/>
          <w:sz w:val="28"/>
          <w:szCs w:val="28"/>
        </w:rPr>
        <w:t>analyze</w:t>
      </w:r>
      <w:proofErr w:type="spellEnd"/>
      <w:r w:rsidRPr="001F1E61">
        <w:rPr>
          <w:rFonts w:ascii="Abadi" w:hAnsi="Abadi"/>
          <w:sz w:val="28"/>
          <w:szCs w:val="28"/>
        </w:rPr>
        <w:t xml:space="preserve"> data on food production, availability, and prices, providing timely information to decision-makers and stakeholders.</w:t>
      </w:r>
    </w:p>
    <w:p w14:paraId="24F1311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3F4CCD7" w14:textId="77777777" w:rsidR="009D5457" w:rsidRPr="001F1E61" w:rsidRDefault="009D5457" w:rsidP="002313FF">
      <w:pPr>
        <w:numPr>
          <w:ilvl w:val="0"/>
          <w:numId w:val="45"/>
        </w:numPr>
        <w:rPr>
          <w:rFonts w:ascii="Abadi" w:hAnsi="Abadi"/>
          <w:sz w:val="28"/>
          <w:szCs w:val="28"/>
        </w:rPr>
      </w:pPr>
      <w:r w:rsidRPr="001F1E61">
        <w:rPr>
          <w:rFonts w:ascii="Abadi" w:hAnsi="Abadi"/>
          <w:sz w:val="28"/>
          <w:szCs w:val="28"/>
        </w:rPr>
        <w:lastRenderedPageBreak/>
        <w:t>Implementing a comprehensive food security monitoring system that tracks key indicators such as crop yields, food prices, and market conditions.</w:t>
      </w:r>
    </w:p>
    <w:p w14:paraId="7163489E" w14:textId="77777777" w:rsidR="009D5457" w:rsidRPr="001F1E61" w:rsidRDefault="009D5457" w:rsidP="002313FF">
      <w:pPr>
        <w:numPr>
          <w:ilvl w:val="0"/>
          <w:numId w:val="45"/>
        </w:numPr>
        <w:rPr>
          <w:rFonts w:ascii="Abadi" w:hAnsi="Abadi"/>
          <w:sz w:val="28"/>
          <w:szCs w:val="28"/>
        </w:rPr>
      </w:pPr>
      <w:r w:rsidRPr="001F1E61">
        <w:rPr>
          <w:rFonts w:ascii="Abadi" w:hAnsi="Abadi"/>
          <w:sz w:val="28"/>
          <w:szCs w:val="28"/>
        </w:rPr>
        <w:t>Establishing an early warning system to detect and respond to potential food crises, ensuring timely interventions.</w:t>
      </w:r>
    </w:p>
    <w:p w14:paraId="08E5C08D" w14:textId="77777777" w:rsidR="009D5457" w:rsidRPr="001F1E61" w:rsidRDefault="009D5457" w:rsidP="002313FF">
      <w:pPr>
        <w:numPr>
          <w:ilvl w:val="0"/>
          <w:numId w:val="45"/>
        </w:numPr>
        <w:rPr>
          <w:rFonts w:ascii="Abadi" w:hAnsi="Abadi"/>
          <w:sz w:val="28"/>
          <w:szCs w:val="28"/>
        </w:rPr>
      </w:pPr>
      <w:r w:rsidRPr="001F1E61">
        <w:rPr>
          <w:rFonts w:ascii="Abadi" w:hAnsi="Abadi"/>
          <w:sz w:val="28"/>
          <w:szCs w:val="28"/>
        </w:rPr>
        <w:t>Collaborating with international organizations to develop and implement advanced data collection and analysis tools.</w:t>
      </w:r>
      <w:r>
        <w:rPr>
          <w:rFonts w:ascii="Abadi" w:hAnsi="Abadi"/>
          <w:sz w:val="28"/>
          <w:szCs w:val="28"/>
        </w:rPr>
        <w:br/>
      </w:r>
    </w:p>
    <w:p w14:paraId="71188B1B" w14:textId="77777777" w:rsidR="009D5457" w:rsidRPr="001F1E61" w:rsidRDefault="009D5457" w:rsidP="009D5457">
      <w:pPr>
        <w:rPr>
          <w:rFonts w:ascii="Abadi" w:hAnsi="Abadi"/>
          <w:b/>
          <w:bCs/>
          <w:sz w:val="28"/>
          <w:szCs w:val="28"/>
        </w:rPr>
      </w:pPr>
      <w:r w:rsidRPr="001F1E61">
        <w:rPr>
          <w:rFonts w:ascii="Abadi" w:hAnsi="Abadi"/>
          <w:b/>
          <w:bCs/>
          <w:sz w:val="28"/>
          <w:szCs w:val="28"/>
        </w:rPr>
        <w:t>6. Encourage Public-Private Partnerships (PPPs)</w:t>
      </w:r>
    </w:p>
    <w:p w14:paraId="559D7940"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Public-private partnerships can mobilize resources, expertise, and innovation to enhance food security in Gaza. Policies should encourage collaboration between the government, private sector, and international organizations to develop and implement agricultural projects and initiatives.</w:t>
      </w:r>
    </w:p>
    <w:p w14:paraId="15418291"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0D3AA0E3" w14:textId="77777777" w:rsidR="009D5457" w:rsidRPr="001F1E61" w:rsidRDefault="009D5457" w:rsidP="002313FF">
      <w:pPr>
        <w:numPr>
          <w:ilvl w:val="0"/>
          <w:numId w:val="46"/>
        </w:numPr>
        <w:rPr>
          <w:rFonts w:ascii="Abadi" w:hAnsi="Abadi"/>
          <w:sz w:val="28"/>
          <w:szCs w:val="28"/>
        </w:rPr>
      </w:pPr>
      <w:r w:rsidRPr="001F1E61">
        <w:rPr>
          <w:rFonts w:ascii="Abadi" w:hAnsi="Abadi"/>
          <w:sz w:val="28"/>
          <w:szCs w:val="28"/>
        </w:rPr>
        <w:t>Creating incentives for private companies to invest in Gaza’s agricultural sector through tax breaks and grants.</w:t>
      </w:r>
    </w:p>
    <w:p w14:paraId="1D3ADE63" w14:textId="77777777" w:rsidR="009D5457" w:rsidRPr="001F1E61" w:rsidRDefault="009D5457" w:rsidP="002313FF">
      <w:pPr>
        <w:numPr>
          <w:ilvl w:val="0"/>
          <w:numId w:val="46"/>
        </w:numPr>
        <w:rPr>
          <w:rFonts w:ascii="Abadi" w:hAnsi="Abadi"/>
          <w:sz w:val="28"/>
          <w:szCs w:val="28"/>
        </w:rPr>
      </w:pPr>
      <w:r w:rsidRPr="001F1E61">
        <w:rPr>
          <w:rFonts w:ascii="Abadi" w:hAnsi="Abadi"/>
          <w:sz w:val="28"/>
          <w:szCs w:val="28"/>
        </w:rPr>
        <w:t>Establishing joint ventures between local farmers and private companies to improve access to technology and markets.</w:t>
      </w:r>
    </w:p>
    <w:p w14:paraId="76723F19" w14:textId="77777777" w:rsidR="009D5457" w:rsidRPr="001F1E61" w:rsidRDefault="009D5457" w:rsidP="002313FF">
      <w:pPr>
        <w:numPr>
          <w:ilvl w:val="0"/>
          <w:numId w:val="46"/>
        </w:numPr>
        <w:rPr>
          <w:rFonts w:ascii="Abadi" w:hAnsi="Abadi"/>
          <w:sz w:val="28"/>
          <w:szCs w:val="28"/>
        </w:rPr>
      </w:pPr>
      <w:r w:rsidRPr="001F1E61">
        <w:rPr>
          <w:rFonts w:ascii="Abadi" w:hAnsi="Abadi"/>
          <w:sz w:val="28"/>
          <w:szCs w:val="28"/>
        </w:rPr>
        <w:t>Partnering with international organizations to fund and support PPPs focused on agricultural development and food security.</w:t>
      </w:r>
      <w:r>
        <w:rPr>
          <w:rFonts w:ascii="Abadi" w:hAnsi="Abadi"/>
          <w:sz w:val="28"/>
          <w:szCs w:val="28"/>
        </w:rPr>
        <w:br/>
      </w:r>
    </w:p>
    <w:p w14:paraId="17EB98B2" w14:textId="77777777" w:rsidR="009D5457" w:rsidRPr="001F1E61" w:rsidRDefault="009D5457" w:rsidP="009D5457">
      <w:pPr>
        <w:rPr>
          <w:rFonts w:ascii="Abadi" w:hAnsi="Abadi"/>
          <w:b/>
          <w:bCs/>
          <w:sz w:val="28"/>
          <w:szCs w:val="28"/>
        </w:rPr>
      </w:pPr>
      <w:r w:rsidRPr="001F1E61">
        <w:rPr>
          <w:rFonts w:ascii="Abadi" w:hAnsi="Abadi"/>
          <w:b/>
          <w:bCs/>
          <w:sz w:val="28"/>
          <w:szCs w:val="28"/>
        </w:rPr>
        <w:t>7. Enhance Support for Small-Scale Farmers</w:t>
      </w:r>
    </w:p>
    <w:p w14:paraId="444DACD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Small-scale farmers are vital to Gaza's food security but often lack the resources and support needed to thrive. Policies should focus on providing financial assistance, training, and access to markets for small-scale farmers, helping them increase productivity and resilience.</w:t>
      </w:r>
    </w:p>
    <w:p w14:paraId="72EBCB0E"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AD9BEF6" w14:textId="77777777" w:rsidR="009D5457" w:rsidRPr="001F1E61" w:rsidRDefault="009D5457" w:rsidP="002313FF">
      <w:pPr>
        <w:numPr>
          <w:ilvl w:val="0"/>
          <w:numId w:val="47"/>
        </w:numPr>
        <w:rPr>
          <w:rFonts w:ascii="Abadi" w:hAnsi="Abadi"/>
          <w:sz w:val="28"/>
          <w:szCs w:val="28"/>
        </w:rPr>
      </w:pPr>
      <w:r w:rsidRPr="001F1E61">
        <w:rPr>
          <w:rFonts w:ascii="Abadi" w:hAnsi="Abadi"/>
          <w:sz w:val="28"/>
          <w:szCs w:val="28"/>
        </w:rPr>
        <w:t>Establishing microfinance programs to provide small-scale farmers with access to affordable credit.</w:t>
      </w:r>
    </w:p>
    <w:p w14:paraId="6E7FCC57" w14:textId="77777777" w:rsidR="009D5457" w:rsidRPr="001F1E61" w:rsidRDefault="009D5457" w:rsidP="002313FF">
      <w:pPr>
        <w:numPr>
          <w:ilvl w:val="0"/>
          <w:numId w:val="47"/>
        </w:numPr>
        <w:rPr>
          <w:rFonts w:ascii="Abadi" w:hAnsi="Abadi"/>
          <w:sz w:val="28"/>
          <w:szCs w:val="28"/>
        </w:rPr>
      </w:pPr>
      <w:r w:rsidRPr="001F1E61">
        <w:rPr>
          <w:rFonts w:ascii="Abadi" w:hAnsi="Abadi"/>
          <w:sz w:val="28"/>
          <w:szCs w:val="28"/>
        </w:rPr>
        <w:t>Implementing training programs to enhance farmers’ skills in modern agricultural practices and business management.</w:t>
      </w:r>
    </w:p>
    <w:p w14:paraId="37CF11CE" w14:textId="77777777" w:rsidR="009D5457" w:rsidRPr="001F1E61" w:rsidRDefault="009D5457" w:rsidP="002313FF">
      <w:pPr>
        <w:numPr>
          <w:ilvl w:val="0"/>
          <w:numId w:val="47"/>
        </w:numPr>
        <w:rPr>
          <w:rFonts w:ascii="Abadi" w:hAnsi="Abadi"/>
          <w:sz w:val="28"/>
          <w:szCs w:val="28"/>
        </w:rPr>
      </w:pPr>
      <w:r w:rsidRPr="001F1E61">
        <w:rPr>
          <w:rFonts w:ascii="Abadi" w:hAnsi="Abadi"/>
          <w:sz w:val="28"/>
          <w:szCs w:val="28"/>
        </w:rPr>
        <w:t>Creating cooperatives and farmers' associations to improve access to markets and collective bargaining power.</w:t>
      </w:r>
    </w:p>
    <w:p w14:paraId="1DEACA67"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8. Improve Infrastructure for Storage and Transportation</w:t>
      </w:r>
    </w:p>
    <w:p w14:paraId="53639E98"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Efficient storage and transportation infrastructure is essential for reducing post-harvest losses and ensuring that food reaches markets in good condition. Policies should prioritize the development and rehabilitation of storage facilities, roads, and transportation networks.</w:t>
      </w:r>
    </w:p>
    <w:p w14:paraId="2FC80A81"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847D62D" w14:textId="77777777" w:rsidR="009D5457" w:rsidRPr="001F1E61" w:rsidRDefault="009D5457" w:rsidP="002313FF">
      <w:pPr>
        <w:numPr>
          <w:ilvl w:val="0"/>
          <w:numId w:val="48"/>
        </w:numPr>
        <w:rPr>
          <w:rFonts w:ascii="Abadi" w:hAnsi="Abadi"/>
          <w:sz w:val="28"/>
          <w:szCs w:val="28"/>
        </w:rPr>
      </w:pPr>
      <w:r w:rsidRPr="001F1E61">
        <w:rPr>
          <w:rFonts w:ascii="Abadi" w:hAnsi="Abadi"/>
          <w:sz w:val="28"/>
          <w:szCs w:val="28"/>
        </w:rPr>
        <w:t>Building and upgrading storage facilities to prevent spoilage and waste of agricultural produce.</w:t>
      </w:r>
    </w:p>
    <w:p w14:paraId="66F0319F" w14:textId="77777777" w:rsidR="009D5457" w:rsidRPr="001F1E61" w:rsidRDefault="009D5457" w:rsidP="002313FF">
      <w:pPr>
        <w:numPr>
          <w:ilvl w:val="0"/>
          <w:numId w:val="48"/>
        </w:numPr>
        <w:rPr>
          <w:rFonts w:ascii="Abadi" w:hAnsi="Abadi"/>
          <w:sz w:val="28"/>
          <w:szCs w:val="28"/>
        </w:rPr>
      </w:pPr>
      <w:r w:rsidRPr="001F1E61">
        <w:rPr>
          <w:rFonts w:ascii="Abadi" w:hAnsi="Abadi"/>
          <w:sz w:val="28"/>
          <w:szCs w:val="28"/>
        </w:rPr>
        <w:t>Repairing and constructing roads to improve access to markets and reduce transportation costs for farmers.</w:t>
      </w:r>
    </w:p>
    <w:p w14:paraId="27AC8039" w14:textId="77777777" w:rsidR="009D5457" w:rsidRPr="001F1E61" w:rsidRDefault="009D5457" w:rsidP="002313FF">
      <w:pPr>
        <w:numPr>
          <w:ilvl w:val="0"/>
          <w:numId w:val="48"/>
        </w:numPr>
        <w:rPr>
          <w:rFonts w:ascii="Abadi" w:hAnsi="Abadi"/>
          <w:sz w:val="28"/>
          <w:szCs w:val="28"/>
        </w:rPr>
      </w:pPr>
      <w:r w:rsidRPr="001F1E61">
        <w:rPr>
          <w:rFonts w:ascii="Abadi" w:hAnsi="Abadi"/>
          <w:sz w:val="28"/>
          <w:szCs w:val="28"/>
        </w:rPr>
        <w:t>Implementing cold chain logistics systems to preserve the quality of perishable goods during transportation.</w:t>
      </w:r>
      <w:r>
        <w:rPr>
          <w:rFonts w:ascii="Abadi" w:hAnsi="Abadi"/>
          <w:sz w:val="28"/>
          <w:szCs w:val="28"/>
        </w:rPr>
        <w:br/>
      </w:r>
    </w:p>
    <w:p w14:paraId="1FBFCDEC" w14:textId="77777777" w:rsidR="009D5457" w:rsidRPr="001F1E61" w:rsidRDefault="009D5457" w:rsidP="009D5457">
      <w:pPr>
        <w:rPr>
          <w:rFonts w:ascii="Abadi" w:hAnsi="Abadi"/>
          <w:b/>
          <w:bCs/>
          <w:sz w:val="28"/>
          <w:szCs w:val="28"/>
        </w:rPr>
      </w:pPr>
      <w:r w:rsidRPr="001F1E61">
        <w:rPr>
          <w:rFonts w:ascii="Abadi" w:hAnsi="Abadi"/>
          <w:b/>
          <w:bCs/>
          <w:sz w:val="28"/>
          <w:szCs w:val="28"/>
        </w:rPr>
        <w:t>9. Foster Community-Based Food Security Initiatives</w:t>
      </w:r>
    </w:p>
    <w:p w14:paraId="1C4B879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Community-based initiatives can play a significant role in enhancing food security by involving </w:t>
      </w:r>
      <w:proofErr w:type="gramStart"/>
      <w:r w:rsidRPr="001F1E61">
        <w:rPr>
          <w:rFonts w:ascii="Abadi" w:hAnsi="Abadi"/>
          <w:sz w:val="28"/>
          <w:szCs w:val="28"/>
        </w:rPr>
        <w:t>local residents</w:t>
      </w:r>
      <w:proofErr w:type="gramEnd"/>
      <w:r w:rsidRPr="001F1E61">
        <w:rPr>
          <w:rFonts w:ascii="Abadi" w:hAnsi="Abadi"/>
          <w:sz w:val="28"/>
          <w:szCs w:val="28"/>
        </w:rPr>
        <w:t xml:space="preserve"> in food production and distribution. Policies should support the development of community gardens, cooperatives, and local food networks.</w:t>
      </w:r>
    </w:p>
    <w:p w14:paraId="189D6FD1"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AD77519" w14:textId="77777777" w:rsidR="009D5457" w:rsidRPr="001F1E61" w:rsidRDefault="009D5457" w:rsidP="002313FF">
      <w:pPr>
        <w:numPr>
          <w:ilvl w:val="0"/>
          <w:numId w:val="49"/>
        </w:numPr>
        <w:rPr>
          <w:rFonts w:ascii="Abadi" w:hAnsi="Abadi"/>
          <w:sz w:val="28"/>
          <w:szCs w:val="28"/>
        </w:rPr>
      </w:pPr>
      <w:r w:rsidRPr="001F1E61">
        <w:rPr>
          <w:rFonts w:ascii="Abadi" w:hAnsi="Abadi"/>
          <w:sz w:val="28"/>
          <w:szCs w:val="28"/>
        </w:rPr>
        <w:t>Establishing community gardens in urban areas to grow fresh produce and engage residents in food production.</w:t>
      </w:r>
    </w:p>
    <w:p w14:paraId="66B4278E" w14:textId="77777777" w:rsidR="009D5457" w:rsidRPr="001F1E61" w:rsidRDefault="009D5457" w:rsidP="002313FF">
      <w:pPr>
        <w:numPr>
          <w:ilvl w:val="0"/>
          <w:numId w:val="49"/>
        </w:numPr>
        <w:rPr>
          <w:rFonts w:ascii="Abadi" w:hAnsi="Abadi"/>
          <w:sz w:val="28"/>
          <w:szCs w:val="28"/>
        </w:rPr>
      </w:pPr>
      <w:r w:rsidRPr="001F1E61">
        <w:rPr>
          <w:rFonts w:ascii="Abadi" w:hAnsi="Abadi"/>
          <w:sz w:val="28"/>
          <w:szCs w:val="28"/>
        </w:rPr>
        <w:t>Supporting the formation of food cooperatives that allow communities to pool resources and share the benefits of collective farming.</w:t>
      </w:r>
    </w:p>
    <w:p w14:paraId="285E6CF2" w14:textId="77777777" w:rsidR="009D5457" w:rsidRPr="001F1E61" w:rsidRDefault="009D5457" w:rsidP="002313FF">
      <w:pPr>
        <w:numPr>
          <w:ilvl w:val="0"/>
          <w:numId w:val="49"/>
        </w:numPr>
        <w:rPr>
          <w:rFonts w:ascii="Abadi" w:hAnsi="Abadi"/>
          <w:sz w:val="28"/>
          <w:szCs w:val="28"/>
        </w:rPr>
      </w:pPr>
      <w:r w:rsidRPr="001F1E61">
        <w:rPr>
          <w:rFonts w:ascii="Abadi" w:hAnsi="Abadi"/>
          <w:sz w:val="28"/>
          <w:szCs w:val="28"/>
        </w:rPr>
        <w:t>Developing local food networks to connect producers with consumers, promoting direct sales and reducing reliance on imports.</w:t>
      </w:r>
      <w:r>
        <w:rPr>
          <w:rFonts w:ascii="Abadi" w:hAnsi="Abadi"/>
          <w:sz w:val="28"/>
          <w:szCs w:val="28"/>
        </w:rPr>
        <w:br/>
      </w:r>
    </w:p>
    <w:p w14:paraId="49864B24" w14:textId="77777777" w:rsidR="009D5457" w:rsidRPr="001F1E61" w:rsidRDefault="009D5457" w:rsidP="009D5457">
      <w:pPr>
        <w:rPr>
          <w:rFonts w:ascii="Abadi" w:hAnsi="Abadi"/>
          <w:b/>
          <w:bCs/>
          <w:sz w:val="28"/>
          <w:szCs w:val="28"/>
        </w:rPr>
      </w:pPr>
      <w:r w:rsidRPr="001F1E61">
        <w:rPr>
          <w:rFonts w:ascii="Abadi" w:hAnsi="Abadi"/>
          <w:b/>
          <w:bCs/>
          <w:sz w:val="28"/>
          <w:szCs w:val="28"/>
        </w:rPr>
        <w:t>10. Ensure Gender-Inclusive Policies</w:t>
      </w:r>
    </w:p>
    <w:p w14:paraId="3FFD8C0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Women play a crucial role in agriculture and food security in Gaza. Policies should ensure that women have equal access to resources, training, and opportunities in the agricultural sector. Gender-inclusive policies can enhance productivity and resilience by empowering women farmers and entrepreneurs.</w:t>
      </w:r>
    </w:p>
    <w:p w14:paraId="7CF0D9BA"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3EDDACD5" w14:textId="77777777" w:rsidR="009D5457" w:rsidRPr="001F1E61" w:rsidRDefault="009D5457" w:rsidP="002313FF">
      <w:pPr>
        <w:numPr>
          <w:ilvl w:val="0"/>
          <w:numId w:val="50"/>
        </w:numPr>
        <w:rPr>
          <w:rFonts w:ascii="Abadi" w:hAnsi="Abadi"/>
          <w:sz w:val="28"/>
          <w:szCs w:val="28"/>
        </w:rPr>
      </w:pPr>
      <w:r w:rsidRPr="001F1E61">
        <w:rPr>
          <w:rFonts w:ascii="Abadi" w:hAnsi="Abadi"/>
          <w:sz w:val="28"/>
          <w:szCs w:val="28"/>
        </w:rPr>
        <w:lastRenderedPageBreak/>
        <w:t>Providing targeted training programs for women in sustainable farming practices and agricultural entrepreneurship.</w:t>
      </w:r>
    </w:p>
    <w:p w14:paraId="593C2F62" w14:textId="77777777" w:rsidR="009D5457" w:rsidRPr="001F1E61" w:rsidRDefault="009D5457" w:rsidP="002313FF">
      <w:pPr>
        <w:numPr>
          <w:ilvl w:val="0"/>
          <w:numId w:val="50"/>
        </w:numPr>
        <w:rPr>
          <w:rFonts w:ascii="Abadi" w:hAnsi="Abadi"/>
          <w:sz w:val="28"/>
          <w:szCs w:val="28"/>
        </w:rPr>
      </w:pPr>
      <w:r w:rsidRPr="001F1E61">
        <w:rPr>
          <w:rFonts w:ascii="Abadi" w:hAnsi="Abadi"/>
          <w:sz w:val="28"/>
          <w:szCs w:val="28"/>
        </w:rPr>
        <w:t>Ensuring that women have equal access to microfinance programs and other financial resources.</w:t>
      </w:r>
    </w:p>
    <w:p w14:paraId="74F2B1CB" w14:textId="77777777" w:rsidR="009D5457" w:rsidRPr="001F1E61" w:rsidRDefault="009D5457" w:rsidP="002313FF">
      <w:pPr>
        <w:numPr>
          <w:ilvl w:val="0"/>
          <w:numId w:val="50"/>
        </w:numPr>
        <w:rPr>
          <w:rFonts w:ascii="Abadi" w:hAnsi="Abadi"/>
          <w:sz w:val="28"/>
          <w:szCs w:val="28"/>
        </w:rPr>
      </w:pPr>
      <w:r w:rsidRPr="001F1E61">
        <w:rPr>
          <w:rFonts w:ascii="Abadi" w:hAnsi="Abadi"/>
          <w:sz w:val="28"/>
          <w:szCs w:val="28"/>
        </w:rPr>
        <w:t>Establishing women-led agricultural cooperatives and support networks to promote gender equality in the agricultural sector.</w:t>
      </w:r>
    </w:p>
    <w:p w14:paraId="1D9BA7DE" w14:textId="77777777" w:rsidR="009D5457" w:rsidRPr="001F1E61" w:rsidRDefault="009D5457" w:rsidP="009D5457">
      <w:pPr>
        <w:rPr>
          <w:rFonts w:ascii="Abadi" w:hAnsi="Abadi"/>
          <w:sz w:val="28"/>
          <w:szCs w:val="28"/>
        </w:rPr>
      </w:pPr>
      <w:r w:rsidRPr="001F1E61">
        <w:rPr>
          <w:rFonts w:ascii="Abadi" w:hAnsi="Abadi"/>
          <w:sz w:val="28"/>
          <w:szCs w:val="28"/>
        </w:rPr>
        <w:br w:type="page"/>
      </w:r>
    </w:p>
    <w:p w14:paraId="7783B182" w14:textId="77777777" w:rsidR="009D5457" w:rsidRPr="005524C8" w:rsidRDefault="009D5457" w:rsidP="008639C5">
      <w:pPr>
        <w:pStyle w:val="Heading1"/>
        <w:pBdr>
          <w:bottom w:val="single" w:sz="4" w:space="1" w:color="auto"/>
        </w:pBdr>
      </w:pPr>
      <w:bookmarkStart w:id="29" w:name="_Toc172207985"/>
      <w:r w:rsidRPr="005524C8">
        <w:lastRenderedPageBreak/>
        <w:t>9. Success Drivers</w:t>
      </w:r>
      <w:bookmarkEnd w:id="29"/>
      <w:r>
        <w:br/>
      </w:r>
    </w:p>
    <w:p w14:paraId="123DBB78" w14:textId="77777777" w:rsidR="009D5457" w:rsidRPr="001F1E61" w:rsidRDefault="009D5457" w:rsidP="009D5457">
      <w:pPr>
        <w:rPr>
          <w:rFonts w:ascii="Abadi" w:hAnsi="Abadi"/>
          <w:b/>
          <w:bCs/>
          <w:sz w:val="28"/>
          <w:szCs w:val="28"/>
        </w:rPr>
      </w:pPr>
      <w:r w:rsidRPr="001F1E61">
        <w:rPr>
          <w:rFonts w:ascii="Abadi" w:hAnsi="Abadi"/>
          <w:b/>
          <w:bCs/>
          <w:sz w:val="28"/>
          <w:szCs w:val="28"/>
        </w:rPr>
        <w:t>1. Community Engagement and Participation</w:t>
      </w:r>
    </w:p>
    <w:p w14:paraId="654DAC2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Community engagement and participation are critical for the success of food security initiatives in Gaza. Involving local communities in planning and implementation ensures that the interventions are culturally appropriate, meet local needs, and are more likely to be sustained. Empowering communities to take ownership of food security projects fosters resilience and self-reliance, reducing dependency on external aid.</w:t>
      </w:r>
    </w:p>
    <w:p w14:paraId="6FD251E5"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29CB673" w14:textId="77777777" w:rsidR="009D5457" w:rsidRPr="001F1E61" w:rsidRDefault="009D5457" w:rsidP="002313FF">
      <w:pPr>
        <w:numPr>
          <w:ilvl w:val="0"/>
          <w:numId w:val="51"/>
        </w:numPr>
        <w:rPr>
          <w:rFonts w:ascii="Abadi" w:hAnsi="Abadi"/>
          <w:sz w:val="28"/>
          <w:szCs w:val="28"/>
        </w:rPr>
      </w:pPr>
      <w:r w:rsidRPr="001F1E61">
        <w:rPr>
          <w:rFonts w:ascii="Abadi" w:hAnsi="Abadi"/>
          <w:sz w:val="28"/>
          <w:szCs w:val="28"/>
        </w:rPr>
        <w:t xml:space="preserve">Organizing community meetings and workshops to gather input and feedback on food security projects, ensuring they address the needs and preferences of </w:t>
      </w:r>
      <w:proofErr w:type="gramStart"/>
      <w:r w:rsidRPr="001F1E61">
        <w:rPr>
          <w:rFonts w:ascii="Abadi" w:hAnsi="Abadi"/>
          <w:sz w:val="28"/>
          <w:szCs w:val="28"/>
        </w:rPr>
        <w:t>local residents</w:t>
      </w:r>
      <w:proofErr w:type="gramEnd"/>
      <w:r w:rsidRPr="001F1E61">
        <w:rPr>
          <w:rFonts w:ascii="Abadi" w:hAnsi="Abadi"/>
          <w:sz w:val="28"/>
          <w:szCs w:val="28"/>
        </w:rPr>
        <w:t>.</w:t>
      </w:r>
    </w:p>
    <w:p w14:paraId="01104827" w14:textId="77777777" w:rsidR="009D5457" w:rsidRPr="001F1E61" w:rsidRDefault="009D5457" w:rsidP="002313FF">
      <w:pPr>
        <w:numPr>
          <w:ilvl w:val="0"/>
          <w:numId w:val="51"/>
        </w:numPr>
        <w:rPr>
          <w:rFonts w:ascii="Abadi" w:hAnsi="Abadi"/>
          <w:sz w:val="28"/>
          <w:szCs w:val="28"/>
        </w:rPr>
      </w:pPr>
      <w:r w:rsidRPr="001F1E61">
        <w:rPr>
          <w:rFonts w:ascii="Abadi" w:hAnsi="Abadi"/>
          <w:sz w:val="28"/>
          <w:szCs w:val="28"/>
        </w:rPr>
        <w:t>Establishing community-led committees to oversee the implementation and management of agricultural projects, promoting accountability and transparency.</w:t>
      </w:r>
    </w:p>
    <w:p w14:paraId="68ACA2B5" w14:textId="77777777" w:rsidR="009D5457" w:rsidRPr="001F1E61" w:rsidRDefault="009D5457" w:rsidP="002313FF">
      <w:pPr>
        <w:numPr>
          <w:ilvl w:val="0"/>
          <w:numId w:val="51"/>
        </w:numPr>
        <w:rPr>
          <w:rFonts w:ascii="Abadi" w:hAnsi="Abadi"/>
          <w:sz w:val="28"/>
          <w:szCs w:val="28"/>
        </w:rPr>
      </w:pPr>
      <w:r w:rsidRPr="001F1E61">
        <w:rPr>
          <w:rFonts w:ascii="Abadi" w:hAnsi="Abadi"/>
          <w:sz w:val="28"/>
          <w:szCs w:val="28"/>
        </w:rPr>
        <w:t>Engaging youth and women’s groups in community gardens and urban agriculture projects, fostering a sense of ownership and responsibility.</w:t>
      </w:r>
      <w:r>
        <w:rPr>
          <w:rFonts w:ascii="Abadi" w:hAnsi="Abadi"/>
          <w:sz w:val="28"/>
          <w:szCs w:val="28"/>
        </w:rPr>
        <w:br/>
      </w:r>
    </w:p>
    <w:p w14:paraId="41EAEFD8" w14:textId="77777777" w:rsidR="009D5457" w:rsidRPr="001F1E61" w:rsidRDefault="009D5457" w:rsidP="009D5457">
      <w:pPr>
        <w:rPr>
          <w:rFonts w:ascii="Abadi" w:hAnsi="Abadi"/>
          <w:b/>
          <w:bCs/>
          <w:sz w:val="28"/>
          <w:szCs w:val="28"/>
        </w:rPr>
      </w:pPr>
      <w:r w:rsidRPr="001F1E61">
        <w:rPr>
          <w:rFonts w:ascii="Abadi" w:hAnsi="Abadi"/>
          <w:b/>
          <w:bCs/>
          <w:sz w:val="28"/>
          <w:szCs w:val="28"/>
        </w:rPr>
        <w:t>2. Strong Institutional Support</w:t>
      </w:r>
    </w:p>
    <w:p w14:paraId="6CFFFA99"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Robust institutional support from both governmental and non-governmental organizations is essential for the success of food security initiatives in Gaza. This includes policy support, funding, technical assistance, and capacity-building efforts. Strong institutions can coordinate efforts, mobilize resources, and provide the necessary framework for sustainable agricultural development.</w:t>
      </w:r>
    </w:p>
    <w:p w14:paraId="333DA436"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ED1835B" w14:textId="77777777" w:rsidR="009D5457" w:rsidRPr="001F1E61" w:rsidRDefault="009D5457" w:rsidP="002313FF">
      <w:pPr>
        <w:numPr>
          <w:ilvl w:val="0"/>
          <w:numId w:val="52"/>
        </w:numPr>
        <w:rPr>
          <w:rFonts w:ascii="Abadi" w:hAnsi="Abadi"/>
          <w:sz w:val="28"/>
          <w:szCs w:val="28"/>
        </w:rPr>
      </w:pPr>
      <w:r w:rsidRPr="001F1E61">
        <w:rPr>
          <w:rFonts w:ascii="Abadi" w:hAnsi="Abadi"/>
          <w:sz w:val="28"/>
          <w:szCs w:val="28"/>
        </w:rPr>
        <w:t>Government policies that prioritize food security and provide incentives for sustainable agricultural practices.</w:t>
      </w:r>
    </w:p>
    <w:p w14:paraId="26A92ECC" w14:textId="77777777" w:rsidR="009D5457" w:rsidRPr="001F1E61" w:rsidRDefault="009D5457" w:rsidP="002313FF">
      <w:pPr>
        <w:numPr>
          <w:ilvl w:val="0"/>
          <w:numId w:val="52"/>
        </w:numPr>
        <w:rPr>
          <w:rFonts w:ascii="Abadi" w:hAnsi="Abadi"/>
          <w:sz w:val="28"/>
          <w:szCs w:val="28"/>
        </w:rPr>
      </w:pPr>
      <w:r w:rsidRPr="001F1E61">
        <w:rPr>
          <w:rFonts w:ascii="Abadi" w:hAnsi="Abadi"/>
          <w:sz w:val="28"/>
          <w:szCs w:val="28"/>
        </w:rPr>
        <w:t>Partnerships with international organizations to secure funding and technical assistance for agricultural projects.</w:t>
      </w:r>
    </w:p>
    <w:p w14:paraId="437521CC" w14:textId="77777777" w:rsidR="009D5457" w:rsidRPr="001F1E61" w:rsidRDefault="009D5457" w:rsidP="002313FF">
      <w:pPr>
        <w:numPr>
          <w:ilvl w:val="0"/>
          <w:numId w:val="52"/>
        </w:numPr>
        <w:rPr>
          <w:rFonts w:ascii="Abadi" w:hAnsi="Abadi"/>
          <w:sz w:val="28"/>
          <w:szCs w:val="28"/>
        </w:rPr>
      </w:pPr>
      <w:r w:rsidRPr="001F1E61">
        <w:rPr>
          <w:rFonts w:ascii="Abadi" w:hAnsi="Abadi"/>
          <w:sz w:val="28"/>
          <w:szCs w:val="28"/>
        </w:rPr>
        <w:t>Capacity-building programs that strengthen the capabilities of local institutions to manage and support food security initiatives.</w:t>
      </w:r>
    </w:p>
    <w:p w14:paraId="7F9E7934"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3. Access to Finance and Investment</w:t>
      </w:r>
    </w:p>
    <w:p w14:paraId="7D9CC7E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finance and investment is a crucial driver of success for food security in Gaza. Financial resources are needed to rebuild and develop agricultural infrastructure, adopt new technologies, and support farmers. Microfinance programs, grants, and investment from private and public sectors can provide the necessary capital to drive agricultural productivity and innovation.</w:t>
      </w:r>
    </w:p>
    <w:p w14:paraId="02AD1D05"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63EFC4B" w14:textId="77777777" w:rsidR="009D5457" w:rsidRPr="001F1E61" w:rsidRDefault="009D5457" w:rsidP="002313FF">
      <w:pPr>
        <w:numPr>
          <w:ilvl w:val="0"/>
          <w:numId w:val="53"/>
        </w:numPr>
        <w:rPr>
          <w:rFonts w:ascii="Abadi" w:hAnsi="Abadi"/>
          <w:sz w:val="28"/>
          <w:szCs w:val="28"/>
        </w:rPr>
      </w:pPr>
      <w:r w:rsidRPr="001F1E61">
        <w:rPr>
          <w:rFonts w:ascii="Abadi" w:hAnsi="Abadi"/>
          <w:sz w:val="28"/>
          <w:szCs w:val="28"/>
        </w:rPr>
        <w:t>Microfinance programs that offer affordable loans to small-scale farmers for purchasing seeds, equipment, and other inputs.</w:t>
      </w:r>
    </w:p>
    <w:p w14:paraId="79619AEB" w14:textId="77777777" w:rsidR="009D5457" w:rsidRPr="001F1E61" w:rsidRDefault="009D5457" w:rsidP="002313FF">
      <w:pPr>
        <w:numPr>
          <w:ilvl w:val="0"/>
          <w:numId w:val="53"/>
        </w:numPr>
        <w:rPr>
          <w:rFonts w:ascii="Abadi" w:hAnsi="Abadi"/>
          <w:sz w:val="28"/>
          <w:szCs w:val="28"/>
        </w:rPr>
      </w:pPr>
      <w:r w:rsidRPr="001F1E61">
        <w:rPr>
          <w:rFonts w:ascii="Abadi" w:hAnsi="Abadi"/>
          <w:sz w:val="28"/>
          <w:szCs w:val="28"/>
        </w:rPr>
        <w:t>Government grants and subsidies that support the adoption of sustainable farming practices and technologies.</w:t>
      </w:r>
    </w:p>
    <w:p w14:paraId="308119C4" w14:textId="77777777" w:rsidR="009D5457" w:rsidRPr="001F1E61" w:rsidRDefault="009D5457" w:rsidP="002313FF">
      <w:pPr>
        <w:numPr>
          <w:ilvl w:val="0"/>
          <w:numId w:val="53"/>
        </w:numPr>
        <w:rPr>
          <w:rFonts w:ascii="Abadi" w:hAnsi="Abadi"/>
          <w:sz w:val="28"/>
          <w:szCs w:val="28"/>
        </w:rPr>
      </w:pPr>
      <w:r w:rsidRPr="001F1E61">
        <w:rPr>
          <w:rFonts w:ascii="Abadi" w:hAnsi="Abadi"/>
          <w:sz w:val="28"/>
          <w:szCs w:val="28"/>
        </w:rPr>
        <w:t xml:space="preserve">Attracting private sector investment in agriculture through public-private partnerships and </w:t>
      </w:r>
      <w:proofErr w:type="spellStart"/>
      <w:r w:rsidRPr="001F1E61">
        <w:rPr>
          <w:rFonts w:ascii="Abadi" w:hAnsi="Abadi"/>
          <w:sz w:val="28"/>
          <w:szCs w:val="28"/>
        </w:rPr>
        <w:t>favorable</w:t>
      </w:r>
      <w:proofErr w:type="spellEnd"/>
      <w:r w:rsidRPr="001F1E61">
        <w:rPr>
          <w:rFonts w:ascii="Abadi" w:hAnsi="Abadi"/>
          <w:sz w:val="28"/>
          <w:szCs w:val="28"/>
        </w:rPr>
        <w:t xml:space="preserve"> investment policies.</w:t>
      </w:r>
      <w:r>
        <w:rPr>
          <w:rFonts w:ascii="Abadi" w:hAnsi="Abadi"/>
          <w:sz w:val="28"/>
          <w:szCs w:val="28"/>
        </w:rPr>
        <w:br/>
      </w:r>
    </w:p>
    <w:p w14:paraId="63C6395C" w14:textId="77777777" w:rsidR="009D5457" w:rsidRPr="001F1E61" w:rsidRDefault="009D5457" w:rsidP="009D5457">
      <w:pPr>
        <w:rPr>
          <w:rFonts w:ascii="Abadi" w:hAnsi="Abadi"/>
          <w:b/>
          <w:bCs/>
          <w:sz w:val="28"/>
          <w:szCs w:val="28"/>
        </w:rPr>
      </w:pPr>
      <w:r w:rsidRPr="001F1E61">
        <w:rPr>
          <w:rFonts w:ascii="Abadi" w:hAnsi="Abadi"/>
          <w:b/>
          <w:bCs/>
          <w:sz w:val="28"/>
          <w:szCs w:val="28"/>
        </w:rPr>
        <w:t>4. Technological Innovation and Adoption</w:t>
      </w:r>
    </w:p>
    <w:p w14:paraId="4693715D"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The adoption of technological innovations can significantly enhance agricultural productivity and food security in Gaza. Technologies such as precision agriculture, smart farming, and renewable energy integration can optimize resource use, increase yields, and reduce environmental impact. Encouraging the adoption of these technologies requires investment in research and development, as well as training and support for farmers.</w:t>
      </w:r>
    </w:p>
    <w:p w14:paraId="2170C8B1"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ECFE1D9" w14:textId="77777777" w:rsidR="009D5457" w:rsidRPr="001F1E61" w:rsidRDefault="009D5457" w:rsidP="002313FF">
      <w:pPr>
        <w:numPr>
          <w:ilvl w:val="0"/>
          <w:numId w:val="54"/>
        </w:numPr>
        <w:rPr>
          <w:rFonts w:ascii="Abadi" w:hAnsi="Abadi"/>
          <w:sz w:val="28"/>
          <w:szCs w:val="28"/>
        </w:rPr>
      </w:pPr>
      <w:r w:rsidRPr="001F1E61">
        <w:rPr>
          <w:rFonts w:ascii="Abadi" w:hAnsi="Abadi"/>
          <w:sz w:val="28"/>
          <w:szCs w:val="28"/>
        </w:rPr>
        <w:t>Implementing IoT-based irrigation systems that monitor soil moisture and optimize water use, increasing efficiency and yields.</w:t>
      </w:r>
    </w:p>
    <w:p w14:paraId="081840D7" w14:textId="77777777" w:rsidR="009D5457" w:rsidRPr="001F1E61" w:rsidRDefault="009D5457" w:rsidP="002313FF">
      <w:pPr>
        <w:numPr>
          <w:ilvl w:val="0"/>
          <w:numId w:val="54"/>
        </w:numPr>
        <w:rPr>
          <w:rFonts w:ascii="Abadi" w:hAnsi="Abadi"/>
          <w:sz w:val="28"/>
          <w:szCs w:val="28"/>
        </w:rPr>
      </w:pPr>
      <w:r w:rsidRPr="001F1E61">
        <w:rPr>
          <w:rFonts w:ascii="Abadi" w:hAnsi="Abadi"/>
          <w:sz w:val="28"/>
          <w:szCs w:val="28"/>
        </w:rPr>
        <w:t>Using drones for aerial surveys to assess crop health and detect issues early, reducing losses and improving productivity.</w:t>
      </w:r>
    </w:p>
    <w:p w14:paraId="257C2716" w14:textId="77777777" w:rsidR="009D5457" w:rsidRPr="001F1E61" w:rsidRDefault="009D5457" w:rsidP="002313FF">
      <w:pPr>
        <w:numPr>
          <w:ilvl w:val="0"/>
          <w:numId w:val="54"/>
        </w:numPr>
        <w:rPr>
          <w:rFonts w:ascii="Abadi" w:hAnsi="Abadi"/>
          <w:sz w:val="28"/>
          <w:szCs w:val="28"/>
        </w:rPr>
      </w:pPr>
      <w:r w:rsidRPr="001F1E61">
        <w:rPr>
          <w:rFonts w:ascii="Abadi" w:hAnsi="Abadi"/>
          <w:sz w:val="28"/>
          <w:szCs w:val="28"/>
        </w:rPr>
        <w:t>Promoting renewable energy solutions such as solar-powered irrigation systems to reduce reliance on fossil fuels and lower energy costs.</w:t>
      </w:r>
      <w:r>
        <w:rPr>
          <w:rFonts w:ascii="Abadi" w:hAnsi="Abadi"/>
          <w:sz w:val="28"/>
          <w:szCs w:val="28"/>
        </w:rPr>
        <w:br/>
      </w:r>
    </w:p>
    <w:p w14:paraId="26F44C90" w14:textId="77777777" w:rsidR="009D5457" w:rsidRPr="001F1E61" w:rsidRDefault="009D5457" w:rsidP="009D5457">
      <w:pPr>
        <w:rPr>
          <w:rFonts w:ascii="Abadi" w:hAnsi="Abadi"/>
          <w:b/>
          <w:bCs/>
          <w:sz w:val="28"/>
          <w:szCs w:val="28"/>
        </w:rPr>
      </w:pPr>
      <w:r w:rsidRPr="001F1E61">
        <w:rPr>
          <w:rFonts w:ascii="Abadi" w:hAnsi="Abadi"/>
          <w:b/>
          <w:bCs/>
          <w:sz w:val="28"/>
          <w:szCs w:val="28"/>
        </w:rPr>
        <w:t>5. Education and Training Programs</w:t>
      </w:r>
    </w:p>
    <w:p w14:paraId="0529F46D" w14:textId="77777777" w:rsidR="009D5457" w:rsidRPr="001F1E61" w:rsidRDefault="009D5457" w:rsidP="009D5457">
      <w:pPr>
        <w:rPr>
          <w:rFonts w:ascii="Abadi" w:hAnsi="Abadi"/>
          <w:sz w:val="28"/>
          <w:szCs w:val="28"/>
        </w:rPr>
      </w:pPr>
      <w:r w:rsidRPr="001F1E61">
        <w:rPr>
          <w:rFonts w:ascii="Abadi" w:hAnsi="Abadi"/>
          <w:b/>
          <w:bCs/>
          <w:sz w:val="28"/>
          <w:szCs w:val="28"/>
        </w:rPr>
        <w:lastRenderedPageBreak/>
        <w:t>Explanation:</w:t>
      </w:r>
      <w:r w:rsidRPr="001F1E61">
        <w:rPr>
          <w:rFonts w:ascii="Abadi" w:hAnsi="Abadi"/>
          <w:sz w:val="28"/>
          <w:szCs w:val="28"/>
        </w:rPr>
        <w:t xml:space="preserve"> Education and training programs are vital for equipping farmers with the knowledge and skills needed to adopt modern agricultural practices and technologies. These programs can improve farming techniques, enhance productivity, and promote sustainable practices. Investing in agricultural education can also foster innovation and entrepreneurship in the sector.</w:t>
      </w:r>
    </w:p>
    <w:p w14:paraId="3592B158"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7AA5C34" w14:textId="77777777" w:rsidR="009D5457" w:rsidRPr="001F1E61" w:rsidRDefault="009D5457" w:rsidP="002313FF">
      <w:pPr>
        <w:numPr>
          <w:ilvl w:val="0"/>
          <w:numId w:val="55"/>
        </w:numPr>
        <w:rPr>
          <w:rFonts w:ascii="Abadi" w:hAnsi="Abadi"/>
          <w:sz w:val="28"/>
          <w:szCs w:val="28"/>
        </w:rPr>
      </w:pPr>
      <w:r w:rsidRPr="001F1E61">
        <w:rPr>
          <w:rFonts w:ascii="Abadi" w:hAnsi="Abadi"/>
          <w:sz w:val="28"/>
          <w:szCs w:val="28"/>
        </w:rPr>
        <w:t>Agricultural extension services that provide on-field training and support to farmers, helping them implement best practices.</w:t>
      </w:r>
    </w:p>
    <w:p w14:paraId="3DA00B8F" w14:textId="77777777" w:rsidR="009D5457" w:rsidRPr="001F1E61" w:rsidRDefault="009D5457" w:rsidP="002313FF">
      <w:pPr>
        <w:numPr>
          <w:ilvl w:val="0"/>
          <w:numId w:val="55"/>
        </w:numPr>
        <w:rPr>
          <w:rFonts w:ascii="Abadi" w:hAnsi="Abadi"/>
          <w:sz w:val="28"/>
          <w:szCs w:val="28"/>
        </w:rPr>
      </w:pPr>
      <w:r w:rsidRPr="001F1E61">
        <w:rPr>
          <w:rFonts w:ascii="Abadi" w:hAnsi="Abadi"/>
          <w:sz w:val="28"/>
          <w:szCs w:val="28"/>
        </w:rPr>
        <w:t>Vocational training programs that teach young people and women about sustainable farming, food processing, and agribusiness management.</w:t>
      </w:r>
    </w:p>
    <w:p w14:paraId="3FE85087" w14:textId="77777777" w:rsidR="009D5457" w:rsidRPr="001F1E61" w:rsidRDefault="009D5457" w:rsidP="002313FF">
      <w:pPr>
        <w:numPr>
          <w:ilvl w:val="0"/>
          <w:numId w:val="55"/>
        </w:numPr>
        <w:rPr>
          <w:rFonts w:ascii="Abadi" w:hAnsi="Abadi"/>
          <w:sz w:val="28"/>
          <w:szCs w:val="28"/>
        </w:rPr>
      </w:pPr>
      <w:r w:rsidRPr="001F1E61">
        <w:rPr>
          <w:rFonts w:ascii="Abadi" w:hAnsi="Abadi"/>
          <w:sz w:val="28"/>
          <w:szCs w:val="28"/>
        </w:rPr>
        <w:t>Collaborating with universities and research institutions to develop curricula and conduct training workshops on advanced agricultural techniques.</w:t>
      </w:r>
      <w:r>
        <w:rPr>
          <w:rFonts w:ascii="Abadi" w:hAnsi="Abadi"/>
          <w:sz w:val="28"/>
          <w:szCs w:val="28"/>
        </w:rPr>
        <w:br/>
      </w:r>
    </w:p>
    <w:p w14:paraId="4E66343E" w14:textId="77777777" w:rsidR="009D5457" w:rsidRPr="001F1E61" w:rsidRDefault="009D5457" w:rsidP="009D5457">
      <w:pPr>
        <w:rPr>
          <w:rFonts w:ascii="Abadi" w:hAnsi="Abadi"/>
          <w:b/>
          <w:bCs/>
          <w:sz w:val="28"/>
          <w:szCs w:val="28"/>
        </w:rPr>
      </w:pPr>
      <w:r w:rsidRPr="001F1E61">
        <w:rPr>
          <w:rFonts w:ascii="Abadi" w:hAnsi="Abadi"/>
          <w:b/>
          <w:bCs/>
          <w:sz w:val="28"/>
          <w:szCs w:val="28"/>
        </w:rPr>
        <w:t>6. Sustainable Water Management</w:t>
      </w:r>
    </w:p>
    <w:p w14:paraId="41EF0943"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Effective and sustainable water management is crucial for agriculture in Gaza, where water resources are </w:t>
      </w:r>
      <w:proofErr w:type="gramStart"/>
      <w:r w:rsidRPr="001F1E61">
        <w:rPr>
          <w:rFonts w:ascii="Abadi" w:hAnsi="Abadi"/>
          <w:sz w:val="28"/>
          <w:szCs w:val="28"/>
        </w:rPr>
        <w:t>scarce</w:t>
      </w:r>
      <w:proofErr w:type="gramEnd"/>
      <w:r w:rsidRPr="001F1E61">
        <w:rPr>
          <w:rFonts w:ascii="Abadi" w:hAnsi="Abadi"/>
          <w:sz w:val="28"/>
          <w:szCs w:val="28"/>
        </w:rPr>
        <w:t xml:space="preserve"> and infrastructure has been damaged. Implementing water-saving technologies, rehabilitating water infrastructure, and promoting efficient water use can ensure a reliable water supply for irrigation, which is essential for maintaining and increasing agricultural productivity.</w:t>
      </w:r>
    </w:p>
    <w:p w14:paraId="0A4327E9"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D5EBD95" w14:textId="77777777" w:rsidR="009D5457" w:rsidRPr="001F1E61" w:rsidRDefault="009D5457" w:rsidP="002313FF">
      <w:pPr>
        <w:numPr>
          <w:ilvl w:val="0"/>
          <w:numId w:val="56"/>
        </w:numPr>
        <w:rPr>
          <w:rFonts w:ascii="Abadi" w:hAnsi="Abadi"/>
          <w:sz w:val="28"/>
          <w:szCs w:val="28"/>
        </w:rPr>
      </w:pPr>
      <w:r w:rsidRPr="001F1E61">
        <w:rPr>
          <w:rFonts w:ascii="Abadi" w:hAnsi="Abadi"/>
          <w:sz w:val="28"/>
          <w:szCs w:val="28"/>
        </w:rPr>
        <w:t>Repairing and upgrading damaged water pipelines and irrigation systems to restore water supply for agricultural use.</w:t>
      </w:r>
    </w:p>
    <w:p w14:paraId="469BCFDA" w14:textId="77777777" w:rsidR="009D5457" w:rsidRPr="001F1E61" w:rsidRDefault="009D5457" w:rsidP="002313FF">
      <w:pPr>
        <w:numPr>
          <w:ilvl w:val="0"/>
          <w:numId w:val="56"/>
        </w:numPr>
        <w:rPr>
          <w:rFonts w:ascii="Abadi" w:hAnsi="Abadi"/>
          <w:sz w:val="28"/>
          <w:szCs w:val="28"/>
        </w:rPr>
      </w:pPr>
      <w:r w:rsidRPr="001F1E61">
        <w:rPr>
          <w:rFonts w:ascii="Abadi" w:hAnsi="Abadi"/>
          <w:sz w:val="28"/>
          <w:szCs w:val="28"/>
        </w:rPr>
        <w:t>Introducing drip irrigation and other water-efficient technologies that reduce water waste and improve crop yields.</w:t>
      </w:r>
    </w:p>
    <w:p w14:paraId="6281A60D" w14:textId="77777777" w:rsidR="009D5457" w:rsidRPr="001F1E61" w:rsidRDefault="009D5457" w:rsidP="002313FF">
      <w:pPr>
        <w:numPr>
          <w:ilvl w:val="0"/>
          <w:numId w:val="56"/>
        </w:numPr>
        <w:rPr>
          <w:rFonts w:ascii="Abadi" w:hAnsi="Abadi"/>
          <w:sz w:val="28"/>
          <w:szCs w:val="28"/>
        </w:rPr>
      </w:pPr>
      <w:r w:rsidRPr="001F1E61">
        <w:rPr>
          <w:rFonts w:ascii="Abadi" w:hAnsi="Abadi"/>
          <w:sz w:val="28"/>
          <w:szCs w:val="28"/>
        </w:rPr>
        <w:t>Establishing community water management programs that promote the sustainable use and conservation of water resources.</w:t>
      </w:r>
      <w:r>
        <w:rPr>
          <w:rFonts w:ascii="Abadi" w:hAnsi="Abadi"/>
          <w:sz w:val="28"/>
          <w:szCs w:val="28"/>
        </w:rPr>
        <w:br/>
      </w:r>
    </w:p>
    <w:p w14:paraId="22CC21FB" w14:textId="77777777" w:rsidR="009D5457" w:rsidRPr="001F1E61" w:rsidRDefault="009D5457" w:rsidP="009D5457">
      <w:pPr>
        <w:rPr>
          <w:rFonts w:ascii="Abadi" w:hAnsi="Abadi"/>
          <w:b/>
          <w:bCs/>
          <w:sz w:val="28"/>
          <w:szCs w:val="28"/>
        </w:rPr>
      </w:pPr>
      <w:r w:rsidRPr="001F1E61">
        <w:rPr>
          <w:rFonts w:ascii="Abadi" w:hAnsi="Abadi"/>
          <w:b/>
          <w:bCs/>
          <w:sz w:val="28"/>
          <w:szCs w:val="28"/>
        </w:rPr>
        <w:t>7. Market Access and Infrastructure</w:t>
      </w:r>
    </w:p>
    <w:p w14:paraId="0C406B2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Access to markets and infrastructure is essential for the success of agricultural initiatives in Gaza. Efficient transportation, storage, and distribution systems ensure that food reaches consumers in good </w:t>
      </w:r>
      <w:r w:rsidRPr="001F1E61">
        <w:rPr>
          <w:rFonts w:ascii="Abadi" w:hAnsi="Abadi"/>
          <w:sz w:val="28"/>
          <w:szCs w:val="28"/>
        </w:rPr>
        <w:lastRenderedPageBreak/>
        <w:t>condition, reducing post-harvest losses. Improving market access for farmers can increase their income, stimulate local economies, and enhance food security.</w:t>
      </w:r>
    </w:p>
    <w:p w14:paraId="1E5CAB1D"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41D447C" w14:textId="77777777" w:rsidR="009D5457" w:rsidRPr="001F1E61" w:rsidRDefault="009D5457" w:rsidP="002313FF">
      <w:pPr>
        <w:numPr>
          <w:ilvl w:val="0"/>
          <w:numId w:val="57"/>
        </w:numPr>
        <w:rPr>
          <w:rFonts w:ascii="Abadi" w:hAnsi="Abadi"/>
          <w:sz w:val="28"/>
          <w:szCs w:val="28"/>
        </w:rPr>
      </w:pPr>
      <w:r w:rsidRPr="001F1E61">
        <w:rPr>
          <w:rFonts w:ascii="Abadi" w:hAnsi="Abadi"/>
          <w:sz w:val="28"/>
          <w:szCs w:val="28"/>
        </w:rPr>
        <w:t>Developing and rehabilitating roads and transportation networks to improve access to markets and reduce transportation costs for farmers.</w:t>
      </w:r>
    </w:p>
    <w:p w14:paraId="51D937CA" w14:textId="77777777" w:rsidR="009D5457" w:rsidRPr="001F1E61" w:rsidRDefault="009D5457" w:rsidP="002313FF">
      <w:pPr>
        <w:numPr>
          <w:ilvl w:val="0"/>
          <w:numId w:val="57"/>
        </w:numPr>
        <w:rPr>
          <w:rFonts w:ascii="Abadi" w:hAnsi="Abadi"/>
          <w:sz w:val="28"/>
          <w:szCs w:val="28"/>
        </w:rPr>
      </w:pPr>
      <w:r w:rsidRPr="001F1E61">
        <w:rPr>
          <w:rFonts w:ascii="Abadi" w:hAnsi="Abadi"/>
          <w:sz w:val="28"/>
          <w:szCs w:val="28"/>
        </w:rPr>
        <w:t>Building and upgrading storage facilities to prevent spoilage and waste of agricultural produce.</w:t>
      </w:r>
    </w:p>
    <w:p w14:paraId="153E2C0F" w14:textId="77777777" w:rsidR="009D5457" w:rsidRPr="001F1E61" w:rsidRDefault="009D5457" w:rsidP="002313FF">
      <w:pPr>
        <w:numPr>
          <w:ilvl w:val="0"/>
          <w:numId w:val="57"/>
        </w:numPr>
        <w:rPr>
          <w:rFonts w:ascii="Abadi" w:hAnsi="Abadi"/>
          <w:sz w:val="28"/>
          <w:szCs w:val="28"/>
        </w:rPr>
      </w:pPr>
      <w:r w:rsidRPr="001F1E61">
        <w:rPr>
          <w:rFonts w:ascii="Abadi" w:hAnsi="Abadi"/>
          <w:sz w:val="28"/>
          <w:szCs w:val="28"/>
        </w:rPr>
        <w:t>Implementing market information systems that provide farmers with real-time data on prices, demand, and supply, helping them make informed decisions.</w:t>
      </w:r>
      <w:r>
        <w:rPr>
          <w:rFonts w:ascii="Abadi" w:hAnsi="Abadi"/>
          <w:sz w:val="28"/>
          <w:szCs w:val="28"/>
        </w:rPr>
        <w:br/>
      </w:r>
    </w:p>
    <w:p w14:paraId="0D2CEF9A" w14:textId="77777777" w:rsidR="009D5457" w:rsidRPr="001F1E61" w:rsidRDefault="009D5457" w:rsidP="009D5457">
      <w:pPr>
        <w:rPr>
          <w:rFonts w:ascii="Abadi" w:hAnsi="Abadi"/>
          <w:b/>
          <w:bCs/>
          <w:sz w:val="28"/>
          <w:szCs w:val="28"/>
        </w:rPr>
      </w:pPr>
      <w:r w:rsidRPr="001F1E61">
        <w:rPr>
          <w:rFonts w:ascii="Abadi" w:hAnsi="Abadi"/>
          <w:b/>
          <w:bCs/>
          <w:sz w:val="28"/>
          <w:szCs w:val="28"/>
        </w:rPr>
        <w:t>8. Resilience to Climate Change</w:t>
      </w:r>
    </w:p>
    <w:p w14:paraId="0FF0AA9C"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Building resilience to climate change is critical for ensuring long-term food security in Gaza. Climate-resilient agricultural practices, such as the use of drought-resistant crop varieties and sustainable land management techniques, can help farmers adapt to changing environmental conditions. Policies and programs that support climate resilience can reduce vulnerability and enhance agricultural productivity.</w:t>
      </w:r>
    </w:p>
    <w:p w14:paraId="1ECDD6F9"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59BCE00D" w14:textId="77777777" w:rsidR="009D5457" w:rsidRPr="001F1E61" w:rsidRDefault="009D5457" w:rsidP="002313FF">
      <w:pPr>
        <w:numPr>
          <w:ilvl w:val="0"/>
          <w:numId w:val="58"/>
        </w:numPr>
        <w:rPr>
          <w:rFonts w:ascii="Abadi" w:hAnsi="Abadi"/>
          <w:sz w:val="28"/>
          <w:szCs w:val="28"/>
        </w:rPr>
      </w:pPr>
      <w:r w:rsidRPr="001F1E61">
        <w:rPr>
          <w:rFonts w:ascii="Abadi" w:hAnsi="Abadi"/>
          <w:sz w:val="28"/>
          <w:szCs w:val="28"/>
        </w:rPr>
        <w:t>Conducting research and development to identify and cultivate drought-resistant and climate-resilient crop varieties.</w:t>
      </w:r>
    </w:p>
    <w:p w14:paraId="3DEC4B82" w14:textId="77777777" w:rsidR="009D5457" w:rsidRPr="001F1E61" w:rsidRDefault="009D5457" w:rsidP="002313FF">
      <w:pPr>
        <w:numPr>
          <w:ilvl w:val="0"/>
          <w:numId w:val="58"/>
        </w:numPr>
        <w:rPr>
          <w:rFonts w:ascii="Abadi" w:hAnsi="Abadi"/>
          <w:sz w:val="28"/>
          <w:szCs w:val="28"/>
        </w:rPr>
      </w:pPr>
      <w:r w:rsidRPr="001F1E61">
        <w:rPr>
          <w:rFonts w:ascii="Abadi" w:hAnsi="Abadi"/>
          <w:sz w:val="28"/>
          <w:szCs w:val="28"/>
        </w:rPr>
        <w:t>Implementing sustainable land management practices, such as agroforestry and conservation tillage, to improve soil health and resilience.</w:t>
      </w:r>
    </w:p>
    <w:p w14:paraId="2D198C93" w14:textId="77777777" w:rsidR="009D5457" w:rsidRPr="001F1E61" w:rsidRDefault="009D5457" w:rsidP="002313FF">
      <w:pPr>
        <w:numPr>
          <w:ilvl w:val="0"/>
          <w:numId w:val="58"/>
        </w:numPr>
        <w:rPr>
          <w:rFonts w:ascii="Abadi" w:hAnsi="Abadi"/>
          <w:sz w:val="28"/>
          <w:szCs w:val="28"/>
        </w:rPr>
      </w:pPr>
      <w:r w:rsidRPr="001F1E61">
        <w:rPr>
          <w:rFonts w:ascii="Abadi" w:hAnsi="Abadi"/>
          <w:sz w:val="28"/>
          <w:szCs w:val="28"/>
        </w:rPr>
        <w:t>Providing training and resources for farmers to adopt climate-resilient practices and technologies, ensuring stable yields despite adverse conditions.</w:t>
      </w:r>
      <w:r>
        <w:rPr>
          <w:rFonts w:ascii="Abadi" w:hAnsi="Abadi"/>
          <w:sz w:val="28"/>
          <w:szCs w:val="28"/>
        </w:rPr>
        <w:br/>
      </w:r>
    </w:p>
    <w:p w14:paraId="4832AEC8" w14:textId="77777777" w:rsidR="009D5457" w:rsidRPr="001F1E61" w:rsidRDefault="009D5457" w:rsidP="009D5457">
      <w:pPr>
        <w:rPr>
          <w:rFonts w:ascii="Abadi" w:hAnsi="Abadi"/>
          <w:b/>
          <w:bCs/>
          <w:sz w:val="28"/>
          <w:szCs w:val="28"/>
        </w:rPr>
      </w:pPr>
      <w:r w:rsidRPr="001F1E61">
        <w:rPr>
          <w:rFonts w:ascii="Abadi" w:hAnsi="Abadi"/>
          <w:b/>
          <w:bCs/>
          <w:sz w:val="28"/>
          <w:szCs w:val="28"/>
        </w:rPr>
        <w:t>9. Gender Inclusivity in Agriculture</w:t>
      </w:r>
    </w:p>
    <w:p w14:paraId="5B67FE2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Ensuring gender inclusivity in agriculture is crucial for maximizing productivity and promoting equitable development. Women play a significant role in Gaza's agricultural sector, and empowering them with equal access to resources, training, and opportunities can enhance </w:t>
      </w:r>
      <w:r w:rsidRPr="001F1E61">
        <w:rPr>
          <w:rFonts w:ascii="Abadi" w:hAnsi="Abadi"/>
          <w:sz w:val="28"/>
          <w:szCs w:val="28"/>
        </w:rPr>
        <w:lastRenderedPageBreak/>
        <w:t>food security. Gender-inclusive policies and programs can address barriers faced by women and support their contributions to agriculture.</w:t>
      </w:r>
    </w:p>
    <w:p w14:paraId="3F8E13A8"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894E6AD" w14:textId="77777777" w:rsidR="009D5457" w:rsidRPr="001F1E61" w:rsidRDefault="009D5457" w:rsidP="002313FF">
      <w:pPr>
        <w:numPr>
          <w:ilvl w:val="0"/>
          <w:numId w:val="59"/>
        </w:numPr>
        <w:rPr>
          <w:rFonts w:ascii="Abadi" w:hAnsi="Abadi"/>
          <w:sz w:val="28"/>
          <w:szCs w:val="28"/>
        </w:rPr>
      </w:pPr>
      <w:r w:rsidRPr="001F1E61">
        <w:rPr>
          <w:rFonts w:ascii="Abadi" w:hAnsi="Abadi"/>
          <w:sz w:val="28"/>
          <w:szCs w:val="28"/>
        </w:rPr>
        <w:t>Providing targeted training programs for women in sustainable farming practices and agricultural entrepreneurship.</w:t>
      </w:r>
    </w:p>
    <w:p w14:paraId="1362621A" w14:textId="77777777" w:rsidR="009D5457" w:rsidRPr="001F1E61" w:rsidRDefault="009D5457" w:rsidP="002313FF">
      <w:pPr>
        <w:numPr>
          <w:ilvl w:val="0"/>
          <w:numId w:val="59"/>
        </w:numPr>
        <w:rPr>
          <w:rFonts w:ascii="Abadi" w:hAnsi="Abadi"/>
          <w:sz w:val="28"/>
          <w:szCs w:val="28"/>
        </w:rPr>
      </w:pPr>
      <w:r w:rsidRPr="001F1E61">
        <w:rPr>
          <w:rFonts w:ascii="Abadi" w:hAnsi="Abadi"/>
          <w:sz w:val="28"/>
          <w:szCs w:val="28"/>
        </w:rPr>
        <w:t>Ensuring that women have equal access to microfinance programs and other financial resources.</w:t>
      </w:r>
    </w:p>
    <w:p w14:paraId="405A3E76" w14:textId="77777777" w:rsidR="009D5457" w:rsidRPr="001F1E61" w:rsidRDefault="009D5457" w:rsidP="002313FF">
      <w:pPr>
        <w:numPr>
          <w:ilvl w:val="0"/>
          <w:numId w:val="59"/>
        </w:numPr>
        <w:rPr>
          <w:rFonts w:ascii="Abadi" w:hAnsi="Abadi"/>
          <w:sz w:val="28"/>
          <w:szCs w:val="28"/>
        </w:rPr>
      </w:pPr>
      <w:r w:rsidRPr="001F1E61">
        <w:rPr>
          <w:rFonts w:ascii="Abadi" w:hAnsi="Abadi"/>
          <w:sz w:val="28"/>
          <w:szCs w:val="28"/>
        </w:rPr>
        <w:t>Establishing women-led agricultural cooperatives and support networks to promote gender equality in the agricultural sector.</w:t>
      </w:r>
      <w:r>
        <w:rPr>
          <w:rFonts w:ascii="Abadi" w:hAnsi="Abadi"/>
          <w:sz w:val="28"/>
          <w:szCs w:val="28"/>
        </w:rPr>
        <w:br/>
      </w:r>
    </w:p>
    <w:p w14:paraId="611B057D" w14:textId="77777777" w:rsidR="009D5457" w:rsidRPr="001F1E61" w:rsidRDefault="009D5457" w:rsidP="009D5457">
      <w:pPr>
        <w:rPr>
          <w:rFonts w:ascii="Abadi" w:hAnsi="Abadi"/>
          <w:b/>
          <w:bCs/>
          <w:sz w:val="28"/>
          <w:szCs w:val="28"/>
        </w:rPr>
      </w:pPr>
      <w:r w:rsidRPr="001F1E61">
        <w:rPr>
          <w:rFonts w:ascii="Abadi" w:hAnsi="Abadi"/>
          <w:b/>
          <w:bCs/>
          <w:sz w:val="28"/>
          <w:szCs w:val="28"/>
        </w:rPr>
        <w:t>10. International Collaboration and Support</w:t>
      </w:r>
    </w:p>
    <w:p w14:paraId="64AE7755"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International collaboration and support are essential for addressing the complex challenges of food security in Gaza. Partnerships with international organizations, governments, and NGOs can bring in expertise, funding, and technology needed for agricultural development. Collaborative efforts can also advocate for policy changes and provide a platform for sharing best practices and innovations.</w:t>
      </w:r>
    </w:p>
    <w:p w14:paraId="1424D970"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64B66431" w14:textId="77777777" w:rsidR="009D5457" w:rsidRPr="001F1E61" w:rsidRDefault="009D5457" w:rsidP="002313FF">
      <w:pPr>
        <w:numPr>
          <w:ilvl w:val="0"/>
          <w:numId w:val="60"/>
        </w:numPr>
        <w:rPr>
          <w:rFonts w:ascii="Abadi" w:hAnsi="Abadi"/>
          <w:sz w:val="28"/>
          <w:szCs w:val="28"/>
        </w:rPr>
      </w:pPr>
      <w:r w:rsidRPr="001F1E61">
        <w:rPr>
          <w:rFonts w:ascii="Abadi" w:hAnsi="Abadi"/>
          <w:sz w:val="28"/>
          <w:szCs w:val="28"/>
        </w:rPr>
        <w:t>Partnering with international agricultural research institutions to bring expertise and resources for developing climate-resilient farming practices in Gaza.</w:t>
      </w:r>
    </w:p>
    <w:p w14:paraId="442EA915" w14:textId="77777777" w:rsidR="009D5457" w:rsidRPr="001F1E61" w:rsidRDefault="009D5457" w:rsidP="002313FF">
      <w:pPr>
        <w:numPr>
          <w:ilvl w:val="0"/>
          <w:numId w:val="60"/>
        </w:numPr>
        <w:rPr>
          <w:rFonts w:ascii="Abadi" w:hAnsi="Abadi"/>
          <w:sz w:val="28"/>
          <w:szCs w:val="28"/>
        </w:rPr>
      </w:pPr>
      <w:r w:rsidRPr="001F1E61">
        <w:rPr>
          <w:rFonts w:ascii="Abadi" w:hAnsi="Abadi"/>
          <w:sz w:val="28"/>
          <w:szCs w:val="28"/>
        </w:rPr>
        <w:t>Collaborating with international NGOs to implement food security projects, provide technical assistance, and secure funding.</w:t>
      </w:r>
    </w:p>
    <w:p w14:paraId="4D195914" w14:textId="77777777" w:rsidR="009D5457" w:rsidRPr="001F1E61" w:rsidRDefault="009D5457" w:rsidP="002313FF">
      <w:pPr>
        <w:numPr>
          <w:ilvl w:val="0"/>
          <w:numId w:val="60"/>
        </w:numPr>
        <w:rPr>
          <w:rFonts w:ascii="Abadi" w:hAnsi="Abadi"/>
          <w:sz w:val="28"/>
          <w:szCs w:val="28"/>
        </w:rPr>
      </w:pPr>
      <w:r w:rsidRPr="001F1E61">
        <w:rPr>
          <w:rFonts w:ascii="Abadi" w:hAnsi="Abadi"/>
          <w:sz w:val="28"/>
          <w:szCs w:val="28"/>
        </w:rPr>
        <w:t>Engaging in international advocacy to raise awareness about the food security challenges in Gaza and mobilize global support for sustainable solutions.</w:t>
      </w:r>
    </w:p>
    <w:p w14:paraId="607B34EC" w14:textId="77777777" w:rsidR="009D5457" w:rsidRPr="001F1E61" w:rsidRDefault="009D5457" w:rsidP="009D5457">
      <w:pPr>
        <w:rPr>
          <w:rFonts w:ascii="Abadi" w:hAnsi="Abadi"/>
          <w:sz w:val="28"/>
          <w:szCs w:val="28"/>
        </w:rPr>
      </w:pPr>
      <w:r w:rsidRPr="001F1E61">
        <w:rPr>
          <w:rFonts w:ascii="Abadi" w:hAnsi="Abadi"/>
          <w:sz w:val="28"/>
          <w:szCs w:val="28"/>
        </w:rPr>
        <w:br w:type="page"/>
      </w:r>
    </w:p>
    <w:p w14:paraId="71AA27B6" w14:textId="77777777" w:rsidR="009D5457" w:rsidRPr="005524C8" w:rsidRDefault="009D5457" w:rsidP="008639C5">
      <w:pPr>
        <w:pStyle w:val="Heading1"/>
        <w:pBdr>
          <w:bottom w:val="single" w:sz="4" w:space="1" w:color="auto"/>
        </w:pBdr>
      </w:pPr>
      <w:bookmarkStart w:id="30" w:name="_Toc172207986"/>
      <w:r w:rsidRPr="005524C8">
        <w:lastRenderedPageBreak/>
        <w:t>10. Key Performance Indicators (KPIs)</w:t>
      </w:r>
      <w:bookmarkEnd w:id="30"/>
      <w:r>
        <w:br/>
      </w:r>
    </w:p>
    <w:p w14:paraId="27C25320" w14:textId="77777777" w:rsidR="009D5457" w:rsidRPr="001F1E61" w:rsidRDefault="009D5457" w:rsidP="009D5457">
      <w:pPr>
        <w:rPr>
          <w:rFonts w:ascii="Abadi" w:hAnsi="Abadi"/>
          <w:b/>
          <w:bCs/>
          <w:sz w:val="28"/>
          <w:szCs w:val="28"/>
        </w:rPr>
      </w:pPr>
      <w:r w:rsidRPr="001F1E61">
        <w:rPr>
          <w:rFonts w:ascii="Abadi" w:hAnsi="Abadi"/>
          <w:b/>
          <w:bCs/>
          <w:sz w:val="28"/>
          <w:szCs w:val="28"/>
        </w:rPr>
        <w:t>1. Increase in Local Food Production</w:t>
      </w:r>
    </w:p>
    <w:p w14:paraId="64FBBC94"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Measuring the increase in local food production is essential to gauge the effectiveness of agricultural initiatives and interventions. This KPI assesses the quantity of food produced locally, reflecting improvements in agricultural productivity and self-sufficiency. Given the damage to Gaza’s agricultural infrastructure, tracking this indicator can help monitor the progress of rebuilding efforts and the adoption of innovative farming practices.</w:t>
      </w:r>
    </w:p>
    <w:p w14:paraId="287E5E5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2F5407D" w14:textId="77777777" w:rsidR="009D5457" w:rsidRPr="001F1E61" w:rsidRDefault="009D5457" w:rsidP="002313FF">
      <w:pPr>
        <w:numPr>
          <w:ilvl w:val="0"/>
          <w:numId w:val="61"/>
        </w:numPr>
        <w:rPr>
          <w:rFonts w:ascii="Abadi" w:hAnsi="Abadi"/>
          <w:sz w:val="28"/>
          <w:szCs w:val="28"/>
        </w:rPr>
      </w:pPr>
      <w:r w:rsidRPr="001F1E61">
        <w:rPr>
          <w:rFonts w:ascii="Abadi" w:hAnsi="Abadi"/>
          <w:sz w:val="28"/>
          <w:szCs w:val="28"/>
        </w:rPr>
        <w:t>Monitoring the annual yield of staple crops such as wheat, vegetables, and fruits to evaluate growth in local food production.</w:t>
      </w:r>
    </w:p>
    <w:p w14:paraId="65B7C6F0" w14:textId="77777777" w:rsidR="009D5457" w:rsidRPr="001F1E61" w:rsidRDefault="009D5457" w:rsidP="002313FF">
      <w:pPr>
        <w:numPr>
          <w:ilvl w:val="0"/>
          <w:numId w:val="61"/>
        </w:numPr>
        <w:rPr>
          <w:rFonts w:ascii="Abadi" w:hAnsi="Abadi"/>
          <w:sz w:val="28"/>
          <w:szCs w:val="28"/>
        </w:rPr>
      </w:pPr>
      <w:r w:rsidRPr="001F1E61">
        <w:rPr>
          <w:rFonts w:ascii="Abadi" w:hAnsi="Abadi"/>
          <w:sz w:val="28"/>
          <w:szCs w:val="28"/>
        </w:rPr>
        <w:t>Tracking the output of urban agriculture projects, including vertical and rooftop farms, to measure their contribution to overall food production.</w:t>
      </w:r>
    </w:p>
    <w:p w14:paraId="5657C29F" w14:textId="77777777" w:rsidR="009D5457" w:rsidRPr="001F1E61" w:rsidRDefault="009D5457" w:rsidP="002313FF">
      <w:pPr>
        <w:numPr>
          <w:ilvl w:val="0"/>
          <w:numId w:val="61"/>
        </w:numPr>
        <w:rPr>
          <w:rFonts w:ascii="Abadi" w:hAnsi="Abadi"/>
          <w:sz w:val="28"/>
          <w:szCs w:val="28"/>
        </w:rPr>
      </w:pPr>
      <w:r w:rsidRPr="001F1E61">
        <w:rPr>
          <w:rFonts w:ascii="Abadi" w:hAnsi="Abadi"/>
          <w:sz w:val="28"/>
          <w:szCs w:val="28"/>
        </w:rPr>
        <w:t>Comparing pre- and post-intervention production levels to assess the impact of new agricultural technologies and practices.</w:t>
      </w:r>
      <w:r>
        <w:rPr>
          <w:rFonts w:ascii="Abadi" w:hAnsi="Abadi"/>
          <w:sz w:val="28"/>
          <w:szCs w:val="28"/>
        </w:rPr>
        <w:br/>
      </w:r>
    </w:p>
    <w:p w14:paraId="7FD23B01" w14:textId="77777777" w:rsidR="009D5457" w:rsidRPr="001F1E61" w:rsidRDefault="009D5457" w:rsidP="009D5457">
      <w:pPr>
        <w:rPr>
          <w:rFonts w:ascii="Abadi" w:hAnsi="Abadi"/>
          <w:b/>
          <w:bCs/>
          <w:sz w:val="28"/>
          <w:szCs w:val="28"/>
        </w:rPr>
      </w:pPr>
      <w:r w:rsidRPr="001F1E61">
        <w:rPr>
          <w:rFonts w:ascii="Abadi" w:hAnsi="Abadi"/>
          <w:b/>
          <w:bCs/>
          <w:sz w:val="28"/>
          <w:szCs w:val="28"/>
        </w:rPr>
        <w:t>2. Reduction in Food Imports</w:t>
      </w:r>
    </w:p>
    <w:p w14:paraId="3F2E8F1F"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Reducing dependency on food imports is crucial for achieving food security in Gaza. This KPI measures the percentage decrease in food imports, indicating the success of local food production and supply chain improvements. Reducing imports can enhance food sovereignty, lower costs, and reduce vulnerability to external disruptions.</w:t>
      </w:r>
    </w:p>
    <w:p w14:paraId="7835788B"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365E55FF" w14:textId="77777777" w:rsidR="009D5457" w:rsidRPr="001F1E61" w:rsidRDefault="009D5457" w:rsidP="002313FF">
      <w:pPr>
        <w:numPr>
          <w:ilvl w:val="0"/>
          <w:numId w:val="62"/>
        </w:numPr>
        <w:rPr>
          <w:rFonts w:ascii="Abadi" w:hAnsi="Abadi"/>
          <w:sz w:val="28"/>
          <w:szCs w:val="28"/>
        </w:rPr>
      </w:pPr>
      <w:proofErr w:type="spellStart"/>
      <w:r w:rsidRPr="001F1E61">
        <w:rPr>
          <w:rFonts w:ascii="Abadi" w:hAnsi="Abadi"/>
          <w:sz w:val="28"/>
          <w:szCs w:val="28"/>
        </w:rPr>
        <w:t>Analyzing</w:t>
      </w:r>
      <w:proofErr w:type="spellEnd"/>
      <w:r w:rsidRPr="001F1E61">
        <w:rPr>
          <w:rFonts w:ascii="Abadi" w:hAnsi="Abadi"/>
          <w:sz w:val="28"/>
          <w:szCs w:val="28"/>
        </w:rPr>
        <w:t xml:space="preserve"> import data to track the decline in imported food products over time.</w:t>
      </w:r>
    </w:p>
    <w:p w14:paraId="5C15E7E2" w14:textId="77777777" w:rsidR="009D5457" w:rsidRPr="001F1E61" w:rsidRDefault="009D5457" w:rsidP="002313FF">
      <w:pPr>
        <w:numPr>
          <w:ilvl w:val="0"/>
          <w:numId w:val="62"/>
        </w:numPr>
        <w:rPr>
          <w:rFonts w:ascii="Abadi" w:hAnsi="Abadi"/>
          <w:sz w:val="28"/>
          <w:szCs w:val="28"/>
        </w:rPr>
      </w:pPr>
      <w:r w:rsidRPr="001F1E61">
        <w:rPr>
          <w:rFonts w:ascii="Abadi" w:hAnsi="Abadi"/>
          <w:sz w:val="28"/>
          <w:szCs w:val="28"/>
        </w:rPr>
        <w:t>Measuring the increase in the market share of locally produced food items in grocery stores and markets.</w:t>
      </w:r>
    </w:p>
    <w:p w14:paraId="4F6DB78C" w14:textId="77777777" w:rsidR="009D5457" w:rsidRPr="001F1E61" w:rsidRDefault="009D5457" w:rsidP="002313FF">
      <w:pPr>
        <w:numPr>
          <w:ilvl w:val="0"/>
          <w:numId w:val="62"/>
        </w:numPr>
        <w:rPr>
          <w:rFonts w:ascii="Abadi" w:hAnsi="Abadi"/>
          <w:sz w:val="28"/>
          <w:szCs w:val="28"/>
        </w:rPr>
      </w:pPr>
      <w:r w:rsidRPr="001F1E61">
        <w:rPr>
          <w:rFonts w:ascii="Abadi" w:hAnsi="Abadi"/>
          <w:sz w:val="28"/>
          <w:szCs w:val="28"/>
        </w:rPr>
        <w:t>Assessing the impact of community-supported agriculture (CSA) programs on reducing the need for imported food.</w:t>
      </w:r>
      <w:r>
        <w:rPr>
          <w:rFonts w:ascii="Abadi" w:hAnsi="Abadi"/>
          <w:sz w:val="28"/>
          <w:szCs w:val="28"/>
        </w:rPr>
        <w:br/>
      </w:r>
    </w:p>
    <w:p w14:paraId="3F2745A9" w14:textId="77777777" w:rsidR="009D5457" w:rsidRPr="001F1E61" w:rsidRDefault="009D5457" w:rsidP="009D5457">
      <w:pPr>
        <w:rPr>
          <w:rFonts w:ascii="Abadi" w:hAnsi="Abadi"/>
          <w:b/>
          <w:bCs/>
          <w:sz w:val="28"/>
          <w:szCs w:val="28"/>
        </w:rPr>
      </w:pPr>
      <w:r w:rsidRPr="001F1E61">
        <w:rPr>
          <w:rFonts w:ascii="Abadi" w:hAnsi="Abadi"/>
          <w:b/>
          <w:bCs/>
          <w:sz w:val="28"/>
          <w:szCs w:val="28"/>
        </w:rPr>
        <w:lastRenderedPageBreak/>
        <w:t>3. Improvement in Nutritional Outcomes</w:t>
      </w:r>
    </w:p>
    <w:p w14:paraId="60A8290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Improving nutritional outcomes is a key indicator of food security. This KPI measures changes in malnutrition rates, dietary diversity, and overall health status among the population. In Gaza, where food insecurity has led to malnutrition and health issues, tracking nutritional outcomes can demonstrate the effectiveness of food security interventions.</w:t>
      </w:r>
    </w:p>
    <w:p w14:paraId="2E3ADA1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22CCA6ED" w14:textId="77777777" w:rsidR="009D5457" w:rsidRPr="001F1E61" w:rsidRDefault="009D5457" w:rsidP="002313FF">
      <w:pPr>
        <w:numPr>
          <w:ilvl w:val="0"/>
          <w:numId w:val="63"/>
        </w:numPr>
        <w:rPr>
          <w:rFonts w:ascii="Abadi" w:hAnsi="Abadi"/>
          <w:sz w:val="28"/>
          <w:szCs w:val="28"/>
        </w:rPr>
      </w:pPr>
      <w:r w:rsidRPr="001F1E61">
        <w:rPr>
          <w:rFonts w:ascii="Abadi" w:hAnsi="Abadi"/>
          <w:sz w:val="28"/>
          <w:szCs w:val="28"/>
        </w:rPr>
        <w:t>Conducting regular health surveys to monitor changes in malnutrition rates among children and vulnerable populations.</w:t>
      </w:r>
    </w:p>
    <w:p w14:paraId="202CA964" w14:textId="77777777" w:rsidR="009D5457" w:rsidRPr="001F1E61" w:rsidRDefault="009D5457" w:rsidP="002313FF">
      <w:pPr>
        <w:numPr>
          <w:ilvl w:val="0"/>
          <w:numId w:val="63"/>
        </w:numPr>
        <w:rPr>
          <w:rFonts w:ascii="Abadi" w:hAnsi="Abadi"/>
          <w:sz w:val="28"/>
          <w:szCs w:val="28"/>
        </w:rPr>
      </w:pPr>
      <w:r w:rsidRPr="001F1E61">
        <w:rPr>
          <w:rFonts w:ascii="Abadi" w:hAnsi="Abadi"/>
          <w:sz w:val="28"/>
          <w:szCs w:val="28"/>
        </w:rPr>
        <w:t>Measuring the diversity of diets by tracking the consumption of various food groups, such as fruits, vegetables, proteins, and grains.</w:t>
      </w:r>
    </w:p>
    <w:p w14:paraId="6C6B2C41" w14:textId="77777777" w:rsidR="009D5457" w:rsidRPr="001F1E61" w:rsidRDefault="009D5457" w:rsidP="002313FF">
      <w:pPr>
        <w:numPr>
          <w:ilvl w:val="0"/>
          <w:numId w:val="63"/>
        </w:numPr>
        <w:rPr>
          <w:rFonts w:ascii="Abadi" w:hAnsi="Abadi"/>
          <w:sz w:val="28"/>
          <w:szCs w:val="28"/>
        </w:rPr>
      </w:pPr>
      <w:r w:rsidRPr="001F1E61">
        <w:rPr>
          <w:rFonts w:ascii="Abadi" w:hAnsi="Abadi"/>
          <w:sz w:val="28"/>
          <w:szCs w:val="28"/>
        </w:rPr>
        <w:t xml:space="preserve">Assessing improvements in health indicators, such as reduced rates of </w:t>
      </w:r>
      <w:proofErr w:type="spellStart"/>
      <w:r w:rsidRPr="001F1E61">
        <w:rPr>
          <w:rFonts w:ascii="Abadi" w:hAnsi="Abadi"/>
          <w:sz w:val="28"/>
          <w:szCs w:val="28"/>
        </w:rPr>
        <w:t>anemia</w:t>
      </w:r>
      <w:proofErr w:type="spellEnd"/>
      <w:r w:rsidRPr="001F1E61">
        <w:rPr>
          <w:rFonts w:ascii="Abadi" w:hAnsi="Abadi"/>
          <w:sz w:val="28"/>
          <w:szCs w:val="28"/>
        </w:rPr>
        <w:t xml:space="preserve"> and stunted growth, as a result of enhanced food security.</w:t>
      </w:r>
      <w:r>
        <w:rPr>
          <w:rFonts w:ascii="Abadi" w:hAnsi="Abadi"/>
          <w:sz w:val="28"/>
          <w:szCs w:val="28"/>
        </w:rPr>
        <w:br/>
      </w:r>
    </w:p>
    <w:p w14:paraId="668DAC07" w14:textId="77777777" w:rsidR="009D5457" w:rsidRPr="001F1E61" w:rsidRDefault="009D5457" w:rsidP="009D5457">
      <w:pPr>
        <w:rPr>
          <w:rFonts w:ascii="Abadi" w:hAnsi="Abadi"/>
          <w:b/>
          <w:bCs/>
          <w:sz w:val="28"/>
          <w:szCs w:val="28"/>
        </w:rPr>
      </w:pPr>
      <w:r w:rsidRPr="001F1E61">
        <w:rPr>
          <w:rFonts w:ascii="Abadi" w:hAnsi="Abadi"/>
          <w:b/>
          <w:bCs/>
          <w:sz w:val="28"/>
          <w:szCs w:val="28"/>
        </w:rPr>
        <w:t>4. Increase in Employment in the Agricultural Sector</w:t>
      </w:r>
    </w:p>
    <w:p w14:paraId="640D707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Creating employment opportunities in the agricultural sector is vital for economic recovery and food security in Gaza. This KPI measures the number of jobs generated through agricultural projects and initiatives. Increased employment can boost income levels, stimulate local economies, and reduce poverty.</w:t>
      </w:r>
    </w:p>
    <w:p w14:paraId="72A082F5"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2CCE944" w14:textId="77777777" w:rsidR="009D5457" w:rsidRPr="001F1E61" w:rsidRDefault="009D5457" w:rsidP="002313FF">
      <w:pPr>
        <w:numPr>
          <w:ilvl w:val="0"/>
          <w:numId w:val="64"/>
        </w:numPr>
        <w:rPr>
          <w:rFonts w:ascii="Abadi" w:hAnsi="Abadi"/>
          <w:sz w:val="28"/>
          <w:szCs w:val="28"/>
        </w:rPr>
      </w:pPr>
      <w:r w:rsidRPr="001F1E61">
        <w:rPr>
          <w:rFonts w:ascii="Abadi" w:hAnsi="Abadi"/>
          <w:sz w:val="28"/>
          <w:szCs w:val="28"/>
        </w:rPr>
        <w:t>Tracking the number of new jobs created in farming, processing, and distribution as a result of agricultural interventions.</w:t>
      </w:r>
    </w:p>
    <w:p w14:paraId="5A1D9DB5" w14:textId="77777777" w:rsidR="009D5457" w:rsidRPr="001F1E61" w:rsidRDefault="009D5457" w:rsidP="002313FF">
      <w:pPr>
        <w:numPr>
          <w:ilvl w:val="0"/>
          <w:numId w:val="64"/>
        </w:numPr>
        <w:rPr>
          <w:rFonts w:ascii="Abadi" w:hAnsi="Abadi"/>
          <w:sz w:val="28"/>
          <w:szCs w:val="28"/>
        </w:rPr>
      </w:pPr>
      <w:r w:rsidRPr="001F1E61">
        <w:rPr>
          <w:rFonts w:ascii="Abadi" w:hAnsi="Abadi"/>
          <w:sz w:val="28"/>
          <w:szCs w:val="28"/>
        </w:rPr>
        <w:t>Measuring the employment impact of urban agriculture projects, including rooftop gardens and vertical farms.</w:t>
      </w:r>
    </w:p>
    <w:p w14:paraId="3D3817F3" w14:textId="77777777" w:rsidR="009D5457" w:rsidRPr="001F1E61" w:rsidRDefault="009D5457" w:rsidP="002313FF">
      <w:pPr>
        <w:numPr>
          <w:ilvl w:val="0"/>
          <w:numId w:val="64"/>
        </w:numPr>
        <w:rPr>
          <w:rFonts w:ascii="Abadi" w:hAnsi="Abadi"/>
          <w:sz w:val="28"/>
          <w:szCs w:val="28"/>
        </w:rPr>
      </w:pPr>
      <w:proofErr w:type="spellStart"/>
      <w:r w:rsidRPr="001F1E61">
        <w:rPr>
          <w:rFonts w:ascii="Abadi" w:hAnsi="Abadi"/>
          <w:sz w:val="28"/>
          <w:szCs w:val="28"/>
        </w:rPr>
        <w:t>Analyzing</w:t>
      </w:r>
      <w:proofErr w:type="spellEnd"/>
      <w:r w:rsidRPr="001F1E61">
        <w:rPr>
          <w:rFonts w:ascii="Abadi" w:hAnsi="Abadi"/>
          <w:sz w:val="28"/>
          <w:szCs w:val="28"/>
        </w:rPr>
        <w:t xml:space="preserve"> the effect of cooperative and social enterprise models on job creation in rural and urban areas.</w:t>
      </w:r>
      <w:r>
        <w:rPr>
          <w:rFonts w:ascii="Abadi" w:hAnsi="Abadi"/>
          <w:sz w:val="28"/>
          <w:szCs w:val="28"/>
        </w:rPr>
        <w:br/>
      </w:r>
    </w:p>
    <w:p w14:paraId="2BFB8E09" w14:textId="77777777" w:rsidR="009D5457" w:rsidRPr="001F1E61" w:rsidRDefault="009D5457" w:rsidP="009D5457">
      <w:pPr>
        <w:rPr>
          <w:rFonts w:ascii="Abadi" w:hAnsi="Abadi"/>
          <w:b/>
          <w:bCs/>
          <w:sz w:val="28"/>
          <w:szCs w:val="28"/>
        </w:rPr>
      </w:pPr>
      <w:r w:rsidRPr="001F1E61">
        <w:rPr>
          <w:rFonts w:ascii="Abadi" w:hAnsi="Abadi"/>
          <w:b/>
          <w:bCs/>
          <w:sz w:val="28"/>
          <w:szCs w:val="28"/>
        </w:rPr>
        <w:t>5. Improvement in Water Use Efficiency</w:t>
      </w:r>
    </w:p>
    <w:p w14:paraId="6C84B10E"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Efficient water use is critical for agriculture in Gaza due to water scarcity and damaged infrastructure. This KPI measures the effectiveness of water management practices and technologies in reducing water consumption while maintaining or increasing crop yields. Improved water use efficiency can enhance sustainability and resilience.</w:t>
      </w:r>
    </w:p>
    <w:p w14:paraId="3989525C" w14:textId="77777777" w:rsidR="009D5457" w:rsidRPr="001F1E61" w:rsidRDefault="009D5457" w:rsidP="009D5457">
      <w:pPr>
        <w:rPr>
          <w:rFonts w:ascii="Abadi" w:hAnsi="Abadi"/>
          <w:sz w:val="28"/>
          <w:szCs w:val="28"/>
        </w:rPr>
      </w:pPr>
      <w:r w:rsidRPr="001F1E61">
        <w:rPr>
          <w:rFonts w:ascii="Abadi" w:hAnsi="Abadi"/>
          <w:b/>
          <w:bCs/>
          <w:sz w:val="28"/>
          <w:szCs w:val="28"/>
        </w:rPr>
        <w:lastRenderedPageBreak/>
        <w:t>Actual Examples:</w:t>
      </w:r>
    </w:p>
    <w:p w14:paraId="64295907" w14:textId="77777777" w:rsidR="009D5457" w:rsidRPr="001F1E61" w:rsidRDefault="009D5457" w:rsidP="002313FF">
      <w:pPr>
        <w:numPr>
          <w:ilvl w:val="0"/>
          <w:numId w:val="65"/>
        </w:numPr>
        <w:rPr>
          <w:rFonts w:ascii="Abadi" w:hAnsi="Abadi"/>
          <w:sz w:val="28"/>
          <w:szCs w:val="28"/>
        </w:rPr>
      </w:pPr>
      <w:r w:rsidRPr="001F1E61">
        <w:rPr>
          <w:rFonts w:ascii="Abadi" w:hAnsi="Abadi"/>
          <w:sz w:val="28"/>
          <w:szCs w:val="28"/>
        </w:rPr>
        <w:t>Monitoring the amount of water used per unit of crop yield to assess the efficiency of irrigation systems.</w:t>
      </w:r>
    </w:p>
    <w:p w14:paraId="214957EF" w14:textId="77777777" w:rsidR="009D5457" w:rsidRPr="001F1E61" w:rsidRDefault="009D5457" w:rsidP="002313FF">
      <w:pPr>
        <w:numPr>
          <w:ilvl w:val="0"/>
          <w:numId w:val="65"/>
        </w:numPr>
        <w:rPr>
          <w:rFonts w:ascii="Abadi" w:hAnsi="Abadi"/>
          <w:sz w:val="28"/>
          <w:szCs w:val="28"/>
        </w:rPr>
      </w:pPr>
      <w:r w:rsidRPr="001F1E61">
        <w:rPr>
          <w:rFonts w:ascii="Abadi" w:hAnsi="Abadi"/>
          <w:sz w:val="28"/>
          <w:szCs w:val="28"/>
        </w:rPr>
        <w:t>Tracking the adoption of water-saving technologies, such as drip irrigation and hydroponics, among farmers.</w:t>
      </w:r>
    </w:p>
    <w:p w14:paraId="15BF1F01" w14:textId="77777777" w:rsidR="009D5457" w:rsidRPr="001F1E61" w:rsidRDefault="009D5457" w:rsidP="002313FF">
      <w:pPr>
        <w:numPr>
          <w:ilvl w:val="0"/>
          <w:numId w:val="65"/>
        </w:numPr>
        <w:rPr>
          <w:rFonts w:ascii="Abadi" w:hAnsi="Abadi"/>
          <w:sz w:val="28"/>
          <w:szCs w:val="28"/>
        </w:rPr>
      </w:pPr>
      <w:r w:rsidRPr="001F1E61">
        <w:rPr>
          <w:rFonts w:ascii="Abadi" w:hAnsi="Abadi"/>
          <w:sz w:val="28"/>
          <w:szCs w:val="28"/>
        </w:rPr>
        <w:t>Measuring the impact of water management training programs on farmers' practices and water use efficiency.</w:t>
      </w:r>
      <w:r>
        <w:rPr>
          <w:rFonts w:ascii="Abadi" w:hAnsi="Abadi"/>
          <w:sz w:val="28"/>
          <w:szCs w:val="28"/>
        </w:rPr>
        <w:br/>
      </w:r>
    </w:p>
    <w:p w14:paraId="60151F29" w14:textId="77777777" w:rsidR="009D5457" w:rsidRPr="001F1E61" w:rsidRDefault="009D5457" w:rsidP="009D5457">
      <w:pPr>
        <w:rPr>
          <w:rFonts w:ascii="Abadi" w:hAnsi="Abadi"/>
          <w:b/>
          <w:bCs/>
          <w:sz w:val="28"/>
          <w:szCs w:val="28"/>
        </w:rPr>
      </w:pPr>
      <w:r w:rsidRPr="001F1E61">
        <w:rPr>
          <w:rFonts w:ascii="Abadi" w:hAnsi="Abadi"/>
          <w:b/>
          <w:bCs/>
          <w:sz w:val="28"/>
          <w:szCs w:val="28"/>
        </w:rPr>
        <w:t>6. Increase in Adoption of Sustainable Agricultural Practices</w:t>
      </w:r>
    </w:p>
    <w:p w14:paraId="255951C5"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Promoting sustainable agricultural practices is essential for long-term food security and environmental health. This KPI measures the adoption rate of practices such as organic farming, agroforestry, and climate-resilient agriculture. Higher adoption rates indicate a shift towards more sustainable and resilient farming systems.</w:t>
      </w:r>
    </w:p>
    <w:p w14:paraId="6EA2BF4A"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4917A15" w14:textId="77777777" w:rsidR="009D5457" w:rsidRPr="001F1E61" w:rsidRDefault="009D5457" w:rsidP="002313FF">
      <w:pPr>
        <w:numPr>
          <w:ilvl w:val="0"/>
          <w:numId w:val="66"/>
        </w:numPr>
        <w:rPr>
          <w:rFonts w:ascii="Abadi" w:hAnsi="Abadi"/>
          <w:sz w:val="28"/>
          <w:szCs w:val="28"/>
        </w:rPr>
      </w:pPr>
      <w:r w:rsidRPr="001F1E61">
        <w:rPr>
          <w:rFonts w:ascii="Abadi" w:hAnsi="Abadi"/>
          <w:sz w:val="28"/>
          <w:szCs w:val="28"/>
        </w:rPr>
        <w:t>Tracking the number of farmers adopting organic farming practices and obtaining organic certification.</w:t>
      </w:r>
    </w:p>
    <w:p w14:paraId="0C056FBE" w14:textId="77777777" w:rsidR="009D5457" w:rsidRPr="001F1E61" w:rsidRDefault="009D5457" w:rsidP="002313FF">
      <w:pPr>
        <w:numPr>
          <w:ilvl w:val="0"/>
          <w:numId w:val="66"/>
        </w:numPr>
        <w:rPr>
          <w:rFonts w:ascii="Abadi" w:hAnsi="Abadi"/>
          <w:sz w:val="28"/>
          <w:szCs w:val="28"/>
        </w:rPr>
      </w:pPr>
      <w:r w:rsidRPr="001F1E61">
        <w:rPr>
          <w:rFonts w:ascii="Abadi" w:hAnsi="Abadi"/>
          <w:sz w:val="28"/>
          <w:szCs w:val="28"/>
        </w:rPr>
        <w:t>Measuring the extent of agroforestry practices implemented, including the number of trees planted and integrated into farming systems.</w:t>
      </w:r>
    </w:p>
    <w:p w14:paraId="479C8618" w14:textId="77777777" w:rsidR="009D5457" w:rsidRPr="001F1E61" w:rsidRDefault="009D5457" w:rsidP="002313FF">
      <w:pPr>
        <w:numPr>
          <w:ilvl w:val="0"/>
          <w:numId w:val="66"/>
        </w:numPr>
        <w:rPr>
          <w:rFonts w:ascii="Abadi" w:hAnsi="Abadi"/>
          <w:sz w:val="28"/>
          <w:szCs w:val="28"/>
        </w:rPr>
      </w:pPr>
      <w:r w:rsidRPr="001F1E61">
        <w:rPr>
          <w:rFonts w:ascii="Abadi" w:hAnsi="Abadi"/>
          <w:sz w:val="28"/>
          <w:szCs w:val="28"/>
        </w:rPr>
        <w:t>Assessing the adoption of climate-resilient crop varieties and sustainable land management techniques among farmers.</w:t>
      </w:r>
      <w:r>
        <w:rPr>
          <w:rFonts w:ascii="Abadi" w:hAnsi="Abadi"/>
          <w:sz w:val="28"/>
          <w:szCs w:val="28"/>
        </w:rPr>
        <w:br/>
      </w:r>
    </w:p>
    <w:p w14:paraId="5AD117CA" w14:textId="77777777" w:rsidR="009D5457" w:rsidRPr="001F1E61" w:rsidRDefault="009D5457" w:rsidP="009D5457">
      <w:pPr>
        <w:rPr>
          <w:rFonts w:ascii="Abadi" w:hAnsi="Abadi"/>
          <w:b/>
          <w:bCs/>
          <w:sz w:val="28"/>
          <w:szCs w:val="28"/>
        </w:rPr>
      </w:pPr>
      <w:r w:rsidRPr="001F1E61">
        <w:rPr>
          <w:rFonts w:ascii="Abadi" w:hAnsi="Abadi"/>
          <w:b/>
          <w:bCs/>
          <w:sz w:val="28"/>
          <w:szCs w:val="28"/>
        </w:rPr>
        <w:t>7. Enhancement of Storage and Transportation Infrastructure</w:t>
      </w:r>
    </w:p>
    <w:p w14:paraId="228A8EC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Effective storage and transportation infrastructure are crucial for reducing post-harvest losses and ensuring food reaches markets in good condition. This KPI measures improvements in storage facilities, transportation networks, and logistics systems. Enhanced infrastructure can increase food availability and reduce waste.</w:t>
      </w:r>
    </w:p>
    <w:p w14:paraId="38934AF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05AEEEAC" w14:textId="77777777" w:rsidR="009D5457" w:rsidRPr="001F1E61" w:rsidRDefault="009D5457" w:rsidP="002313FF">
      <w:pPr>
        <w:numPr>
          <w:ilvl w:val="0"/>
          <w:numId w:val="67"/>
        </w:numPr>
        <w:rPr>
          <w:rFonts w:ascii="Abadi" w:hAnsi="Abadi"/>
          <w:sz w:val="28"/>
          <w:szCs w:val="28"/>
        </w:rPr>
      </w:pPr>
      <w:r w:rsidRPr="001F1E61">
        <w:rPr>
          <w:rFonts w:ascii="Abadi" w:hAnsi="Abadi"/>
          <w:sz w:val="28"/>
          <w:szCs w:val="28"/>
        </w:rPr>
        <w:t>Monitoring the construction and rehabilitation of storage facilities, such as warehouses and cold storage units.</w:t>
      </w:r>
    </w:p>
    <w:p w14:paraId="2306FE46" w14:textId="77777777" w:rsidR="009D5457" w:rsidRPr="001F1E61" w:rsidRDefault="009D5457" w:rsidP="002313FF">
      <w:pPr>
        <w:numPr>
          <w:ilvl w:val="0"/>
          <w:numId w:val="67"/>
        </w:numPr>
        <w:rPr>
          <w:rFonts w:ascii="Abadi" w:hAnsi="Abadi"/>
          <w:sz w:val="28"/>
          <w:szCs w:val="28"/>
        </w:rPr>
      </w:pPr>
      <w:r w:rsidRPr="001F1E61">
        <w:rPr>
          <w:rFonts w:ascii="Abadi" w:hAnsi="Abadi"/>
          <w:sz w:val="28"/>
          <w:szCs w:val="28"/>
        </w:rPr>
        <w:t>Tracking the development and maintenance of roads and transportation networks connecting agricultural areas to markets.</w:t>
      </w:r>
    </w:p>
    <w:p w14:paraId="5E558956" w14:textId="77777777" w:rsidR="009D5457" w:rsidRPr="001F1E61" w:rsidRDefault="009D5457" w:rsidP="002313FF">
      <w:pPr>
        <w:numPr>
          <w:ilvl w:val="0"/>
          <w:numId w:val="67"/>
        </w:numPr>
        <w:rPr>
          <w:rFonts w:ascii="Abadi" w:hAnsi="Abadi"/>
          <w:sz w:val="28"/>
          <w:szCs w:val="28"/>
        </w:rPr>
      </w:pPr>
      <w:r w:rsidRPr="001F1E61">
        <w:rPr>
          <w:rFonts w:ascii="Abadi" w:hAnsi="Abadi"/>
          <w:sz w:val="28"/>
          <w:szCs w:val="28"/>
        </w:rPr>
        <w:lastRenderedPageBreak/>
        <w:t>Assessing the implementation of cold chain logistics systems to preserve the quality of perishable goods during transportation.</w:t>
      </w:r>
      <w:r>
        <w:rPr>
          <w:rFonts w:ascii="Abadi" w:hAnsi="Abadi"/>
          <w:sz w:val="28"/>
          <w:szCs w:val="28"/>
        </w:rPr>
        <w:br/>
      </w:r>
    </w:p>
    <w:p w14:paraId="12829424" w14:textId="77777777" w:rsidR="009D5457" w:rsidRPr="001F1E61" w:rsidRDefault="009D5457" w:rsidP="009D5457">
      <w:pPr>
        <w:rPr>
          <w:rFonts w:ascii="Abadi" w:hAnsi="Abadi"/>
          <w:b/>
          <w:bCs/>
          <w:sz w:val="28"/>
          <w:szCs w:val="28"/>
        </w:rPr>
      </w:pPr>
      <w:r w:rsidRPr="001F1E61">
        <w:rPr>
          <w:rFonts w:ascii="Abadi" w:hAnsi="Abadi"/>
          <w:b/>
          <w:bCs/>
          <w:sz w:val="28"/>
          <w:szCs w:val="28"/>
        </w:rPr>
        <w:t>8. Increase in Market Access for Local Farmers</w:t>
      </w:r>
    </w:p>
    <w:p w14:paraId="3679F222"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Improving market access for local farmers is essential for boosting their income and sustaining agricultural production. This KPI measures the extent to which farmers can access and benefit from local, regional, and international markets. Better market access can enhance economic resilience and food security.</w:t>
      </w:r>
    </w:p>
    <w:p w14:paraId="7F4AE002"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7680AEE0" w14:textId="77777777" w:rsidR="009D5457" w:rsidRPr="001F1E61" w:rsidRDefault="009D5457" w:rsidP="002313FF">
      <w:pPr>
        <w:numPr>
          <w:ilvl w:val="0"/>
          <w:numId w:val="68"/>
        </w:numPr>
        <w:rPr>
          <w:rFonts w:ascii="Abadi" w:hAnsi="Abadi"/>
          <w:sz w:val="28"/>
          <w:szCs w:val="28"/>
        </w:rPr>
      </w:pPr>
      <w:r w:rsidRPr="001F1E61">
        <w:rPr>
          <w:rFonts w:ascii="Abadi" w:hAnsi="Abadi"/>
          <w:sz w:val="28"/>
          <w:szCs w:val="28"/>
        </w:rPr>
        <w:t>Tracking the number of local farmers participating in markets and selling their produce directly to consumers.</w:t>
      </w:r>
    </w:p>
    <w:p w14:paraId="41C1B4D8" w14:textId="77777777" w:rsidR="009D5457" w:rsidRPr="001F1E61" w:rsidRDefault="009D5457" w:rsidP="002313FF">
      <w:pPr>
        <w:numPr>
          <w:ilvl w:val="0"/>
          <w:numId w:val="68"/>
        </w:numPr>
        <w:rPr>
          <w:rFonts w:ascii="Abadi" w:hAnsi="Abadi"/>
          <w:sz w:val="28"/>
          <w:szCs w:val="28"/>
        </w:rPr>
      </w:pPr>
      <w:r w:rsidRPr="001F1E61">
        <w:rPr>
          <w:rFonts w:ascii="Abadi" w:hAnsi="Abadi"/>
          <w:sz w:val="28"/>
          <w:szCs w:val="28"/>
        </w:rPr>
        <w:t>Measuring the increase in sales and revenue generated by farmers through participation in farmers' markets and cooperatives.</w:t>
      </w:r>
    </w:p>
    <w:p w14:paraId="3F43AAD8" w14:textId="77777777" w:rsidR="009D5457" w:rsidRPr="001F1E61" w:rsidRDefault="009D5457" w:rsidP="002313FF">
      <w:pPr>
        <w:numPr>
          <w:ilvl w:val="0"/>
          <w:numId w:val="68"/>
        </w:numPr>
        <w:rPr>
          <w:rFonts w:ascii="Abadi" w:hAnsi="Abadi"/>
          <w:sz w:val="28"/>
          <w:szCs w:val="28"/>
        </w:rPr>
      </w:pPr>
      <w:r w:rsidRPr="001F1E61">
        <w:rPr>
          <w:rFonts w:ascii="Abadi" w:hAnsi="Abadi"/>
          <w:sz w:val="28"/>
          <w:szCs w:val="28"/>
        </w:rPr>
        <w:t>Assessing the impact of market information systems on farmers' ability to make informed decisions and access new markets.</w:t>
      </w:r>
      <w:r>
        <w:rPr>
          <w:rFonts w:ascii="Abadi" w:hAnsi="Abadi"/>
          <w:sz w:val="28"/>
          <w:szCs w:val="28"/>
        </w:rPr>
        <w:br/>
      </w:r>
    </w:p>
    <w:p w14:paraId="21FDFB49" w14:textId="77777777" w:rsidR="009D5457" w:rsidRPr="001F1E61" w:rsidRDefault="009D5457" w:rsidP="009D5457">
      <w:pPr>
        <w:rPr>
          <w:rFonts w:ascii="Abadi" w:hAnsi="Abadi"/>
          <w:b/>
          <w:bCs/>
          <w:sz w:val="28"/>
          <w:szCs w:val="28"/>
        </w:rPr>
      </w:pPr>
      <w:r w:rsidRPr="001F1E61">
        <w:rPr>
          <w:rFonts w:ascii="Abadi" w:hAnsi="Abadi"/>
          <w:b/>
          <w:bCs/>
          <w:sz w:val="28"/>
          <w:szCs w:val="28"/>
        </w:rPr>
        <w:t>9. Strengthening of Food Security Policies and Governance</w:t>
      </w:r>
    </w:p>
    <w:p w14:paraId="279DD8B1"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Effective policies and governance are critical for ensuring food security. This KPI measures the development and implementation of policies that support sustainable agriculture, market access, and food aid programs. Strong governance structures can coordinate efforts, mobilize resources, and create a conducive environment for food security initiatives.</w:t>
      </w:r>
    </w:p>
    <w:p w14:paraId="6D8EC87A"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19ADE9C8" w14:textId="77777777" w:rsidR="009D5457" w:rsidRPr="001F1E61" w:rsidRDefault="009D5457" w:rsidP="002313FF">
      <w:pPr>
        <w:numPr>
          <w:ilvl w:val="0"/>
          <w:numId w:val="69"/>
        </w:numPr>
        <w:rPr>
          <w:rFonts w:ascii="Abadi" w:hAnsi="Abadi"/>
          <w:sz w:val="28"/>
          <w:szCs w:val="28"/>
        </w:rPr>
      </w:pPr>
      <w:r w:rsidRPr="001F1E61">
        <w:rPr>
          <w:rFonts w:ascii="Abadi" w:hAnsi="Abadi"/>
          <w:sz w:val="28"/>
          <w:szCs w:val="28"/>
        </w:rPr>
        <w:t>Monitoring the adoption and enforcement of policies promoting sustainable agricultural practices and food security.</w:t>
      </w:r>
    </w:p>
    <w:p w14:paraId="3FEE6211" w14:textId="77777777" w:rsidR="009D5457" w:rsidRPr="001F1E61" w:rsidRDefault="009D5457" w:rsidP="002313FF">
      <w:pPr>
        <w:numPr>
          <w:ilvl w:val="0"/>
          <w:numId w:val="69"/>
        </w:numPr>
        <w:rPr>
          <w:rFonts w:ascii="Abadi" w:hAnsi="Abadi"/>
          <w:sz w:val="28"/>
          <w:szCs w:val="28"/>
        </w:rPr>
      </w:pPr>
      <w:r w:rsidRPr="001F1E61">
        <w:rPr>
          <w:rFonts w:ascii="Abadi" w:hAnsi="Abadi"/>
          <w:sz w:val="28"/>
          <w:szCs w:val="28"/>
        </w:rPr>
        <w:t>Tracking the establishment and functioning of food security governance bodies and committees.</w:t>
      </w:r>
    </w:p>
    <w:p w14:paraId="3734F9CC" w14:textId="77777777" w:rsidR="009D5457" w:rsidRPr="001F1E61" w:rsidRDefault="009D5457" w:rsidP="002313FF">
      <w:pPr>
        <w:numPr>
          <w:ilvl w:val="0"/>
          <w:numId w:val="69"/>
        </w:numPr>
        <w:rPr>
          <w:rFonts w:ascii="Abadi" w:hAnsi="Abadi"/>
          <w:sz w:val="28"/>
          <w:szCs w:val="28"/>
        </w:rPr>
      </w:pPr>
      <w:r w:rsidRPr="001F1E61">
        <w:rPr>
          <w:rFonts w:ascii="Abadi" w:hAnsi="Abadi"/>
          <w:sz w:val="28"/>
          <w:szCs w:val="28"/>
        </w:rPr>
        <w:t>Assessing the impact of policy changes on food production, market access, and nutritional outcomes.</w:t>
      </w:r>
      <w:r>
        <w:rPr>
          <w:rFonts w:ascii="Abadi" w:hAnsi="Abadi"/>
          <w:sz w:val="28"/>
          <w:szCs w:val="28"/>
        </w:rPr>
        <w:br/>
      </w:r>
    </w:p>
    <w:p w14:paraId="065FD5DD" w14:textId="77777777" w:rsidR="009D5457" w:rsidRPr="001F1E61" w:rsidRDefault="009D5457" w:rsidP="009D5457">
      <w:pPr>
        <w:rPr>
          <w:rFonts w:ascii="Abadi" w:hAnsi="Abadi"/>
          <w:b/>
          <w:bCs/>
          <w:sz w:val="28"/>
          <w:szCs w:val="28"/>
        </w:rPr>
      </w:pPr>
      <w:r w:rsidRPr="001F1E61">
        <w:rPr>
          <w:rFonts w:ascii="Abadi" w:hAnsi="Abadi"/>
          <w:b/>
          <w:bCs/>
          <w:sz w:val="28"/>
          <w:szCs w:val="28"/>
        </w:rPr>
        <w:t>10. Community Resilience and Self-Reliance</w:t>
      </w:r>
    </w:p>
    <w:p w14:paraId="259C2F17" w14:textId="77777777" w:rsidR="009D5457" w:rsidRPr="001F1E61" w:rsidRDefault="009D5457" w:rsidP="009D5457">
      <w:pPr>
        <w:rPr>
          <w:rFonts w:ascii="Abadi" w:hAnsi="Abadi"/>
          <w:sz w:val="28"/>
          <w:szCs w:val="28"/>
        </w:rPr>
      </w:pPr>
      <w:r w:rsidRPr="001F1E61">
        <w:rPr>
          <w:rFonts w:ascii="Abadi" w:hAnsi="Abadi"/>
          <w:b/>
          <w:bCs/>
          <w:sz w:val="28"/>
          <w:szCs w:val="28"/>
        </w:rPr>
        <w:t>Explanation:</w:t>
      </w:r>
      <w:r w:rsidRPr="001F1E61">
        <w:rPr>
          <w:rFonts w:ascii="Abadi" w:hAnsi="Abadi"/>
          <w:sz w:val="28"/>
          <w:szCs w:val="28"/>
        </w:rPr>
        <w:t xml:space="preserve"> Building community resilience and self-reliance is essential for long-term food security in Gaza. This KPI measures the ability of </w:t>
      </w:r>
      <w:r w:rsidRPr="001F1E61">
        <w:rPr>
          <w:rFonts w:ascii="Abadi" w:hAnsi="Abadi"/>
          <w:sz w:val="28"/>
          <w:szCs w:val="28"/>
        </w:rPr>
        <w:lastRenderedPageBreak/>
        <w:t>communities to adapt to and recover from shocks, such as military actions and economic disruptions. Enhanced resilience and self-reliance reduce dependency on external aid and foster sustainable development.</w:t>
      </w:r>
    </w:p>
    <w:p w14:paraId="73C75AD9" w14:textId="77777777" w:rsidR="009D5457" w:rsidRPr="001F1E61" w:rsidRDefault="009D5457" w:rsidP="009D5457">
      <w:pPr>
        <w:rPr>
          <w:rFonts w:ascii="Abadi" w:hAnsi="Abadi"/>
          <w:sz w:val="28"/>
          <w:szCs w:val="28"/>
        </w:rPr>
      </w:pPr>
      <w:r w:rsidRPr="001F1E61">
        <w:rPr>
          <w:rFonts w:ascii="Abadi" w:hAnsi="Abadi"/>
          <w:b/>
          <w:bCs/>
          <w:sz w:val="28"/>
          <w:szCs w:val="28"/>
        </w:rPr>
        <w:t>Actual Examples:</w:t>
      </w:r>
    </w:p>
    <w:p w14:paraId="41F51A56" w14:textId="77777777" w:rsidR="009D5457" w:rsidRPr="001F1E61" w:rsidRDefault="009D5457" w:rsidP="002313FF">
      <w:pPr>
        <w:numPr>
          <w:ilvl w:val="0"/>
          <w:numId w:val="70"/>
        </w:numPr>
        <w:rPr>
          <w:rFonts w:ascii="Abadi" w:hAnsi="Abadi"/>
          <w:sz w:val="28"/>
          <w:szCs w:val="28"/>
        </w:rPr>
      </w:pPr>
      <w:r w:rsidRPr="001F1E61">
        <w:rPr>
          <w:rFonts w:ascii="Abadi" w:hAnsi="Abadi"/>
          <w:sz w:val="28"/>
          <w:szCs w:val="28"/>
        </w:rPr>
        <w:t>Tracking the number of community-based food security initiatives, such as community gardens and cooperatives.</w:t>
      </w:r>
    </w:p>
    <w:p w14:paraId="73003778" w14:textId="77777777" w:rsidR="009D5457" w:rsidRPr="001F1E61" w:rsidRDefault="009D5457" w:rsidP="002313FF">
      <w:pPr>
        <w:numPr>
          <w:ilvl w:val="0"/>
          <w:numId w:val="70"/>
        </w:numPr>
        <w:rPr>
          <w:rFonts w:ascii="Abadi" w:hAnsi="Abadi"/>
          <w:sz w:val="28"/>
          <w:szCs w:val="28"/>
        </w:rPr>
      </w:pPr>
      <w:r w:rsidRPr="001F1E61">
        <w:rPr>
          <w:rFonts w:ascii="Abadi" w:hAnsi="Abadi"/>
          <w:sz w:val="28"/>
          <w:szCs w:val="28"/>
        </w:rPr>
        <w:t xml:space="preserve">Measuring the participation and engagement of </w:t>
      </w:r>
      <w:proofErr w:type="gramStart"/>
      <w:r w:rsidRPr="001F1E61">
        <w:rPr>
          <w:rFonts w:ascii="Abadi" w:hAnsi="Abadi"/>
          <w:sz w:val="28"/>
          <w:szCs w:val="28"/>
        </w:rPr>
        <w:t>local residents</w:t>
      </w:r>
      <w:proofErr w:type="gramEnd"/>
      <w:r w:rsidRPr="001F1E61">
        <w:rPr>
          <w:rFonts w:ascii="Abadi" w:hAnsi="Abadi"/>
          <w:sz w:val="28"/>
          <w:szCs w:val="28"/>
        </w:rPr>
        <w:t xml:space="preserve"> in food security projects and decision-making processes.</w:t>
      </w:r>
    </w:p>
    <w:p w14:paraId="6DC30DC6" w14:textId="7980E3E8" w:rsidR="00014FBD" w:rsidRPr="009D5457" w:rsidRDefault="009D5457" w:rsidP="002313FF">
      <w:pPr>
        <w:numPr>
          <w:ilvl w:val="0"/>
          <w:numId w:val="70"/>
        </w:numPr>
        <w:rPr>
          <w:rFonts w:ascii="Abadi" w:hAnsi="Abadi"/>
          <w:sz w:val="28"/>
          <w:szCs w:val="28"/>
        </w:rPr>
      </w:pPr>
      <w:r w:rsidRPr="001F1E61">
        <w:rPr>
          <w:rFonts w:ascii="Abadi" w:hAnsi="Abadi"/>
          <w:sz w:val="28"/>
          <w:szCs w:val="28"/>
        </w:rPr>
        <w:t>Assessing the impact of resilience-building programs on community preparedness and response to food security challenges.</w:t>
      </w:r>
    </w:p>
    <w:sectPr w:rsidR="00014FBD" w:rsidRPr="009D545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521D" w14:textId="77777777" w:rsidR="002313FF" w:rsidRDefault="002313FF" w:rsidP="0075298C">
      <w:pPr>
        <w:spacing w:after="0" w:line="240" w:lineRule="auto"/>
      </w:pPr>
      <w:r>
        <w:separator/>
      </w:r>
    </w:p>
  </w:endnote>
  <w:endnote w:type="continuationSeparator" w:id="0">
    <w:p w14:paraId="1B3D284B" w14:textId="77777777" w:rsidR="002313FF" w:rsidRDefault="002313FF"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33CFF7DB" w:rsidR="00932455" w:rsidRPr="008C7680" w:rsidRDefault="001E675D">
    <w:pPr>
      <w:pStyle w:val="Footer"/>
      <w:rPr>
        <w:rFonts w:ascii="Abadi" w:hAnsi="Abadi"/>
      </w:rPr>
    </w:pPr>
    <w:r>
      <w:rPr>
        <w:rFonts w:ascii="Abadi" w:hAnsi="Abadi"/>
        <w:lang w:val="en-US"/>
      </w:rPr>
      <w:t xml:space="preserve">Strategic Insight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514B9" w14:textId="77777777" w:rsidR="002313FF" w:rsidRDefault="002313FF" w:rsidP="0075298C">
      <w:pPr>
        <w:spacing w:after="0" w:line="240" w:lineRule="auto"/>
      </w:pPr>
      <w:r>
        <w:separator/>
      </w:r>
    </w:p>
  </w:footnote>
  <w:footnote w:type="continuationSeparator" w:id="0">
    <w:p w14:paraId="7BA68B64" w14:textId="77777777" w:rsidR="002313FF" w:rsidRDefault="002313FF"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D7B2B" w14:textId="4B9B5FC1" w:rsidR="00987CE0" w:rsidRDefault="00932455" w:rsidP="00987CE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987CE0">
      <w:t xml:space="preserve">                                            </w:t>
    </w:r>
    <w:r w:rsidR="002438B9">
      <w:t>Food Security</w:t>
    </w:r>
  </w:p>
  <w:p w14:paraId="7BC3AD88" w14:textId="72BB15F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7A0E"/>
    <w:multiLevelType w:val="multilevel"/>
    <w:tmpl w:val="69160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03ED7"/>
    <w:multiLevelType w:val="multilevel"/>
    <w:tmpl w:val="18F4A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844E6F"/>
    <w:multiLevelType w:val="multilevel"/>
    <w:tmpl w:val="7EAE7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984CE7"/>
    <w:multiLevelType w:val="multilevel"/>
    <w:tmpl w:val="E54AF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D15E23"/>
    <w:multiLevelType w:val="hybridMultilevel"/>
    <w:tmpl w:val="09E4D1F0"/>
    <w:lvl w:ilvl="0" w:tplc="711811F6">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 w15:restartNumberingAfterBreak="0">
    <w:nsid w:val="01E31F17"/>
    <w:multiLevelType w:val="hybridMultilevel"/>
    <w:tmpl w:val="BBDCA0F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 w15:restartNumberingAfterBreak="0">
    <w:nsid w:val="04293E7F"/>
    <w:multiLevelType w:val="hybridMultilevel"/>
    <w:tmpl w:val="B9E61BDC"/>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 w15:restartNumberingAfterBreak="0">
    <w:nsid w:val="053C7FA2"/>
    <w:multiLevelType w:val="multilevel"/>
    <w:tmpl w:val="7FFA2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454512"/>
    <w:multiLevelType w:val="multilevel"/>
    <w:tmpl w:val="F7C00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28416A"/>
    <w:multiLevelType w:val="multilevel"/>
    <w:tmpl w:val="A470F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7A0550"/>
    <w:multiLevelType w:val="multilevel"/>
    <w:tmpl w:val="FCECA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2D52D2"/>
    <w:multiLevelType w:val="multilevel"/>
    <w:tmpl w:val="ECB4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C93C67"/>
    <w:multiLevelType w:val="multilevel"/>
    <w:tmpl w:val="FBFED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A65015B"/>
    <w:multiLevelType w:val="multilevel"/>
    <w:tmpl w:val="4ACCF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CF4F2B"/>
    <w:multiLevelType w:val="multilevel"/>
    <w:tmpl w:val="F6ACE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424471"/>
    <w:multiLevelType w:val="hybridMultilevel"/>
    <w:tmpl w:val="5A6AEBB8"/>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6" w15:restartNumberingAfterBreak="0">
    <w:nsid w:val="0DCE3A0D"/>
    <w:multiLevelType w:val="hybridMultilevel"/>
    <w:tmpl w:val="7A2A2EF0"/>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7" w15:restartNumberingAfterBreak="0">
    <w:nsid w:val="0E6F7D49"/>
    <w:multiLevelType w:val="multilevel"/>
    <w:tmpl w:val="69A0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EBD0C97"/>
    <w:multiLevelType w:val="hybridMultilevel"/>
    <w:tmpl w:val="5E7E9DCC"/>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9" w15:restartNumberingAfterBreak="0">
    <w:nsid w:val="0F473689"/>
    <w:multiLevelType w:val="multilevel"/>
    <w:tmpl w:val="AF86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5A31B3"/>
    <w:multiLevelType w:val="hybridMultilevel"/>
    <w:tmpl w:val="DD2C99EC"/>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1" w15:restartNumberingAfterBreak="0">
    <w:nsid w:val="131C5DEB"/>
    <w:multiLevelType w:val="hybridMultilevel"/>
    <w:tmpl w:val="B2EC97C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2" w15:restartNumberingAfterBreak="0">
    <w:nsid w:val="13D3338C"/>
    <w:multiLevelType w:val="multilevel"/>
    <w:tmpl w:val="69E86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6E1F8D"/>
    <w:multiLevelType w:val="multilevel"/>
    <w:tmpl w:val="54584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64D05"/>
    <w:multiLevelType w:val="hybridMultilevel"/>
    <w:tmpl w:val="148C7E1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5" w15:restartNumberingAfterBreak="0">
    <w:nsid w:val="1717120D"/>
    <w:multiLevelType w:val="hybridMultilevel"/>
    <w:tmpl w:val="82D21A86"/>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6" w15:restartNumberingAfterBreak="0">
    <w:nsid w:val="18116B72"/>
    <w:multiLevelType w:val="hybridMultilevel"/>
    <w:tmpl w:val="72A83216"/>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7" w15:restartNumberingAfterBreak="0">
    <w:nsid w:val="18FF1F7C"/>
    <w:multiLevelType w:val="hybridMultilevel"/>
    <w:tmpl w:val="225EE5F2"/>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8" w15:restartNumberingAfterBreak="0">
    <w:nsid w:val="19B026D9"/>
    <w:multiLevelType w:val="multilevel"/>
    <w:tmpl w:val="F5B49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FE4A72"/>
    <w:multiLevelType w:val="multilevel"/>
    <w:tmpl w:val="6E0C3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AEB5209"/>
    <w:multiLevelType w:val="multilevel"/>
    <w:tmpl w:val="EAF20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B037D6A"/>
    <w:multiLevelType w:val="multilevel"/>
    <w:tmpl w:val="6032C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78089F"/>
    <w:multiLevelType w:val="hybridMultilevel"/>
    <w:tmpl w:val="234A109E"/>
    <w:lvl w:ilvl="0" w:tplc="5A840E14">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3" w15:restartNumberingAfterBreak="0">
    <w:nsid w:val="1D810BC3"/>
    <w:multiLevelType w:val="multilevel"/>
    <w:tmpl w:val="C5E8F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BD1754"/>
    <w:multiLevelType w:val="multilevel"/>
    <w:tmpl w:val="5FF84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387A6E"/>
    <w:multiLevelType w:val="multilevel"/>
    <w:tmpl w:val="4D646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9A1AE3"/>
    <w:multiLevelType w:val="hybridMultilevel"/>
    <w:tmpl w:val="7500E14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7" w15:restartNumberingAfterBreak="0">
    <w:nsid w:val="2050546B"/>
    <w:multiLevelType w:val="hybridMultilevel"/>
    <w:tmpl w:val="8294ED38"/>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8" w15:restartNumberingAfterBreak="0">
    <w:nsid w:val="22135FA6"/>
    <w:multiLevelType w:val="multilevel"/>
    <w:tmpl w:val="6F9E8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2F71B23"/>
    <w:multiLevelType w:val="multilevel"/>
    <w:tmpl w:val="8154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7565481"/>
    <w:multiLevelType w:val="hybridMultilevel"/>
    <w:tmpl w:val="276A67D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1" w15:restartNumberingAfterBreak="0">
    <w:nsid w:val="27731509"/>
    <w:multiLevelType w:val="hybridMultilevel"/>
    <w:tmpl w:val="7F6CF0CA"/>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2" w15:restartNumberingAfterBreak="0">
    <w:nsid w:val="27A76041"/>
    <w:multiLevelType w:val="hybridMultilevel"/>
    <w:tmpl w:val="AAC4D3F0"/>
    <w:lvl w:ilvl="0" w:tplc="AA04DC34">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3" w15:restartNumberingAfterBreak="0">
    <w:nsid w:val="27A80D7D"/>
    <w:multiLevelType w:val="hybridMultilevel"/>
    <w:tmpl w:val="673CD906"/>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4" w15:restartNumberingAfterBreak="0">
    <w:nsid w:val="28D70D77"/>
    <w:multiLevelType w:val="hybridMultilevel"/>
    <w:tmpl w:val="612086F4"/>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29623C24"/>
    <w:multiLevelType w:val="multilevel"/>
    <w:tmpl w:val="FC4CB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B9C48AF"/>
    <w:multiLevelType w:val="multilevel"/>
    <w:tmpl w:val="3AEE3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C1C5FD9"/>
    <w:multiLevelType w:val="multilevel"/>
    <w:tmpl w:val="C49AE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F77328C"/>
    <w:multiLevelType w:val="hybridMultilevel"/>
    <w:tmpl w:val="BB3ECE30"/>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9" w15:restartNumberingAfterBreak="0">
    <w:nsid w:val="30DC2251"/>
    <w:multiLevelType w:val="multilevel"/>
    <w:tmpl w:val="61BCD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1816E69"/>
    <w:multiLevelType w:val="multilevel"/>
    <w:tmpl w:val="24449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2436500"/>
    <w:multiLevelType w:val="multilevel"/>
    <w:tmpl w:val="D882A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2DB2889"/>
    <w:multiLevelType w:val="multilevel"/>
    <w:tmpl w:val="822EA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42B03A7"/>
    <w:multiLevelType w:val="multilevel"/>
    <w:tmpl w:val="91C24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5CB7802"/>
    <w:multiLevelType w:val="hybridMultilevel"/>
    <w:tmpl w:val="797E5A66"/>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5" w15:restartNumberingAfterBreak="0">
    <w:nsid w:val="36423D86"/>
    <w:multiLevelType w:val="multilevel"/>
    <w:tmpl w:val="02E08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7EE73D9"/>
    <w:multiLevelType w:val="hybridMultilevel"/>
    <w:tmpl w:val="328C7CBC"/>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7" w15:restartNumberingAfterBreak="0">
    <w:nsid w:val="38072B4C"/>
    <w:multiLevelType w:val="multilevel"/>
    <w:tmpl w:val="78606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8FA0A20"/>
    <w:multiLevelType w:val="multilevel"/>
    <w:tmpl w:val="5B38E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A685797"/>
    <w:multiLevelType w:val="multilevel"/>
    <w:tmpl w:val="EC6C8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B736B6D"/>
    <w:multiLevelType w:val="multilevel"/>
    <w:tmpl w:val="EC8C4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B8808F6"/>
    <w:multiLevelType w:val="hybridMultilevel"/>
    <w:tmpl w:val="FD041D8C"/>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2" w15:restartNumberingAfterBreak="0">
    <w:nsid w:val="3B8F3023"/>
    <w:multiLevelType w:val="multilevel"/>
    <w:tmpl w:val="E7EAA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BDA6CA8"/>
    <w:multiLevelType w:val="multilevel"/>
    <w:tmpl w:val="7A707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C4B4871"/>
    <w:multiLevelType w:val="multilevel"/>
    <w:tmpl w:val="B2E0C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D7158C4"/>
    <w:multiLevelType w:val="multilevel"/>
    <w:tmpl w:val="59F46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E4A6B21"/>
    <w:multiLevelType w:val="multilevel"/>
    <w:tmpl w:val="54187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F666B82"/>
    <w:multiLevelType w:val="hybridMultilevel"/>
    <w:tmpl w:val="34A2B2B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8" w15:restartNumberingAfterBreak="0">
    <w:nsid w:val="46B37CC4"/>
    <w:multiLevelType w:val="hybridMultilevel"/>
    <w:tmpl w:val="81029876"/>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69" w15:restartNumberingAfterBreak="0">
    <w:nsid w:val="46F90C4F"/>
    <w:multiLevelType w:val="hybridMultilevel"/>
    <w:tmpl w:val="DF681340"/>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0" w15:restartNumberingAfterBreak="0">
    <w:nsid w:val="48361390"/>
    <w:multiLevelType w:val="multilevel"/>
    <w:tmpl w:val="7430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8A22E84"/>
    <w:multiLevelType w:val="multilevel"/>
    <w:tmpl w:val="5A26B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B13F36"/>
    <w:multiLevelType w:val="multilevel"/>
    <w:tmpl w:val="95C0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9BE4CDD"/>
    <w:multiLevelType w:val="multilevel"/>
    <w:tmpl w:val="EE106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A3B6DDF"/>
    <w:multiLevelType w:val="multilevel"/>
    <w:tmpl w:val="9E9E7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A986C99"/>
    <w:multiLevelType w:val="multilevel"/>
    <w:tmpl w:val="0F5EE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181782A"/>
    <w:multiLevelType w:val="hybridMultilevel"/>
    <w:tmpl w:val="82382FAA"/>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7" w15:restartNumberingAfterBreak="0">
    <w:nsid w:val="549D419F"/>
    <w:multiLevelType w:val="hybridMultilevel"/>
    <w:tmpl w:val="425ADBA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78" w15:restartNumberingAfterBreak="0">
    <w:nsid w:val="560421FB"/>
    <w:multiLevelType w:val="multilevel"/>
    <w:tmpl w:val="B080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6CF0C69"/>
    <w:multiLevelType w:val="hybridMultilevel"/>
    <w:tmpl w:val="9F90FFB8"/>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0" w15:restartNumberingAfterBreak="0">
    <w:nsid w:val="56E727A1"/>
    <w:multiLevelType w:val="hybridMultilevel"/>
    <w:tmpl w:val="FCB41DE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1" w15:restartNumberingAfterBreak="0">
    <w:nsid w:val="593A4A8F"/>
    <w:multiLevelType w:val="multilevel"/>
    <w:tmpl w:val="25B88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B133F72"/>
    <w:multiLevelType w:val="multilevel"/>
    <w:tmpl w:val="747C1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BA3533A"/>
    <w:multiLevelType w:val="multilevel"/>
    <w:tmpl w:val="35625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C9932A2"/>
    <w:multiLevelType w:val="multilevel"/>
    <w:tmpl w:val="5224A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D0728AF"/>
    <w:multiLevelType w:val="hybridMultilevel"/>
    <w:tmpl w:val="EFC60DFA"/>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6" w15:restartNumberingAfterBreak="0">
    <w:nsid w:val="5D6D7703"/>
    <w:multiLevelType w:val="hybridMultilevel"/>
    <w:tmpl w:val="DC4498DA"/>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7" w15:restartNumberingAfterBreak="0">
    <w:nsid w:val="5E93757D"/>
    <w:multiLevelType w:val="hybridMultilevel"/>
    <w:tmpl w:val="0756D434"/>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88" w15:restartNumberingAfterBreak="0">
    <w:nsid w:val="5F200F96"/>
    <w:multiLevelType w:val="multilevel"/>
    <w:tmpl w:val="2C6A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0197835"/>
    <w:multiLevelType w:val="multilevel"/>
    <w:tmpl w:val="94F86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0B24932"/>
    <w:multiLevelType w:val="hybridMultilevel"/>
    <w:tmpl w:val="C30C455A"/>
    <w:lvl w:ilvl="0" w:tplc="06C2BDEC">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1" w15:restartNumberingAfterBreak="0">
    <w:nsid w:val="60CE1455"/>
    <w:multiLevelType w:val="hybridMultilevel"/>
    <w:tmpl w:val="6954540C"/>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2" w15:restartNumberingAfterBreak="0">
    <w:nsid w:val="61720D00"/>
    <w:multiLevelType w:val="hybridMultilevel"/>
    <w:tmpl w:val="CE5C38A4"/>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3" w15:restartNumberingAfterBreak="0">
    <w:nsid w:val="629F4049"/>
    <w:multiLevelType w:val="hybridMultilevel"/>
    <w:tmpl w:val="05726154"/>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4" w15:restartNumberingAfterBreak="0">
    <w:nsid w:val="64111F25"/>
    <w:multiLevelType w:val="hybridMultilevel"/>
    <w:tmpl w:val="141E1570"/>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5" w15:restartNumberingAfterBreak="0">
    <w:nsid w:val="65136089"/>
    <w:multiLevelType w:val="multilevel"/>
    <w:tmpl w:val="4BF68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696642E"/>
    <w:multiLevelType w:val="multilevel"/>
    <w:tmpl w:val="240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87931B2"/>
    <w:multiLevelType w:val="hybridMultilevel"/>
    <w:tmpl w:val="56380F98"/>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98" w15:restartNumberingAfterBreak="0">
    <w:nsid w:val="6A27266C"/>
    <w:multiLevelType w:val="multilevel"/>
    <w:tmpl w:val="8738E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A7E394E"/>
    <w:multiLevelType w:val="hybridMultilevel"/>
    <w:tmpl w:val="3B663498"/>
    <w:lvl w:ilvl="0" w:tplc="4C09000F">
      <w:start w:val="1"/>
      <w:numFmt w:val="decimal"/>
      <w:lvlText w:val="%1."/>
      <w:lvlJc w:val="left"/>
      <w:pPr>
        <w:ind w:left="720" w:hanging="360"/>
      </w:p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0" w15:restartNumberingAfterBreak="0">
    <w:nsid w:val="6AAD37E0"/>
    <w:multiLevelType w:val="hybridMultilevel"/>
    <w:tmpl w:val="6F7C8A5E"/>
    <w:lvl w:ilvl="0" w:tplc="4AA614FA">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1" w15:restartNumberingAfterBreak="0">
    <w:nsid w:val="6B1C5FCB"/>
    <w:multiLevelType w:val="hybridMultilevel"/>
    <w:tmpl w:val="5BB80048"/>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2" w15:restartNumberingAfterBreak="0">
    <w:nsid w:val="6D5056E2"/>
    <w:multiLevelType w:val="multilevel"/>
    <w:tmpl w:val="E4761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DA34BB3"/>
    <w:multiLevelType w:val="hybridMultilevel"/>
    <w:tmpl w:val="C2AA820E"/>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04" w15:restartNumberingAfterBreak="0">
    <w:nsid w:val="719E1C67"/>
    <w:multiLevelType w:val="multilevel"/>
    <w:tmpl w:val="B89CB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26D1655"/>
    <w:multiLevelType w:val="multilevel"/>
    <w:tmpl w:val="B9F44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32F1861"/>
    <w:multiLevelType w:val="multilevel"/>
    <w:tmpl w:val="ECB6B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51E59C3"/>
    <w:multiLevelType w:val="multilevel"/>
    <w:tmpl w:val="C0BC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693401E"/>
    <w:multiLevelType w:val="multilevel"/>
    <w:tmpl w:val="E0388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6BF504B"/>
    <w:multiLevelType w:val="multilevel"/>
    <w:tmpl w:val="3112E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8B20947"/>
    <w:multiLevelType w:val="hybridMultilevel"/>
    <w:tmpl w:val="32987876"/>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1" w15:restartNumberingAfterBreak="0">
    <w:nsid w:val="7A7661E2"/>
    <w:multiLevelType w:val="hybridMultilevel"/>
    <w:tmpl w:val="EA208D4A"/>
    <w:lvl w:ilvl="0" w:tplc="B82AADC6">
      <w:start w:val="1"/>
      <w:numFmt w:val="decimal"/>
      <w:lvlText w:val="%1."/>
      <w:lvlJc w:val="left"/>
      <w:pPr>
        <w:ind w:left="720" w:hanging="360"/>
      </w:pPr>
      <w:rPr>
        <w:rFonts w:ascii="Abadi" w:hAnsi="Abadi" w:hint="default"/>
        <w:sz w:val="28"/>
        <w:szCs w:val="28"/>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2" w15:restartNumberingAfterBreak="0">
    <w:nsid w:val="7A9F7888"/>
    <w:multiLevelType w:val="multilevel"/>
    <w:tmpl w:val="A2D06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B647A24"/>
    <w:multiLevelType w:val="hybridMultilevel"/>
    <w:tmpl w:val="7D1645CA"/>
    <w:lvl w:ilvl="0" w:tplc="7D3C0992">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4" w15:restartNumberingAfterBreak="0">
    <w:nsid w:val="7C2D2DCE"/>
    <w:multiLevelType w:val="multilevel"/>
    <w:tmpl w:val="DE24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C3D161F"/>
    <w:multiLevelType w:val="hybridMultilevel"/>
    <w:tmpl w:val="BC2C769C"/>
    <w:lvl w:ilvl="0" w:tplc="4E6C1BFE">
      <w:start w:val="1"/>
      <w:numFmt w:val="decimal"/>
      <w:suff w:val="space"/>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6" w15:restartNumberingAfterBreak="0">
    <w:nsid w:val="7DB84433"/>
    <w:multiLevelType w:val="multilevel"/>
    <w:tmpl w:val="4166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F122954"/>
    <w:multiLevelType w:val="multilevel"/>
    <w:tmpl w:val="9112F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2379142">
    <w:abstractNumId w:val="50"/>
  </w:num>
  <w:num w:numId="2" w16cid:durableId="1519730806">
    <w:abstractNumId w:val="17"/>
  </w:num>
  <w:num w:numId="3" w16cid:durableId="35274355">
    <w:abstractNumId w:val="65"/>
  </w:num>
  <w:num w:numId="4" w16cid:durableId="116291285">
    <w:abstractNumId w:val="14"/>
  </w:num>
  <w:num w:numId="5" w16cid:durableId="470244590">
    <w:abstractNumId w:val="46"/>
  </w:num>
  <w:num w:numId="6" w16cid:durableId="1444766263">
    <w:abstractNumId w:val="104"/>
  </w:num>
  <w:num w:numId="7" w16cid:durableId="207423999">
    <w:abstractNumId w:val="107"/>
  </w:num>
  <w:num w:numId="8" w16cid:durableId="628439149">
    <w:abstractNumId w:val="51"/>
  </w:num>
  <w:num w:numId="9" w16cid:durableId="452796794">
    <w:abstractNumId w:val="102"/>
  </w:num>
  <w:num w:numId="10" w16cid:durableId="1459182437">
    <w:abstractNumId w:val="12"/>
  </w:num>
  <w:num w:numId="11" w16cid:durableId="1960989697">
    <w:abstractNumId w:val="9"/>
  </w:num>
  <w:num w:numId="12" w16cid:durableId="773718495">
    <w:abstractNumId w:val="106"/>
  </w:num>
  <w:num w:numId="13" w16cid:durableId="636104978">
    <w:abstractNumId w:val="114"/>
  </w:num>
  <w:num w:numId="14" w16cid:durableId="2012559355">
    <w:abstractNumId w:val="57"/>
  </w:num>
  <w:num w:numId="15" w16cid:durableId="731659790">
    <w:abstractNumId w:val="39"/>
  </w:num>
  <w:num w:numId="16" w16cid:durableId="1879925470">
    <w:abstractNumId w:val="95"/>
  </w:num>
  <w:num w:numId="17" w16cid:durableId="297807140">
    <w:abstractNumId w:val="78"/>
  </w:num>
  <w:num w:numId="18" w16cid:durableId="220215139">
    <w:abstractNumId w:val="116"/>
  </w:num>
  <w:num w:numId="19" w16cid:durableId="1452435380">
    <w:abstractNumId w:val="34"/>
  </w:num>
  <w:num w:numId="20" w16cid:durableId="1327589795">
    <w:abstractNumId w:val="49"/>
  </w:num>
  <w:num w:numId="21" w16cid:durableId="1675911759">
    <w:abstractNumId w:val="112"/>
  </w:num>
  <w:num w:numId="22" w16cid:durableId="1283684301">
    <w:abstractNumId w:val="58"/>
  </w:num>
  <w:num w:numId="23" w16cid:durableId="373121598">
    <w:abstractNumId w:val="74"/>
  </w:num>
  <w:num w:numId="24" w16cid:durableId="937298829">
    <w:abstractNumId w:val="35"/>
  </w:num>
  <w:num w:numId="25" w16cid:durableId="411632490">
    <w:abstractNumId w:val="70"/>
  </w:num>
  <w:num w:numId="26" w16cid:durableId="1344473710">
    <w:abstractNumId w:val="38"/>
  </w:num>
  <w:num w:numId="27" w16cid:durableId="116880628">
    <w:abstractNumId w:val="64"/>
  </w:num>
  <w:num w:numId="28" w16cid:durableId="708183231">
    <w:abstractNumId w:val="7"/>
  </w:num>
  <w:num w:numId="29" w16cid:durableId="435097723">
    <w:abstractNumId w:val="52"/>
  </w:num>
  <w:num w:numId="30" w16cid:durableId="147405527">
    <w:abstractNumId w:val="109"/>
  </w:num>
  <w:num w:numId="31" w16cid:durableId="1007562061">
    <w:abstractNumId w:val="2"/>
  </w:num>
  <w:num w:numId="32" w16cid:durableId="1060714908">
    <w:abstractNumId w:val="30"/>
  </w:num>
  <w:num w:numId="33" w16cid:durableId="26492852">
    <w:abstractNumId w:val="71"/>
  </w:num>
  <w:num w:numId="34" w16cid:durableId="169376675">
    <w:abstractNumId w:val="31"/>
  </w:num>
  <w:num w:numId="35" w16cid:durableId="557741488">
    <w:abstractNumId w:val="96"/>
  </w:num>
  <w:num w:numId="36" w16cid:durableId="1133988020">
    <w:abstractNumId w:val="66"/>
  </w:num>
  <w:num w:numId="37" w16cid:durableId="1391660485">
    <w:abstractNumId w:val="82"/>
  </w:num>
  <w:num w:numId="38" w16cid:durableId="1042024738">
    <w:abstractNumId w:val="0"/>
  </w:num>
  <w:num w:numId="39" w16cid:durableId="279453410">
    <w:abstractNumId w:val="19"/>
  </w:num>
  <w:num w:numId="40" w16cid:durableId="154684235">
    <w:abstractNumId w:val="3"/>
  </w:num>
  <w:num w:numId="41" w16cid:durableId="82920145">
    <w:abstractNumId w:val="98"/>
  </w:num>
  <w:num w:numId="42" w16cid:durableId="969632515">
    <w:abstractNumId w:val="28"/>
  </w:num>
  <w:num w:numId="43" w16cid:durableId="226959220">
    <w:abstractNumId w:val="23"/>
  </w:num>
  <w:num w:numId="44" w16cid:durableId="1799451128">
    <w:abstractNumId w:val="84"/>
  </w:num>
  <w:num w:numId="45" w16cid:durableId="320351382">
    <w:abstractNumId w:val="13"/>
  </w:num>
  <w:num w:numId="46" w16cid:durableId="797796009">
    <w:abstractNumId w:val="63"/>
  </w:num>
  <w:num w:numId="47" w16cid:durableId="2831073">
    <w:abstractNumId w:val="59"/>
  </w:num>
  <w:num w:numId="48" w16cid:durableId="72552197">
    <w:abstractNumId w:val="22"/>
  </w:num>
  <w:num w:numId="49" w16cid:durableId="1521507187">
    <w:abstractNumId w:val="83"/>
  </w:num>
  <w:num w:numId="50" w16cid:durableId="1027606830">
    <w:abstractNumId w:val="11"/>
  </w:num>
  <w:num w:numId="51" w16cid:durableId="392437411">
    <w:abstractNumId w:val="81"/>
  </w:num>
  <w:num w:numId="52" w16cid:durableId="567039273">
    <w:abstractNumId w:val="8"/>
  </w:num>
  <w:num w:numId="53" w16cid:durableId="250432064">
    <w:abstractNumId w:val="72"/>
  </w:num>
  <w:num w:numId="54" w16cid:durableId="423913908">
    <w:abstractNumId w:val="47"/>
  </w:num>
  <w:num w:numId="55" w16cid:durableId="1865825584">
    <w:abstractNumId w:val="89"/>
  </w:num>
  <w:num w:numId="56" w16cid:durableId="1242062143">
    <w:abstractNumId w:val="33"/>
  </w:num>
  <w:num w:numId="57" w16cid:durableId="1024599747">
    <w:abstractNumId w:val="108"/>
  </w:num>
  <w:num w:numId="58" w16cid:durableId="1768695249">
    <w:abstractNumId w:val="55"/>
  </w:num>
  <w:num w:numId="59" w16cid:durableId="2131246319">
    <w:abstractNumId w:val="117"/>
  </w:num>
  <w:num w:numId="60" w16cid:durableId="1179001410">
    <w:abstractNumId w:val="88"/>
  </w:num>
  <w:num w:numId="61" w16cid:durableId="1751652621">
    <w:abstractNumId w:val="75"/>
  </w:num>
  <w:num w:numId="62" w16cid:durableId="1498619432">
    <w:abstractNumId w:val="73"/>
  </w:num>
  <w:num w:numId="63" w16cid:durableId="1424303207">
    <w:abstractNumId w:val="29"/>
  </w:num>
  <w:num w:numId="64" w16cid:durableId="1036155741">
    <w:abstractNumId w:val="62"/>
  </w:num>
  <w:num w:numId="65" w16cid:durableId="689113391">
    <w:abstractNumId w:val="105"/>
  </w:num>
  <w:num w:numId="66" w16cid:durableId="425880741">
    <w:abstractNumId w:val="10"/>
  </w:num>
  <w:num w:numId="67" w16cid:durableId="1591352456">
    <w:abstractNumId w:val="53"/>
  </w:num>
  <w:num w:numId="68" w16cid:durableId="1476069916">
    <w:abstractNumId w:val="60"/>
  </w:num>
  <w:num w:numId="69" w16cid:durableId="1287199526">
    <w:abstractNumId w:val="1"/>
  </w:num>
  <w:num w:numId="70" w16cid:durableId="966275302">
    <w:abstractNumId w:val="45"/>
  </w:num>
  <w:num w:numId="71" w16cid:durableId="77677725">
    <w:abstractNumId w:val="4"/>
  </w:num>
  <w:num w:numId="72" w16cid:durableId="1033649459">
    <w:abstractNumId w:val="113"/>
  </w:num>
  <w:num w:numId="73" w16cid:durableId="1540389119">
    <w:abstractNumId w:val="42"/>
  </w:num>
  <w:num w:numId="74" w16cid:durableId="1235360656">
    <w:abstractNumId w:val="40"/>
  </w:num>
  <w:num w:numId="75" w16cid:durableId="1484006601">
    <w:abstractNumId w:val="90"/>
  </w:num>
  <w:num w:numId="76" w16cid:durableId="434639965">
    <w:abstractNumId w:val="100"/>
  </w:num>
  <w:num w:numId="77" w16cid:durableId="2008247196">
    <w:abstractNumId w:val="115"/>
  </w:num>
  <w:num w:numId="78" w16cid:durableId="1791705906">
    <w:abstractNumId w:val="32"/>
  </w:num>
  <w:num w:numId="79" w16cid:durableId="2130472757">
    <w:abstractNumId w:val="40"/>
    <w:lvlOverride w:ilvl="0">
      <w:lvl w:ilvl="0" w:tplc="4C09000F">
        <w:start w:val="1"/>
        <w:numFmt w:val="decimal"/>
        <w:suff w:val="space"/>
        <w:lvlText w:val="%1."/>
        <w:lvlJc w:val="left"/>
        <w:pPr>
          <w:ind w:left="720" w:hanging="360"/>
        </w:pPr>
        <w:rPr>
          <w:rFonts w:hint="default"/>
        </w:rPr>
      </w:lvl>
    </w:lvlOverride>
    <w:lvlOverride w:ilvl="1">
      <w:lvl w:ilvl="1" w:tplc="4C090019" w:tentative="1">
        <w:start w:val="1"/>
        <w:numFmt w:val="lowerLetter"/>
        <w:lvlText w:val="%2."/>
        <w:lvlJc w:val="left"/>
        <w:pPr>
          <w:ind w:left="1440" w:hanging="360"/>
        </w:pPr>
      </w:lvl>
    </w:lvlOverride>
    <w:lvlOverride w:ilvl="2">
      <w:lvl w:ilvl="2" w:tplc="4C09001B" w:tentative="1">
        <w:start w:val="1"/>
        <w:numFmt w:val="lowerRoman"/>
        <w:lvlText w:val="%3."/>
        <w:lvlJc w:val="right"/>
        <w:pPr>
          <w:ind w:left="2160" w:hanging="180"/>
        </w:pPr>
      </w:lvl>
    </w:lvlOverride>
    <w:lvlOverride w:ilvl="3">
      <w:lvl w:ilvl="3" w:tplc="4C09000F" w:tentative="1">
        <w:start w:val="1"/>
        <w:numFmt w:val="decimal"/>
        <w:lvlText w:val="%4."/>
        <w:lvlJc w:val="left"/>
        <w:pPr>
          <w:ind w:left="2880" w:hanging="360"/>
        </w:pPr>
      </w:lvl>
    </w:lvlOverride>
    <w:lvlOverride w:ilvl="4">
      <w:lvl w:ilvl="4" w:tplc="4C090019" w:tentative="1">
        <w:start w:val="1"/>
        <w:numFmt w:val="lowerLetter"/>
        <w:lvlText w:val="%5."/>
        <w:lvlJc w:val="left"/>
        <w:pPr>
          <w:ind w:left="3600" w:hanging="360"/>
        </w:pPr>
      </w:lvl>
    </w:lvlOverride>
    <w:lvlOverride w:ilvl="5">
      <w:lvl w:ilvl="5" w:tplc="4C09001B" w:tentative="1">
        <w:start w:val="1"/>
        <w:numFmt w:val="lowerRoman"/>
        <w:lvlText w:val="%6."/>
        <w:lvlJc w:val="right"/>
        <w:pPr>
          <w:ind w:left="4320" w:hanging="180"/>
        </w:pPr>
      </w:lvl>
    </w:lvlOverride>
    <w:lvlOverride w:ilvl="6">
      <w:lvl w:ilvl="6" w:tplc="4C09000F" w:tentative="1">
        <w:start w:val="1"/>
        <w:numFmt w:val="decimal"/>
        <w:lvlText w:val="%7."/>
        <w:lvlJc w:val="left"/>
        <w:pPr>
          <w:ind w:left="5040" w:hanging="360"/>
        </w:pPr>
      </w:lvl>
    </w:lvlOverride>
    <w:lvlOverride w:ilvl="7">
      <w:lvl w:ilvl="7" w:tplc="4C090019" w:tentative="1">
        <w:start w:val="1"/>
        <w:numFmt w:val="lowerLetter"/>
        <w:lvlText w:val="%8."/>
        <w:lvlJc w:val="left"/>
        <w:pPr>
          <w:ind w:left="5760" w:hanging="360"/>
        </w:pPr>
      </w:lvl>
    </w:lvlOverride>
    <w:lvlOverride w:ilvl="8">
      <w:lvl w:ilvl="8" w:tplc="4C09001B" w:tentative="1">
        <w:start w:val="1"/>
        <w:numFmt w:val="lowerRoman"/>
        <w:lvlText w:val="%9."/>
        <w:lvlJc w:val="right"/>
        <w:pPr>
          <w:ind w:left="6480" w:hanging="180"/>
        </w:pPr>
      </w:lvl>
    </w:lvlOverride>
  </w:num>
  <w:num w:numId="80" w16cid:durableId="1813644012">
    <w:abstractNumId w:val="80"/>
  </w:num>
  <w:num w:numId="81" w16cid:durableId="1622033965">
    <w:abstractNumId w:val="86"/>
  </w:num>
  <w:num w:numId="82" w16cid:durableId="1412658844">
    <w:abstractNumId w:val="36"/>
  </w:num>
  <w:num w:numId="83" w16cid:durableId="1353922432">
    <w:abstractNumId w:val="99"/>
  </w:num>
  <w:num w:numId="84" w16cid:durableId="1512988468">
    <w:abstractNumId w:val="21"/>
  </w:num>
  <w:num w:numId="85" w16cid:durableId="1748648901">
    <w:abstractNumId w:val="24"/>
  </w:num>
  <w:num w:numId="86" w16cid:durableId="2090033714">
    <w:abstractNumId w:val="93"/>
  </w:num>
  <w:num w:numId="87" w16cid:durableId="809783944">
    <w:abstractNumId w:val="91"/>
  </w:num>
  <w:num w:numId="88" w16cid:durableId="1696811665">
    <w:abstractNumId w:val="94"/>
  </w:num>
  <w:num w:numId="89" w16cid:durableId="1853030727">
    <w:abstractNumId w:val="67"/>
  </w:num>
  <w:num w:numId="90" w16cid:durableId="429741687">
    <w:abstractNumId w:val="77"/>
  </w:num>
  <w:num w:numId="91" w16cid:durableId="1567179695">
    <w:abstractNumId w:val="68"/>
  </w:num>
  <w:num w:numId="92" w16cid:durableId="2009559404">
    <w:abstractNumId w:val="5"/>
  </w:num>
  <w:num w:numId="93" w16cid:durableId="180124083">
    <w:abstractNumId w:val="15"/>
  </w:num>
  <w:num w:numId="94" w16cid:durableId="1221211207">
    <w:abstractNumId w:val="79"/>
  </w:num>
  <w:num w:numId="95" w16cid:durableId="364060400">
    <w:abstractNumId w:val="43"/>
  </w:num>
  <w:num w:numId="96" w16cid:durableId="855313317">
    <w:abstractNumId w:val="97"/>
  </w:num>
  <w:num w:numId="97" w16cid:durableId="678386510">
    <w:abstractNumId w:val="16"/>
  </w:num>
  <w:num w:numId="98" w16cid:durableId="1181823473">
    <w:abstractNumId w:val="54"/>
  </w:num>
  <w:num w:numId="99" w16cid:durableId="215702514">
    <w:abstractNumId w:val="25"/>
  </w:num>
  <w:num w:numId="100" w16cid:durableId="1790928141">
    <w:abstractNumId w:val="110"/>
  </w:num>
  <w:num w:numId="101" w16cid:durableId="1651866275">
    <w:abstractNumId w:val="26"/>
  </w:num>
  <w:num w:numId="102" w16cid:durableId="1080250032">
    <w:abstractNumId w:val="6"/>
  </w:num>
  <w:num w:numId="103" w16cid:durableId="24452997">
    <w:abstractNumId w:val="111"/>
  </w:num>
  <w:num w:numId="104" w16cid:durableId="2048531714">
    <w:abstractNumId w:val="27"/>
  </w:num>
  <w:num w:numId="105" w16cid:durableId="1572472187">
    <w:abstractNumId w:val="103"/>
  </w:num>
  <w:num w:numId="106" w16cid:durableId="1749964029">
    <w:abstractNumId w:val="41"/>
  </w:num>
  <w:num w:numId="107" w16cid:durableId="1294755964">
    <w:abstractNumId w:val="56"/>
  </w:num>
  <w:num w:numId="108" w16cid:durableId="469782909">
    <w:abstractNumId w:val="101"/>
  </w:num>
  <w:num w:numId="109" w16cid:durableId="1537037290">
    <w:abstractNumId w:val="20"/>
  </w:num>
  <w:num w:numId="110" w16cid:durableId="545336034">
    <w:abstractNumId w:val="76"/>
  </w:num>
  <w:num w:numId="111" w16cid:durableId="313728513">
    <w:abstractNumId w:val="61"/>
  </w:num>
  <w:num w:numId="112" w16cid:durableId="197275868">
    <w:abstractNumId w:val="48"/>
  </w:num>
  <w:num w:numId="113" w16cid:durableId="481700194">
    <w:abstractNumId w:val="69"/>
  </w:num>
  <w:num w:numId="114" w16cid:durableId="964626581">
    <w:abstractNumId w:val="87"/>
  </w:num>
  <w:num w:numId="115" w16cid:durableId="847211037">
    <w:abstractNumId w:val="44"/>
  </w:num>
  <w:num w:numId="116" w16cid:durableId="652489327">
    <w:abstractNumId w:val="18"/>
  </w:num>
  <w:num w:numId="117" w16cid:durableId="632250898">
    <w:abstractNumId w:val="37"/>
  </w:num>
  <w:num w:numId="118" w16cid:durableId="567542368">
    <w:abstractNumId w:val="85"/>
  </w:num>
  <w:num w:numId="119" w16cid:durableId="1184317259">
    <w:abstractNumId w:val="9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1A01"/>
    <w:rsid w:val="000043C6"/>
    <w:rsid w:val="00005AB0"/>
    <w:rsid w:val="000076E9"/>
    <w:rsid w:val="00014FBD"/>
    <w:rsid w:val="00024CF5"/>
    <w:rsid w:val="0002651A"/>
    <w:rsid w:val="000546B3"/>
    <w:rsid w:val="0006144A"/>
    <w:rsid w:val="00062E4A"/>
    <w:rsid w:val="000A2CF8"/>
    <w:rsid w:val="000A7851"/>
    <w:rsid w:val="000A7BC6"/>
    <w:rsid w:val="000B1AA5"/>
    <w:rsid w:val="000B2A46"/>
    <w:rsid w:val="000F1E2A"/>
    <w:rsid w:val="000F5598"/>
    <w:rsid w:val="00123DA5"/>
    <w:rsid w:val="00124A94"/>
    <w:rsid w:val="001259E9"/>
    <w:rsid w:val="00126470"/>
    <w:rsid w:val="00127C36"/>
    <w:rsid w:val="00130CF6"/>
    <w:rsid w:val="00132E91"/>
    <w:rsid w:val="001348D0"/>
    <w:rsid w:val="00150626"/>
    <w:rsid w:val="00152C90"/>
    <w:rsid w:val="00153C31"/>
    <w:rsid w:val="00154C33"/>
    <w:rsid w:val="001565E2"/>
    <w:rsid w:val="00186989"/>
    <w:rsid w:val="00193E2F"/>
    <w:rsid w:val="001A6DFF"/>
    <w:rsid w:val="001B52C6"/>
    <w:rsid w:val="001B7B10"/>
    <w:rsid w:val="001E3BF7"/>
    <w:rsid w:val="001E56A8"/>
    <w:rsid w:val="001E675D"/>
    <w:rsid w:val="001F0BAE"/>
    <w:rsid w:val="001F434C"/>
    <w:rsid w:val="001F6E10"/>
    <w:rsid w:val="00200C02"/>
    <w:rsid w:val="002277F7"/>
    <w:rsid w:val="002313FF"/>
    <w:rsid w:val="0023422F"/>
    <w:rsid w:val="0023504D"/>
    <w:rsid w:val="00235CF7"/>
    <w:rsid w:val="00241F1C"/>
    <w:rsid w:val="002438B9"/>
    <w:rsid w:val="00247609"/>
    <w:rsid w:val="00254BDE"/>
    <w:rsid w:val="002702C4"/>
    <w:rsid w:val="002B18CF"/>
    <w:rsid w:val="002B437A"/>
    <w:rsid w:val="002B5CAF"/>
    <w:rsid w:val="002C18C2"/>
    <w:rsid w:val="002D0DCC"/>
    <w:rsid w:val="002D4986"/>
    <w:rsid w:val="003103E8"/>
    <w:rsid w:val="00313534"/>
    <w:rsid w:val="00313BCE"/>
    <w:rsid w:val="003317C9"/>
    <w:rsid w:val="00332791"/>
    <w:rsid w:val="00344BAE"/>
    <w:rsid w:val="00353BB8"/>
    <w:rsid w:val="00356A2A"/>
    <w:rsid w:val="00357719"/>
    <w:rsid w:val="0036043D"/>
    <w:rsid w:val="003630EE"/>
    <w:rsid w:val="00363CB8"/>
    <w:rsid w:val="003878C8"/>
    <w:rsid w:val="003A3C1C"/>
    <w:rsid w:val="003B5A1F"/>
    <w:rsid w:val="003B6B2A"/>
    <w:rsid w:val="003C2E19"/>
    <w:rsid w:val="003C6CE2"/>
    <w:rsid w:val="003E7728"/>
    <w:rsid w:val="00404014"/>
    <w:rsid w:val="00412509"/>
    <w:rsid w:val="004222E4"/>
    <w:rsid w:val="00433864"/>
    <w:rsid w:val="00436A21"/>
    <w:rsid w:val="00455A51"/>
    <w:rsid w:val="00457096"/>
    <w:rsid w:val="004B79C1"/>
    <w:rsid w:val="004E15EF"/>
    <w:rsid w:val="004E6CAF"/>
    <w:rsid w:val="004F472A"/>
    <w:rsid w:val="004F7CF3"/>
    <w:rsid w:val="005042C2"/>
    <w:rsid w:val="00541BC1"/>
    <w:rsid w:val="00571296"/>
    <w:rsid w:val="00574885"/>
    <w:rsid w:val="00575E67"/>
    <w:rsid w:val="00590211"/>
    <w:rsid w:val="00590D08"/>
    <w:rsid w:val="00594E24"/>
    <w:rsid w:val="005952EA"/>
    <w:rsid w:val="005A3F03"/>
    <w:rsid w:val="005C1A49"/>
    <w:rsid w:val="005C6C82"/>
    <w:rsid w:val="005C6E26"/>
    <w:rsid w:val="005D0822"/>
    <w:rsid w:val="005E0C19"/>
    <w:rsid w:val="005E47E2"/>
    <w:rsid w:val="005F2793"/>
    <w:rsid w:val="005F5642"/>
    <w:rsid w:val="00601ED4"/>
    <w:rsid w:val="00614F10"/>
    <w:rsid w:val="00617D5D"/>
    <w:rsid w:val="00620C6B"/>
    <w:rsid w:val="00654289"/>
    <w:rsid w:val="006548A2"/>
    <w:rsid w:val="00655AA2"/>
    <w:rsid w:val="00662D8E"/>
    <w:rsid w:val="00676856"/>
    <w:rsid w:val="00687956"/>
    <w:rsid w:val="00687D4A"/>
    <w:rsid w:val="006939F2"/>
    <w:rsid w:val="00694C5D"/>
    <w:rsid w:val="006954DC"/>
    <w:rsid w:val="006B1093"/>
    <w:rsid w:val="006B38AD"/>
    <w:rsid w:val="006B4596"/>
    <w:rsid w:val="006B487A"/>
    <w:rsid w:val="006B6D10"/>
    <w:rsid w:val="006C1694"/>
    <w:rsid w:val="006C306D"/>
    <w:rsid w:val="006C4035"/>
    <w:rsid w:val="006C564E"/>
    <w:rsid w:val="006C73C2"/>
    <w:rsid w:val="006E37B8"/>
    <w:rsid w:val="006E5BA9"/>
    <w:rsid w:val="006E66F1"/>
    <w:rsid w:val="00702D77"/>
    <w:rsid w:val="00703AF8"/>
    <w:rsid w:val="007131CA"/>
    <w:rsid w:val="00717908"/>
    <w:rsid w:val="00730B8F"/>
    <w:rsid w:val="0074459C"/>
    <w:rsid w:val="00746ACA"/>
    <w:rsid w:val="00746BFC"/>
    <w:rsid w:val="00750508"/>
    <w:rsid w:val="0075298C"/>
    <w:rsid w:val="00752F21"/>
    <w:rsid w:val="0076209B"/>
    <w:rsid w:val="007664DD"/>
    <w:rsid w:val="00776730"/>
    <w:rsid w:val="007801FF"/>
    <w:rsid w:val="007A6E60"/>
    <w:rsid w:val="007A6F19"/>
    <w:rsid w:val="007A732E"/>
    <w:rsid w:val="007B4424"/>
    <w:rsid w:val="007B4DCB"/>
    <w:rsid w:val="007B5328"/>
    <w:rsid w:val="007B5766"/>
    <w:rsid w:val="007C19D4"/>
    <w:rsid w:val="007C1F33"/>
    <w:rsid w:val="007D5F6D"/>
    <w:rsid w:val="007D64F8"/>
    <w:rsid w:val="007E3B65"/>
    <w:rsid w:val="007F3442"/>
    <w:rsid w:val="007F68B4"/>
    <w:rsid w:val="0080352A"/>
    <w:rsid w:val="00821C87"/>
    <w:rsid w:val="0083500F"/>
    <w:rsid w:val="00842999"/>
    <w:rsid w:val="00843BE4"/>
    <w:rsid w:val="0084629A"/>
    <w:rsid w:val="0085145A"/>
    <w:rsid w:val="008639C5"/>
    <w:rsid w:val="00873AEB"/>
    <w:rsid w:val="008851D8"/>
    <w:rsid w:val="00887678"/>
    <w:rsid w:val="00891B2F"/>
    <w:rsid w:val="0089338F"/>
    <w:rsid w:val="008B0469"/>
    <w:rsid w:val="008B563A"/>
    <w:rsid w:val="008B77F8"/>
    <w:rsid w:val="008C7680"/>
    <w:rsid w:val="008D3DE5"/>
    <w:rsid w:val="008D6D8B"/>
    <w:rsid w:val="008D7478"/>
    <w:rsid w:val="00901E26"/>
    <w:rsid w:val="00905861"/>
    <w:rsid w:val="00925413"/>
    <w:rsid w:val="00932455"/>
    <w:rsid w:val="0094499F"/>
    <w:rsid w:val="009607AB"/>
    <w:rsid w:val="0096081E"/>
    <w:rsid w:val="00987CE0"/>
    <w:rsid w:val="009925A6"/>
    <w:rsid w:val="009C2B4E"/>
    <w:rsid w:val="009C641D"/>
    <w:rsid w:val="009D5457"/>
    <w:rsid w:val="009E3384"/>
    <w:rsid w:val="00A00244"/>
    <w:rsid w:val="00A024CC"/>
    <w:rsid w:val="00A037FE"/>
    <w:rsid w:val="00A06F65"/>
    <w:rsid w:val="00A14665"/>
    <w:rsid w:val="00A14B0E"/>
    <w:rsid w:val="00A43142"/>
    <w:rsid w:val="00A46703"/>
    <w:rsid w:val="00A5286D"/>
    <w:rsid w:val="00A61137"/>
    <w:rsid w:val="00A72E09"/>
    <w:rsid w:val="00A81463"/>
    <w:rsid w:val="00A8403C"/>
    <w:rsid w:val="00A85E05"/>
    <w:rsid w:val="00A91532"/>
    <w:rsid w:val="00A95475"/>
    <w:rsid w:val="00A974EF"/>
    <w:rsid w:val="00AC2964"/>
    <w:rsid w:val="00AD672A"/>
    <w:rsid w:val="00AE6390"/>
    <w:rsid w:val="00AF2E61"/>
    <w:rsid w:val="00AF384F"/>
    <w:rsid w:val="00B028D9"/>
    <w:rsid w:val="00B0444E"/>
    <w:rsid w:val="00B25990"/>
    <w:rsid w:val="00B26D56"/>
    <w:rsid w:val="00B306BA"/>
    <w:rsid w:val="00B3657C"/>
    <w:rsid w:val="00B54AFA"/>
    <w:rsid w:val="00B56690"/>
    <w:rsid w:val="00B63167"/>
    <w:rsid w:val="00B76D75"/>
    <w:rsid w:val="00B826DB"/>
    <w:rsid w:val="00B96081"/>
    <w:rsid w:val="00BA4727"/>
    <w:rsid w:val="00BA4AB1"/>
    <w:rsid w:val="00BA6DE8"/>
    <w:rsid w:val="00BB7470"/>
    <w:rsid w:val="00BC237A"/>
    <w:rsid w:val="00BC659E"/>
    <w:rsid w:val="00BC7FEE"/>
    <w:rsid w:val="00BD2EC5"/>
    <w:rsid w:val="00BD3786"/>
    <w:rsid w:val="00BD6973"/>
    <w:rsid w:val="00BE3C70"/>
    <w:rsid w:val="00BF0603"/>
    <w:rsid w:val="00BF26A0"/>
    <w:rsid w:val="00BF764E"/>
    <w:rsid w:val="00C03110"/>
    <w:rsid w:val="00C1074E"/>
    <w:rsid w:val="00C12F70"/>
    <w:rsid w:val="00C1582C"/>
    <w:rsid w:val="00C211DD"/>
    <w:rsid w:val="00C37C24"/>
    <w:rsid w:val="00C46905"/>
    <w:rsid w:val="00C5305E"/>
    <w:rsid w:val="00C55F7D"/>
    <w:rsid w:val="00C75BA9"/>
    <w:rsid w:val="00C910AB"/>
    <w:rsid w:val="00C9154C"/>
    <w:rsid w:val="00C96C03"/>
    <w:rsid w:val="00C979C0"/>
    <w:rsid w:val="00CA7F28"/>
    <w:rsid w:val="00CB0B16"/>
    <w:rsid w:val="00CC087A"/>
    <w:rsid w:val="00CC0B9E"/>
    <w:rsid w:val="00CC2924"/>
    <w:rsid w:val="00CC7614"/>
    <w:rsid w:val="00CE3D5C"/>
    <w:rsid w:val="00CF31FB"/>
    <w:rsid w:val="00D22597"/>
    <w:rsid w:val="00D26282"/>
    <w:rsid w:val="00D34059"/>
    <w:rsid w:val="00D401A3"/>
    <w:rsid w:val="00D40D05"/>
    <w:rsid w:val="00D4416B"/>
    <w:rsid w:val="00D51467"/>
    <w:rsid w:val="00D55CAB"/>
    <w:rsid w:val="00D60132"/>
    <w:rsid w:val="00D62FE1"/>
    <w:rsid w:val="00D71933"/>
    <w:rsid w:val="00D8269E"/>
    <w:rsid w:val="00D83603"/>
    <w:rsid w:val="00D91B1F"/>
    <w:rsid w:val="00DA3AC4"/>
    <w:rsid w:val="00DA3F76"/>
    <w:rsid w:val="00DB42FD"/>
    <w:rsid w:val="00DB7ED0"/>
    <w:rsid w:val="00DC47B6"/>
    <w:rsid w:val="00DD167E"/>
    <w:rsid w:val="00DD4772"/>
    <w:rsid w:val="00DD6D7A"/>
    <w:rsid w:val="00DE3F69"/>
    <w:rsid w:val="00E01758"/>
    <w:rsid w:val="00E07922"/>
    <w:rsid w:val="00E16C7F"/>
    <w:rsid w:val="00E20583"/>
    <w:rsid w:val="00E24168"/>
    <w:rsid w:val="00E446B2"/>
    <w:rsid w:val="00E51D94"/>
    <w:rsid w:val="00E66589"/>
    <w:rsid w:val="00E71851"/>
    <w:rsid w:val="00E75274"/>
    <w:rsid w:val="00E91BF2"/>
    <w:rsid w:val="00EA3652"/>
    <w:rsid w:val="00EB3E2A"/>
    <w:rsid w:val="00ED015A"/>
    <w:rsid w:val="00F07701"/>
    <w:rsid w:val="00F13CE9"/>
    <w:rsid w:val="00F14F33"/>
    <w:rsid w:val="00F21C25"/>
    <w:rsid w:val="00F23448"/>
    <w:rsid w:val="00F42F62"/>
    <w:rsid w:val="00F52D61"/>
    <w:rsid w:val="00F55B5B"/>
    <w:rsid w:val="00F73D44"/>
    <w:rsid w:val="00F75203"/>
    <w:rsid w:val="00F96E83"/>
    <w:rsid w:val="00FA5304"/>
    <w:rsid w:val="00FA5A56"/>
    <w:rsid w:val="00FC430C"/>
    <w:rsid w:val="00FC54EA"/>
    <w:rsid w:val="00FD3673"/>
    <w:rsid w:val="00FE168C"/>
    <w:rsid w:val="00FE197D"/>
    <w:rsid w:val="00FE6151"/>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76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766"/>
    <w:rPr>
      <w:rFonts w:ascii="Abadi" w:eastAsiaTheme="majorEastAsia" w:hAnsi="Abadi" w:cstheme="majorBidi"/>
      <w:b/>
      <w:sz w:val="40"/>
      <w:szCs w:val="40"/>
    </w:rPr>
  </w:style>
  <w:style w:type="character" w:customStyle="1" w:styleId="Heading2Char">
    <w:name w:val="Heading 2 Char"/>
    <w:basedOn w:val="DefaultParagraphFont"/>
    <w:link w:val="Heading2"/>
    <w:uiPriority w:val="9"/>
    <w:semiHidden/>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customStyle="1" w:styleId="msonormal0">
    <w:name w:val="msonormal"/>
    <w:basedOn w:val="Normal"/>
    <w:uiPriority w:val="99"/>
    <w:semiHidden/>
    <w:rsid w:val="00CE3D5C"/>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C47B6"/>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47B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47B6"/>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47B6"/>
    <w:rPr>
      <w:rFonts w:ascii="Arial" w:hAnsi="Arial" w:cs="Arial"/>
      <w:vanish/>
      <w:sz w:val="16"/>
      <w:szCs w:val="16"/>
    </w:rPr>
  </w:style>
  <w:style w:type="paragraph" w:styleId="NoSpacing">
    <w:name w:val="No Spacing"/>
    <w:uiPriority w:val="1"/>
    <w:qFormat/>
    <w:rsid w:val="00B826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45495043">
      <w:bodyDiv w:val="1"/>
      <w:marLeft w:val="0"/>
      <w:marRight w:val="0"/>
      <w:marTop w:val="0"/>
      <w:marBottom w:val="0"/>
      <w:divBdr>
        <w:top w:val="none" w:sz="0" w:space="0" w:color="auto"/>
        <w:left w:val="none" w:sz="0" w:space="0" w:color="auto"/>
        <w:bottom w:val="none" w:sz="0" w:space="0" w:color="auto"/>
        <w:right w:val="none" w:sz="0" w:space="0" w:color="auto"/>
      </w:divBdr>
    </w:div>
    <w:div w:id="159122037">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77743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24255943">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99073731">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1533143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932044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3488062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17288</Words>
  <Characters>98544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Cristopher Rey Barola</cp:lastModifiedBy>
  <cp:revision>4</cp:revision>
  <cp:lastPrinted>2024-08-02T10:14:00Z</cp:lastPrinted>
  <dcterms:created xsi:type="dcterms:W3CDTF">2024-08-02T10:14:00Z</dcterms:created>
  <dcterms:modified xsi:type="dcterms:W3CDTF">2024-08-02T10:15:00Z</dcterms:modified>
</cp:coreProperties>
</file>